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8A" w:rsidRDefault="0091118A" w:rsidP="0091118A">
      <w:pPr>
        <w:pStyle w:val="Heading1"/>
        <w:spacing w:after="200"/>
        <w:ind w:left="0" w:right="3"/>
        <w:jc w:val="center"/>
      </w:pPr>
      <w:bookmarkStart w:id="0" w:name="_TOC_250000"/>
      <w:r>
        <w:rPr>
          <w:color w:val="0D0D0D"/>
        </w:rPr>
        <w:t>DAFTAR</w:t>
      </w:r>
      <w:r>
        <w:rPr>
          <w:color w:val="0D0D0D"/>
          <w:spacing w:val="-5"/>
        </w:rPr>
        <w:t xml:space="preserve"> </w:t>
      </w:r>
      <w:bookmarkEnd w:id="0"/>
      <w:r>
        <w:rPr>
          <w:color w:val="0D0D0D"/>
        </w:rPr>
        <w:t>PUSTAKA</w:t>
      </w:r>
    </w:p>
    <w:p w:rsidR="0091118A" w:rsidRDefault="0091118A" w:rsidP="0091118A">
      <w:pPr>
        <w:pStyle w:val="BodyText"/>
        <w:spacing w:after="200"/>
        <w:ind w:right="3"/>
        <w:rPr>
          <w:b/>
          <w:sz w:val="26"/>
        </w:rPr>
      </w:pPr>
    </w:p>
    <w:p w:rsidR="0091118A" w:rsidRDefault="0091118A" w:rsidP="0091118A">
      <w:pPr>
        <w:pStyle w:val="BodyText"/>
        <w:spacing w:after="200"/>
        <w:ind w:right="3"/>
        <w:rPr>
          <w:b/>
          <w:sz w:val="21"/>
        </w:rPr>
      </w:pPr>
    </w:p>
    <w:p w:rsidR="0091118A" w:rsidRDefault="0091118A" w:rsidP="0091118A">
      <w:pPr>
        <w:spacing w:after="200"/>
        <w:ind w:right="3"/>
        <w:jc w:val="center"/>
        <w:rPr>
          <w:sz w:val="24"/>
        </w:rPr>
      </w:pPr>
      <w:proofErr w:type="spellStart"/>
      <w:r>
        <w:rPr>
          <w:color w:val="0D0D0D"/>
          <w:sz w:val="24"/>
        </w:rPr>
        <w:t>Arikunto</w:t>
      </w:r>
      <w:proofErr w:type="spellEnd"/>
      <w:r>
        <w:rPr>
          <w:color w:val="0D0D0D"/>
          <w:sz w:val="24"/>
        </w:rPr>
        <w:t>,</w:t>
      </w:r>
      <w:r>
        <w:rPr>
          <w:color w:val="0D0D0D"/>
          <w:spacing w:val="32"/>
          <w:sz w:val="24"/>
        </w:rPr>
        <w:t xml:space="preserve"> </w:t>
      </w:r>
      <w:proofErr w:type="spellStart"/>
      <w:r>
        <w:rPr>
          <w:color w:val="0D0D0D"/>
          <w:sz w:val="24"/>
        </w:rPr>
        <w:t>Suharsimi</w:t>
      </w:r>
      <w:proofErr w:type="spellEnd"/>
      <w:r>
        <w:rPr>
          <w:color w:val="0D0D0D"/>
          <w:sz w:val="24"/>
        </w:rPr>
        <w:t>.</w:t>
      </w:r>
      <w:r>
        <w:rPr>
          <w:color w:val="0D0D0D"/>
          <w:spacing w:val="93"/>
          <w:sz w:val="24"/>
        </w:rPr>
        <w:t xml:space="preserve"> </w:t>
      </w:r>
      <w:r>
        <w:rPr>
          <w:color w:val="0D0D0D"/>
          <w:sz w:val="24"/>
        </w:rPr>
        <w:t>2017.</w:t>
      </w:r>
      <w:r>
        <w:rPr>
          <w:color w:val="0D0D0D"/>
          <w:spacing w:val="9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Prosedur</w:t>
      </w:r>
      <w:proofErr w:type="spellEnd"/>
      <w:r>
        <w:rPr>
          <w:i/>
          <w:color w:val="0D0D0D"/>
          <w:spacing w:val="94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Penelitian</w:t>
      </w:r>
      <w:proofErr w:type="spellEnd"/>
      <w:r>
        <w:rPr>
          <w:i/>
          <w:color w:val="0D0D0D"/>
          <w:spacing w:val="90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Suatu</w:t>
      </w:r>
      <w:proofErr w:type="spellEnd"/>
      <w:r>
        <w:rPr>
          <w:i/>
          <w:color w:val="0D0D0D"/>
          <w:spacing w:val="87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Pendekatan</w:t>
      </w:r>
      <w:proofErr w:type="spellEnd"/>
      <w:r>
        <w:rPr>
          <w:i/>
          <w:color w:val="0D0D0D"/>
          <w:spacing w:val="90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Praktek</w:t>
      </w:r>
      <w:proofErr w:type="spellEnd"/>
      <w:r>
        <w:rPr>
          <w:color w:val="0D0D0D"/>
          <w:sz w:val="24"/>
        </w:rPr>
        <w:t>.</w:t>
      </w:r>
    </w:p>
    <w:p w:rsidR="0091118A" w:rsidRDefault="0091118A" w:rsidP="0091118A">
      <w:pPr>
        <w:pStyle w:val="BodyText"/>
        <w:spacing w:after="200"/>
        <w:ind w:right="3"/>
      </w:pPr>
      <w:r>
        <w:rPr>
          <w:color w:val="0D0D0D"/>
        </w:rPr>
        <w:t>Jakarta:</w:t>
      </w:r>
      <w:r>
        <w:rPr>
          <w:color w:val="0D0D0D"/>
          <w:spacing w:val="-6"/>
        </w:rPr>
        <w:t xml:space="preserve"> </w:t>
      </w:r>
      <w:proofErr w:type="spellStart"/>
      <w:r>
        <w:rPr>
          <w:color w:val="0D0D0D"/>
        </w:rPr>
        <w:t>Rineka</w:t>
      </w:r>
      <w:proofErr w:type="spellEnd"/>
      <w:r>
        <w:rPr>
          <w:color w:val="0D0D0D"/>
          <w:spacing w:val="3"/>
        </w:rPr>
        <w:t xml:space="preserve"> </w:t>
      </w:r>
      <w:proofErr w:type="spellStart"/>
      <w:r>
        <w:rPr>
          <w:color w:val="0D0D0D"/>
        </w:rPr>
        <w:t>Cipta</w:t>
      </w:r>
      <w:proofErr w:type="spellEnd"/>
      <w:r>
        <w:rPr>
          <w:color w:val="0D0D0D"/>
        </w:rPr>
        <w:t>.</w:t>
      </w:r>
    </w:p>
    <w:p w:rsidR="0091118A" w:rsidRDefault="0091118A" w:rsidP="0091118A">
      <w:pPr>
        <w:spacing w:after="200"/>
        <w:ind w:left="567" w:right="3" w:hanging="567"/>
        <w:jc w:val="both"/>
        <w:rPr>
          <w:sz w:val="24"/>
        </w:rPr>
      </w:pPr>
      <w:proofErr w:type="spellStart"/>
      <w:r>
        <w:rPr>
          <w:sz w:val="24"/>
        </w:rPr>
        <w:t>Dessler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Gary.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2016.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Sumber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Daya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Salemba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>.</w:t>
      </w:r>
    </w:p>
    <w:p w:rsidR="0091118A" w:rsidRDefault="0091118A" w:rsidP="0091118A">
      <w:pPr>
        <w:spacing w:after="200"/>
        <w:ind w:left="567" w:right="3" w:hanging="567"/>
        <w:jc w:val="both"/>
        <w:rPr>
          <w:sz w:val="24"/>
        </w:rPr>
      </w:pPr>
      <w:proofErr w:type="spellStart"/>
      <w:r>
        <w:rPr>
          <w:sz w:val="24"/>
        </w:rPr>
        <w:t>Hasibuan</w:t>
      </w:r>
      <w:proofErr w:type="spell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Malayu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S. P.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2017.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61"/>
          <w:sz w:val="24"/>
        </w:rPr>
        <w:t xml:space="preserve"> </w:t>
      </w:r>
      <w:proofErr w:type="spellStart"/>
      <w:r>
        <w:rPr>
          <w:i/>
          <w:sz w:val="24"/>
        </w:rPr>
        <w:t>Sumber</w:t>
      </w:r>
      <w:proofErr w:type="spellEnd"/>
      <w:r>
        <w:rPr>
          <w:i/>
          <w:spacing w:val="61"/>
          <w:sz w:val="24"/>
        </w:rPr>
        <w:t xml:space="preserve"> </w:t>
      </w:r>
      <w:proofErr w:type="spellStart"/>
      <w:r>
        <w:rPr>
          <w:i/>
          <w:sz w:val="24"/>
        </w:rPr>
        <w:t>Daya</w:t>
      </w:r>
      <w:proofErr w:type="spellEnd"/>
      <w:r>
        <w:rPr>
          <w:i/>
          <w:spacing w:val="61"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Edisi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Revisi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Bumi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Aksara</w:t>
      </w:r>
      <w:proofErr w:type="spellEnd"/>
      <w:r>
        <w:rPr>
          <w:sz w:val="24"/>
        </w:rPr>
        <w:t>.</w:t>
      </w:r>
    </w:p>
    <w:p w:rsidR="0091118A" w:rsidRDefault="0091118A" w:rsidP="0091118A">
      <w:pPr>
        <w:pStyle w:val="BodyText"/>
        <w:spacing w:after="200"/>
        <w:ind w:left="567" w:right="3" w:hanging="567"/>
        <w:jc w:val="both"/>
      </w:pPr>
      <w:proofErr w:type="spellStart"/>
      <w:proofErr w:type="gramStart"/>
      <w:r>
        <w:t>Hidayat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Subuh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r>
        <w:t>Sari,</w:t>
      </w:r>
      <w:r>
        <w:rPr>
          <w:spacing w:val="1"/>
        </w:rPr>
        <w:t xml:space="preserve"> </w:t>
      </w:r>
      <w:proofErr w:type="spellStart"/>
      <w:r>
        <w:t>Rizki</w:t>
      </w:r>
      <w:proofErr w:type="spellEnd"/>
      <w:r>
        <w:rPr>
          <w:spacing w:val="1"/>
        </w:rPr>
        <w:t xml:space="preserve"> </w:t>
      </w:r>
      <w:proofErr w:type="spellStart"/>
      <w:r>
        <w:t>Aprita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proofErr w:type="spellStart"/>
      <w:r>
        <w:rPr>
          <w:color w:val="0D0D0D"/>
        </w:rPr>
        <w:t>Pengaruh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Motivasi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Kompetensi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Terhadap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Prestasi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Guru</w:t>
      </w:r>
      <w:r>
        <w:rPr>
          <w:color w:val="0D0D0D"/>
          <w:spacing w:val="1"/>
        </w:rPr>
        <w:t xml:space="preserve"> </w:t>
      </w:r>
      <w:proofErr w:type="gramStart"/>
      <w:r>
        <w:rPr>
          <w:color w:val="0D0D0D"/>
        </w:rPr>
        <w:t>di</w:t>
      </w:r>
      <w:proofErr w:type="gramEnd"/>
      <w:r>
        <w:rPr>
          <w:color w:val="0D0D0D"/>
          <w:spacing w:val="1"/>
        </w:rPr>
        <w:t xml:space="preserve"> </w:t>
      </w:r>
      <w:r>
        <w:rPr>
          <w:color w:val="0D0D0D"/>
        </w:rPr>
        <w:t>SMA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Negeri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08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Kota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Lubuklinggau</w:t>
      </w:r>
      <w:proofErr w:type="spellEnd"/>
      <w:r>
        <w:rPr>
          <w:color w:val="0D0D0D"/>
        </w:rPr>
        <w:t xml:space="preserve">. </w:t>
      </w:r>
      <w:proofErr w:type="spellStart"/>
      <w:r>
        <w:rPr>
          <w:i/>
          <w:color w:val="0D0D0D"/>
        </w:rPr>
        <w:t>Jurnal</w:t>
      </w:r>
      <w:proofErr w:type="spellEnd"/>
      <w:r>
        <w:rPr>
          <w:i/>
          <w:color w:val="0D0D0D"/>
        </w:rPr>
        <w:t xml:space="preserve"> Media </w:t>
      </w:r>
      <w:proofErr w:type="spellStart"/>
      <w:r>
        <w:rPr>
          <w:i/>
          <w:color w:val="0D0D0D"/>
        </w:rPr>
        <w:t>Ekonomi</w:t>
      </w:r>
      <w:proofErr w:type="spellEnd"/>
      <w:r>
        <w:rPr>
          <w:i/>
          <w:color w:val="0D0D0D"/>
        </w:rPr>
        <w:t xml:space="preserve"> (JURMEK)</w:t>
      </w:r>
      <w:r>
        <w:rPr>
          <w:color w:val="0D0D0D"/>
        </w:rPr>
        <w:t xml:space="preserve">, Vol. 22, No. 2 </w:t>
      </w:r>
      <w:proofErr w:type="spellStart"/>
      <w:r>
        <w:rPr>
          <w:color w:val="0D0D0D"/>
        </w:rPr>
        <w:t>Agustus</w:t>
      </w:r>
      <w:proofErr w:type="spellEnd"/>
      <w:r>
        <w:rPr>
          <w:color w:val="0D0D0D"/>
          <w:spacing w:val="-57"/>
        </w:rPr>
        <w:t xml:space="preserve"> </w:t>
      </w:r>
      <w:r>
        <w:rPr>
          <w:color w:val="0D0D0D"/>
        </w:rPr>
        <w:t>2017</w:t>
      </w:r>
      <w:r>
        <w:rPr>
          <w:color w:val="0D0D0D"/>
          <w:spacing w:val="45"/>
        </w:rPr>
        <w:t xml:space="preserve"> </w:t>
      </w:r>
      <w:r>
        <w:rPr>
          <w:color w:val="0D0D0D"/>
        </w:rPr>
        <w:t>ISSN: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1693-4768.</w:t>
      </w:r>
    </w:p>
    <w:p w:rsidR="0091118A" w:rsidRDefault="0091118A" w:rsidP="0091118A">
      <w:pPr>
        <w:pStyle w:val="BodyText"/>
        <w:spacing w:after="200"/>
        <w:ind w:left="567" w:right="3" w:hanging="567"/>
        <w:jc w:val="both"/>
      </w:pPr>
      <w:r>
        <w:t>Lie,</w:t>
      </w:r>
      <w:r>
        <w:rPr>
          <w:spacing w:val="29"/>
        </w:rPr>
        <w:t xml:space="preserve"> </w:t>
      </w:r>
      <w:r>
        <w:t>D.,</w:t>
      </w:r>
      <w:r>
        <w:rPr>
          <w:spacing w:val="30"/>
        </w:rPr>
        <w:t xml:space="preserve"> </w:t>
      </w:r>
      <w:r>
        <w:t>Dharma,</w:t>
      </w:r>
      <w:r>
        <w:rPr>
          <w:spacing w:val="29"/>
        </w:rPr>
        <w:t xml:space="preserve"> </w:t>
      </w:r>
      <w:r>
        <w:t>E.,</w:t>
      </w:r>
      <w:r>
        <w:rPr>
          <w:spacing w:val="26"/>
        </w:rPr>
        <w:t xml:space="preserve"> </w:t>
      </w:r>
      <w:r>
        <w:t>and</w:t>
      </w:r>
      <w:r>
        <w:rPr>
          <w:spacing w:val="30"/>
        </w:rPr>
        <w:t xml:space="preserve"> </w:t>
      </w:r>
      <w:proofErr w:type="spellStart"/>
      <w:r>
        <w:t>Sudirman</w:t>
      </w:r>
      <w:proofErr w:type="spellEnd"/>
      <w:r>
        <w:t>,</w:t>
      </w:r>
      <w:r>
        <w:rPr>
          <w:spacing w:val="29"/>
        </w:rPr>
        <w:t xml:space="preserve"> </w:t>
      </w:r>
      <w:r>
        <w:t>A</w:t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t>(2019)</w:t>
      </w:r>
      <w:r>
        <w:rPr>
          <w:spacing w:val="29"/>
        </w:rPr>
        <w:t xml:space="preserve"> </w:t>
      </w:r>
      <w:r>
        <w:t>‘The</w:t>
      </w:r>
      <w:r>
        <w:rPr>
          <w:spacing w:val="28"/>
        </w:rPr>
        <w:t xml:space="preserve"> </w:t>
      </w:r>
      <w:r>
        <w:t>Impact</w:t>
      </w:r>
      <w:r>
        <w:rPr>
          <w:spacing w:val="3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t>Discipline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Ethic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Sultan</w:t>
      </w:r>
      <w:r>
        <w:rPr>
          <w:spacing w:val="1"/>
        </w:rPr>
        <w:t xml:space="preserve"> </w:t>
      </w:r>
      <w:proofErr w:type="spellStart"/>
      <w:r>
        <w:t>Agung</w:t>
      </w:r>
      <w:proofErr w:type="spellEnd"/>
      <w:r>
        <w:rPr>
          <w:spacing w:val="1"/>
        </w:rPr>
        <w:t xml:space="preserve"> </w:t>
      </w:r>
      <w:proofErr w:type="spellStart"/>
      <w:r>
        <w:t>Pematangsiantar</w:t>
      </w:r>
      <w:proofErr w:type="spellEnd"/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Middle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T.A.</w:t>
      </w:r>
      <w:r>
        <w:rPr>
          <w:spacing w:val="1"/>
        </w:rPr>
        <w:t xml:space="preserve"> </w:t>
      </w:r>
      <w:r>
        <w:t>2018/2019’,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-5"/>
        </w:rPr>
        <w:t xml:space="preserve"> </w:t>
      </w:r>
      <w:r>
        <w:rPr>
          <w:i/>
        </w:rPr>
        <w:t>Journal of Business</w:t>
      </w:r>
      <w:r>
        <w:rPr>
          <w:i/>
          <w:spacing w:val="-2"/>
        </w:rPr>
        <w:t xml:space="preserve"> </w:t>
      </w:r>
      <w:r>
        <w:rPr>
          <w:i/>
        </w:rPr>
        <w:t>Studies</w:t>
      </w:r>
      <w:r>
        <w:t>,</w:t>
      </w:r>
      <w:r>
        <w:rPr>
          <w:spacing w:val="-5"/>
        </w:rPr>
        <w:t xml:space="preserve"> </w:t>
      </w:r>
      <w:r>
        <w:t>3(3), pp. 125–135.</w:t>
      </w:r>
    </w:p>
    <w:p w:rsidR="0091118A" w:rsidRDefault="0091118A" w:rsidP="0091118A">
      <w:pPr>
        <w:pStyle w:val="BodyText"/>
        <w:spacing w:after="200"/>
        <w:ind w:left="567" w:right="3" w:hanging="567"/>
        <w:jc w:val="center"/>
      </w:pPr>
      <w:proofErr w:type="spellStart"/>
      <w:r>
        <w:rPr>
          <w:color w:val="0D0D0D"/>
        </w:rPr>
        <w:t>Mangkunegara</w:t>
      </w:r>
      <w:proofErr w:type="spellEnd"/>
      <w:r>
        <w:rPr>
          <w:color w:val="0D0D0D"/>
        </w:rPr>
        <w:t>,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A.A.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Anwar</w:t>
      </w:r>
      <w:r>
        <w:rPr>
          <w:color w:val="0D0D0D"/>
          <w:spacing w:val="12"/>
        </w:rPr>
        <w:t xml:space="preserve"> </w:t>
      </w:r>
      <w:proofErr w:type="spellStart"/>
      <w:r>
        <w:rPr>
          <w:color w:val="0D0D0D"/>
        </w:rPr>
        <w:t>Prabu</w:t>
      </w:r>
      <w:proofErr w:type="spellEnd"/>
      <w:r>
        <w:rPr>
          <w:color w:val="0D0D0D"/>
        </w:rPr>
        <w:t>.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2017.</w:t>
      </w:r>
      <w:r>
        <w:rPr>
          <w:color w:val="0D0D0D"/>
          <w:spacing w:val="12"/>
        </w:rPr>
        <w:t xml:space="preserve"> </w:t>
      </w:r>
      <w:proofErr w:type="spellStart"/>
      <w:r>
        <w:rPr>
          <w:color w:val="0D0D0D"/>
        </w:rPr>
        <w:t>Manajemen</w:t>
      </w:r>
      <w:proofErr w:type="spellEnd"/>
      <w:r>
        <w:rPr>
          <w:color w:val="0D0D0D"/>
          <w:spacing w:val="12"/>
        </w:rPr>
        <w:t xml:space="preserve"> </w:t>
      </w:r>
      <w:proofErr w:type="spellStart"/>
      <w:r>
        <w:rPr>
          <w:color w:val="0D0D0D"/>
        </w:rPr>
        <w:t>Sumber</w:t>
      </w:r>
      <w:proofErr w:type="spellEnd"/>
      <w:r>
        <w:rPr>
          <w:color w:val="0D0D0D"/>
          <w:spacing w:val="12"/>
        </w:rPr>
        <w:t xml:space="preserve"> </w:t>
      </w:r>
      <w:proofErr w:type="spellStart"/>
      <w:r>
        <w:rPr>
          <w:color w:val="0D0D0D"/>
        </w:rPr>
        <w:t>Daya</w:t>
      </w:r>
      <w:proofErr w:type="spellEnd"/>
      <w:r>
        <w:rPr>
          <w:color w:val="0D0D0D"/>
          <w:spacing w:val="13"/>
        </w:rPr>
        <w:t xml:space="preserve"> </w:t>
      </w:r>
      <w:r>
        <w:rPr>
          <w:color w:val="0D0D0D"/>
        </w:rPr>
        <w:t>Perusahaan.</w:t>
      </w:r>
    </w:p>
    <w:p w:rsidR="0091118A" w:rsidRDefault="0091118A" w:rsidP="0091118A">
      <w:pPr>
        <w:pStyle w:val="BodyText"/>
        <w:spacing w:after="200"/>
        <w:ind w:left="567" w:right="3" w:hanging="567"/>
      </w:pPr>
      <w:r>
        <w:rPr>
          <w:color w:val="0D0D0D"/>
        </w:rPr>
        <w:t>Bandung: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PT.</w:t>
      </w:r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Rosdakarya</w:t>
      </w:r>
      <w:proofErr w:type="spellEnd"/>
      <w:r>
        <w:rPr>
          <w:color w:val="0D0D0D"/>
        </w:rPr>
        <w:t>.</w:t>
      </w:r>
    </w:p>
    <w:p w:rsidR="0091118A" w:rsidRDefault="0091118A" w:rsidP="0091118A">
      <w:pPr>
        <w:pStyle w:val="BodyText"/>
        <w:spacing w:after="200"/>
        <w:ind w:left="567" w:right="3" w:hanging="567"/>
        <w:jc w:val="both"/>
      </w:pPr>
      <w:proofErr w:type="spellStart"/>
      <w:proofErr w:type="gramStart"/>
      <w:r>
        <w:t>Marghahana</w:t>
      </w:r>
      <w:proofErr w:type="spellEnd"/>
      <w:r>
        <w:t>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Garaika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‘The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 xml:space="preserve">Discipline on School Teacher Performance’, </w:t>
      </w:r>
      <w:r>
        <w:rPr>
          <w:i/>
        </w:rPr>
        <w:t>Psychology and Education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t>, 58(1), pp. 3296–3303.</w:t>
      </w:r>
    </w:p>
    <w:p w:rsidR="0091118A" w:rsidRDefault="0091118A" w:rsidP="0091118A">
      <w:pPr>
        <w:spacing w:after="200"/>
        <w:ind w:left="567" w:right="3" w:hanging="567"/>
        <w:rPr>
          <w:sz w:val="24"/>
        </w:rPr>
      </w:pPr>
      <w:proofErr w:type="spellStart"/>
      <w:r>
        <w:rPr>
          <w:sz w:val="24"/>
        </w:rPr>
        <w:t>Sanusi</w:t>
      </w:r>
      <w:proofErr w:type="spellEnd"/>
      <w:r>
        <w:rPr>
          <w:sz w:val="24"/>
        </w:rPr>
        <w:t xml:space="preserve">, Anwar. 2014.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Bisnis</w:t>
      </w:r>
      <w:proofErr w:type="spellEnd"/>
      <w:r>
        <w:rPr>
          <w:sz w:val="24"/>
        </w:rPr>
        <w:t xml:space="preserve">. Jakarta: </w:t>
      </w:r>
      <w:proofErr w:type="spellStart"/>
      <w:r>
        <w:rPr>
          <w:sz w:val="24"/>
        </w:rPr>
        <w:t>Salemba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Sedarmayanti</w:t>
      </w:r>
      <w:proofErr w:type="spellEnd"/>
      <w:r>
        <w:rPr>
          <w:sz w:val="24"/>
        </w:rPr>
        <w:t>.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2017.</w:t>
      </w:r>
      <w:r>
        <w:rPr>
          <w:spacing w:val="29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54"/>
          <w:sz w:val="24"/>
        </w:rPr>
        <w:t xml:space="preserve"> </w:t>
      </w:r>
      <w:proofErr w:type="spellStart"/>
      <w:r>
        <w:rPr>
          <w:i/>
          <w:sz w:val="24"/>
        </w:rPr>
        <w:t>Sumber</w:t>
      </w:r>
      <w:proofErr w:type="spellEnd"/>
      <w:r>
        <w:rPr>
          <w:i/>
          <w:spacing w:val="53"/>
          <w:sz w:val="24"/>
        </w:rPr>
        <w:t xml:space="preserve"> </w:t>
      </w:r>
      <w:proofErr w:type="spellStart"/>
      <w:r>
        <w:rPr>
          <w:i/>
          <w:sz w:val="24"/>
        </w:rPr>
        <w:t>Daya</w:t>
      </w:r>
      <w:proofErr w:type="spellEnd"/>
      <w:r>
        <w:rPr>
          <w:i/>
          <w:spacing w:val="54"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Bandung: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Refika</w:t>
      </w:r>
      <w:proofErr w:type="spellEnd"/>
    </w:p>
    <w:p w:rsidR="0091118A" w:rsidRDefault="0091118A" w:rsidP="0091118A">
      <w:pPr>
        <w:pStyle w:val="BodyText"/>
        <w:spacing w:after="200"/>
        <w:ind w:left="567" w:right="3" w:hanging="567"/>
      </w:pPr>
      <w:proofErr w:type="spellStart"/>
      <w:proofErr w:type="gramStart"/>
      <w:r>
        <w:t>Aditama</w:t>
      </w:r>
      <w:proofErr w:type="spellEnd"/>
      <w:r>
        <w:t>.</w:t>
      </w:r>
      <w:proofErr w:type="gramEnd"/>
      <w:r>
        <w:t xml:space="preserve"> </w:t>
      </w:r>
      <w:proofErr w:type="spellStart"/>
      <w:r>
        <w:t>Siagian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Sondang</w:t>
      </w:r>
      <w:proofErr w:type="spellEnd"/>
      <w:r>
        <w:rPr>
          <w:spacing w:val="1"/>
        </w:rPr>
        <w:t xml:space="preserve"> </w:t>
      </w:r>
      <w:r>
        <w:t>P.</w:t>
      </w:r>
      <w:r>
        <w:rPr>
          <w:spacing w:val="6"/>
        </w:rPr>
        <w:t xml:space="preserve"> </w:t>
      </w:r>
      <w:r>
        <w:t>2015.</w:t>
      </w:r>
      <w:r>
        <w:rPr>
          <w:spacing w:val="9"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</w:rPr>
        <w:t>Manusia</w:t>
      </w:r>
      <w:proofErr w:type="spellEnd"/>
      <w:r>
        <w:t>.</w:t>
      </w:r>
      <w:r>
        <w:rPr>
          <w:spacing w:val="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PT</w:t>
      </w:r>
      <w:r>
        <w:rPr>
          <w:spacing w:val="6"/>
        </w:rPr>
        <w:t xml:space="preserve"> </w:t>
      </w:r>
      <w:proofErr w:type="spellStart"/>
      <w:r>
        <w:t>Bumi.Aksara</w:t>
      </w:r>
      <w:proofErr w:type="spellEnd"/>
      <w:r>
        <w:t>.</w:t>
      </w:r>
    </w:p>
    <w:p w:rsidR="0091118A" w:rsidRDefault="0091118A" w:rsidP="0091118A">
      <w:pPr>
        <w:spacing w:after="200"/>
        <w:ind w:left="567" w:right="3" w:hanging="567"/>
        <w:jc w:val="both"/>
        <w:rPr>
          <w:sz w:val="24"/>
        </w:rPr>
      </w:pPr>
      <w:proofErr w:type="spellStart"/>
      <w:proofErr w:type="gramStart"/>
      <w:r>
        <w:rPr>
          <w:color w:val="0D0D0D"/>
          <w:sz w:val="24"/>
        </w:rPr>
        <w:t>Sugiyono</w:t>
      </w:r>
      <w:proofErr w:type="spellEnd"/>
      <w:r>
        <w:rPr>
          <w:color w:val="0D0D0D"/>
          <w:sz w:val="24"/>
        </w:rPr>
        <w:t>.</w:t>
      </w:r>
      <w:proofErr w:type="gram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2016.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Metode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Penelitian</w:t>
      </w:r>
      <w:proofErr w:type="spellEnd"/>
      <w:r>
        <w:rPr>
          <w:i/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Kuantitatif</w:t>
      </w:r>
      <w:proofErr w:type="spellEnd"/>
      <w:r>
        <w:rPr>
          <w:i/>
          <w:color w:val="0D0D0D"/>
          <w:sz w:val="24"/>
        </w:rPr>
        <w:t>,</w:t>
      </w:r>
      <w:r>
        <w:rPr>
          <w:i/>
          <w:color w:val="0D0D0D"/>
          <w:spacing w:val="60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Kualitatif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dan</w:t>
      </w:r>
      <w:proofErr w:type="spellEnd"/>
      <w:r>
        <w:rPr>
          <w:i/>
          <w:color w:val="0D0D0D"/>
          <w:sz w:val="24"/>
        </w:rPr>
        <w:t xml:space="preserve"> R&amp;D</w:t>
      </w:r>
      <w:r>
        <w:rPr>
          <w:color w:val="0D0D0D"/>
          <w:sz w:val="24"/>
        </w:rPr>
        <w:t>.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Bandung: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 xml:space="preserve">PT </w:t>
      </w:r>
      <w:proofErr w:type="spellStart"/>
      <w:r>
        <w:rPr>
          <w:color w:val="0D0D0D"/>
          <w:sz w:val="24"/>
        </w:rPr>
        <w:t>Alfabet</w:t>
      </w:r>
      <w:proofErr w:type="spellEnd"/>
      <w:r>
        <w:rPr>
          <w:color w:val="0D0D0D"/>
          <w:sz w:val="24"/>
        </w:rPr>
        <w:t>.</w:t>
      </w:r>
    </w:p>
    <w:p w:rsidR="0091118A" w:rsidRDefault="0091118A" w:rsidP="0091118A">
      <w:pPr>
        <w:spacing w:after="200"/>
        <w:ind w:left="567" w:right="3" w:hanging="567"/>
        <w:jc w:val="both"/>
        <w:rPr>
          <w:sz w:val="24"/>
        </w:rPr>
      </w:pPr>
      <w:proofErr w:type="spellStart"/>
      <w:r>
        <w:rPr>
          <w:color w:val="0D0D0D"/>
          <w:sz w:val="24"/>
        </w:rPr>
        <w:t>Sutrisno</w:t>
      </w:r>
      <w:proofErr w:type="spellEnd"/>
      <w:r>
        <w:rPr>
          <w:color w:val="0D0D0D"/>
          <w:sz w:val="24"/>
        </w:rPr>
        <w:t>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Edi.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2019.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Manajemen</w:t>
      </w:r>
      <w:proofErr w:type="spellEnd"/>
      <w:r>
        <w:rPr>
          <w:i/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Sumber</w:t>
      </w:r>
      <w:proofErr w:type="spellEnd"/>
      <w:r>
        <w:rPr>
          <w:i/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Daya</w:t>
      </w:r>
      <w:proofErr w:type="spellEnd"/>
      <w:r>
        <w:rPr>
          <w:i/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Manusia</w:t>
      </w:r>
      <w:proofErr w:type="spellEnd"/>
      <w:r>
        <w:rPr>
          <w:color w:val="0D0D0D"/>
          <w:sz w:val="24"/>
        </w:rPr>
        <w:t>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 xml:space="preserve">Jakarta: </w:t>
      </w:r>
      <w:proofErr w:type="spellStart"/>
      <w:r>
        <w:rPr>
          <w:color w:val="0D0D0D"/>
          <w:sz w:val="24"/>
        </w:rPr>
        <w:t>Prenamedia</w:t>
      </w:r>
      <w:proofErr w:type="spell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Group.</w:t>
      </w:r>
    </w:p>
    <w:p w:rsidR="0091118A" w:rsidRDefault="0091118A" w:rsidP="0091118A">
      <w:pPr>
        <w:pStyle w:val="BodyText"/>
        <w:spacing w:after="200"/>
        <w:ind w:left="567" w:right="3" w:hanging="567"/>
        <w:jc w:val="both"/>
      </w:pPr>
      <w:proofErr w:type="spellStart"/>
      <w:r>
        <w:t>Turangan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Jeine</w:t>
      </w:r>
      <w:proofErr w:type="spellEnd"/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proofErr w:type="spellStart"/>
      <w:r>
        <w:t>Kompetensi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Disiplin</w:t>
      </w:r>
      <w:proofErr w:type="spellEnd"/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Profesionalisme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proofErr w:type="spellStart"/>
      <w:r>
        <w:t>Negeri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Manado.</w:t>
      </w:r>
      <w:r>
        <w:rPr>
          <w:spacing w:val="1"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EMBA</w:t>
      </w:r>
      <w:r>
        <w:t>.</w:t>
      </w:r>
      <w:r>
        <w:rPr>
          <w:spacing w:val="-1"/>
        </w:rPr>
        <w:t xml:space="preserve"> </w:t>
      </w:r>
      <w:proofErr w:type="gramStart"/>
      <w:r>
        <w:t>Vol.5</w:t>
      </w:r>
      <w:r>
        <w:rPr>
          <w:spacing w:val="-1"/>
        </w:rPr>
        <w:t xml:space="preserve"> </w:t>
      </w:r>
      <w:r>
        <w:t>No.2</w:t>
      </w:r>
      <w:r>
        <w:rPr>
          <w:spacing w:val="-5"/>
        </w:rPr>
        <w:t xml:space="preserve"> </w:t>
      </w:r>
      <w:proofErr w:type="spellStart"/>
      <w:r>
        <w:t>Juni</w:t>
      </w:r>
      <w:proofErr w:type="spellEnd"/>
      <w:r>
        <w:rPr>
          <w:spacing w:val="-1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Hal.</w:t>
      </w:r>
      <w:proofErr w:type="gramEnd"/>
      <w:r>
        <w:t xml:space="preserve"> </w:t>
      </w:r>
      <w:proofErr w:type="gramStart"/>
      <w:r>
        <w:t>1402</w:t>
      </w:r>
      <w:r>
        <w:rPr>
          <w:spacing w:val="1"/>
        </w:rPr>
        <w:t xml:space="preserve"> </w:t>
      </w:r>
      <w:r>
        <w:t>–1411,</w:t>
      </w:r>
      <w:r>
        <w:rPr>
          <w:spacing w:val="-1"/>
        </w:rPr>
        <w:t xml:space="preserve"> </w:t>
      </w:r>
      <w:r>
        <w:t>ISSN</w:t>
      </w:r>
      <w:r>
        <w:rPr>
          <w:spacing w:val="-2"/>
        </w:rPr>
        <w:t xml:space="preserve"> </w:t>
      </w:r>
      <w:r>
        <w:t>2303-1174.</w:t>
      </w:r>
      <w:proofErr w:type="gramEnd"/>
    </w:p>
    <w:p w:rsidR="0091118A" w:rsidRDefault="0091118A" w:rsidP="0091118A">
      <w:pPr>
        <w:spacing w:after="200"/>
        <w:ind w:left="567" w:right="3" w:hanging="567"/>
        <w:rPr>
          <w:color w:val="0D0D0D"/>
          <w:sz w:val="24"/>
        </w:rPr>
        <w:sectPr w:rsidR="0091118A" w:rsidSect="0091118A">
          <w:footerReference w:type="default" r:id="rId7"/>
          <w:type w:val="continuous"/>
          <w:pgSz w:w="11910" w:h="16840" w:code="9"/>
          <w:pgMar w:top="2268" w:right="1701" w:bottom="1701" w:left="2268" w:header="624" w:footer="567" w:gutter="0"/>
          <w:pgNumType w:start="93"/>
          <w:cols w:space="720"/>
          <w:docGrid w:linePitch="299"/>
        </w:sectPr>
      </w:pPr>
    </w:p>
    <w:p w:rsidR="0091118A" w:rsidRDefault="0091118A" w:rsidP="0091118A">
      <w:pPr>
        <w:spacing w:after="200"/>
        <w:ind w:left="567" w:right="3" w:hanging="567"/>
        <w:rPr>
          <w:sz w:val="24"/>
        </w:rPr>
      </w:pPr>
      <w:r>
        <w:rPr>
          <w:color w:val="0D0D0D"/>
          <w:sz w:val="24"/>
        </w:rPr>
        <w:lastRenderedPageBreak/>
        <w:t>Umar,</w:t>
      </w:r>
      <w:r>
        <w:rPr>
          <w:color w:val="0D0D0D"/>
          <w:spacing w:val="17"/>
          <w:sz w:val="24"/>
        </w:rPr>
        <w:t xml:space="preserve"> </w:t>
      </w:r>
      <w:proofErr w:type="spellStart"/>
      <w:r>
        <w:rPr>
          <w:color w:val="0D0D0D"/>
          <w:sz w:val="24"/>
        </w:rPr>
        <w:t>Husein</w:t>
      </w:r>
      <w:proofErr w:type="spellEnd"/>
      <w:r>
        <w:rPr>
          <w:color w:val="0D0D0D"/>
          <w:sz w:val="24"/>
        </w:rPr>
        <w:t>.</w:t>
      </w:r>
      <w:r>
        <w:rPr>
          <w:color w:val="0D0D0D"/>
          <w:spacing w:val="76"/>
          <w:sz w:val="24"/>
        </w:rPr>
        <w:t xml:space="preserve"> </w:t>
      </w:r>
      <w:proofErr w:type="gramStart"/>
      <w:r>
        <w:rPr>
          <w:color w:val="0D0D0D"/>
          <w:sz w:val="24"/>
        </w:rPr>
        <w:t>2013.</w:t>
      </w:r>
      <w:r>
        <w:rPr>
          <w:color w:val="0D0D0D"/>
          <w:spacing w:val="80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Metode</w:t>
      </w:r>
      <w:proofErr w:type="spellEnd"/>
      <w:r>
        <w:rPr>
          <w:i/>
          <w:color w:val="0D0D0D"/>
          <w:spacing w:val="75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Peneli</w:t>
      </w:r>
      <w:bookmarkStart w:id="1" w:name="_GoBack"/>
      <w:bookmarkEnd w:id="1"/>
      <w:r>
        <w:rPr>
          <w:i/>
          <w:color w:val="0D0D0D"/>
          <w:sz w:val="24"/>
        </w:rPr>
        <w:t>tian</w:t>
      </w:r>
      <w:proofErr w:type="spellEnd"/>
      <w:r>
        <w:rPr>
          <w:i/>
          <w:color w:val="0D0D0D"/>
          <w:spacing w:val="77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Untuk</w:t>
      </w:r>
      <w:proofErr w:type="spellEnd"/>
      <w:r>
        <w:rPr>
          <w:i/>
          <w:color w:val="0D0D0D"/>
          <w:spacing w:val="77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Skripsi</w:t>
      </w:r>
      <w:proofErr w:type="spellEnd"/>
      <w:r>
        <w:rPr>
          <w:i/>
          <w:color w:val="0D0D0D"/>
          <w:spacing w:val="78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dan</w:t>
      </w:r>
      <w:proofErr w:type="spellEnd"/>
      <w:r>
        <w:rPr>
          <w:i/>
          <w:color w:val="0D0D0D"/>
          <w:spacing w:val="73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Tesis</w:t>
      </w:r>
      <w:proofErr w:type="spellEnd"/>
      <w:r>
        <w:rPr>
          <w:color w:val="0D0D0D"/>
          <w:sz w:val="24"/>
        </w:rPr>
        <w:t>.</w:t>
      </w:r>
      <w:proofErr w:type="gramEnd"/>
      <w:r>
        <w:rPr>
          <w:color w:val="0D0D0D"/>
          <w:spacing w:val="77"/>
          <w:sz w:val="24"/>
        </w:rPr>
        <w:t xml:space="preserve"> </w:t>
      </w:r>
      <w:proofErr w:type="spellStart"/>
      <w:proofErr w:type="gramStart"/>
      <w:r>
        <w:rPr>
          <w:color w:val="0D0D0D"/>
          <w:sz w:val="24"/>
        </w:rPr>
        <w:t>Rajawali</w:t>
      </w:r>
      <w:proofErr w:type="spellEnd"/>
      <w:r>
        <w:rPr>
          <w:color w:val="0D0D0D"/>
          <w:sz w:val="24"/>
        </w:rPr>
        <w:t>.</w:t>
      </w:r>
      <w:proofErr w:type="gramEnd"/>
    </w:p>
    <w:p w:rsidR="0091118A" w:rsidRDefault="0091118A" w:rsidP="0091118A">
      <w:pPr>
        <w:pStyle w:val="BodyText"/>
        <w:spacing w:after="200"/>
        <w:ind w:left="567" w:right="3"/>
      </w:pPr>
      <w:r>
        <w:rPr>
          <w:color w:val="0D0D0D"/>
        </w:rPr>
        <w:t>Jakarta.</w:t>
      </w:r>
    </w:p>
    <w:p w:rsidR="0091118A" w:rsidRDefault="0091118A" w:rsidP="0091118A">
      <w:pPr>
        <w:spacing w:after="200"/>
        <w:ind w:left="567" w:right="3" w:hanging="567"/>
        <w:jc w:val="both"/>
        <w:rPr>
          <w:sz w:val="24"/>
        </w:rPr>
      </w:pPr>
      <w:proofErr w:type="spellStart"/>
      <w:r>
        <w:rPr>
          <w:color w:val="0D0D0D"/>
          <w:sz w:val="24"/>
        </w:rPr>
        <w:t>Widianta</w:t>
      </w:r>
      <w:proofErr w:type="spellEnd"/>
      <w:r>
        <w:rPr>
          <w:color w:val="0D0D0D"/>
          <w:sz w:val="24"/>
        </w:rPr>
        <w:t xml:space="preserve">, I </w:t>
      </w:r>
      <w:proofErr w:type="spellStart"/>
      <w:proofErr w:type="gramStart"/>
      <w:r>
        <w:rPr>
          <w:color w:val="0D0D0D"/>
          <w:sz w:val="24"/>
        </w:rPr>
        <w:t>Gede</w:t>
      </w:r>
      <w:proofErr w:type="spellEnd"/>
      <w:r>
        <w:rPr>
          <w:color w:val="0D0D0D"/>
          <w:sz w:val="24"/>
        </w:rPr>
        <w:t>.,</w:t>
      </w:r>
      <w:proofErr w:type="gram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Bagia</w:t>
      </w:r>
      <w:proofErr w:type="spellEnd"/>
      <w:r>
        <w:rPr>
          <w:color w:val="0D0D0D"/>
          <w:sz w:val="24"/>
        </w:rPr>
        <w:t xml:space="preserve">, I </w:t>
      </w:r>
      <w:proofErr w:type="spellStart"/>
      <w:r>
        <w:rPr>
          <w:color w:val="0D0D0D"/>
          <w:sz w:val="24"/>
        </w:rPr>
        <w:t>Wayan</w:t>
      </w:r>
      <w:proofErr w:type="spellEnd"/>
      <w:r>
        <w:rPr>
          <w:color w:val="0D0D0D"/>
          <w:sz w:val="24"/>
        </w:rPr>
        <w:t xml:space="preserve">., </w:t>
      </w:r>
      <w:proofErr w:type="spellStart"/>
      <w:r>
        <w:rPr>
          <w:color w:val="0D0D0D"/>
          <w:sz w:val="24"/>
        </w:rPr>
        <w:t>dan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Suwendra</w:t>
      </w:r>
      <w:proofErr w:type="spellEnd"/>
      <w:r>
        <w:rPr>
          <w:color w:val="0D0D0D"/>
          <w:sz w:val="24"/>
        </w:rPr>
        <w:t xml:space="preserve">, I </w:t>
      </w:r>
      <w:proofErr w:type="spellStart"/>
      <w:r>
        <w:rPr>
          <w:color w:val="0D0D0D"/>
          <w:sz w:val="24"/>
        </w:rPr>
        <w:t>Wayan</w:t>
      </w:r>
      <w:proofErr w:type="spellEnd"/>
      <w:r>
        <w:rPr>
          <w:color w:val="0D0D0D"/>
          <w:sz w:val="24"/>
        </w:rPr>
        <w:t xml:space="preserve">. </w:t>
      </w:r>
      <w:proofErr w:type="gramStart"/>
      <w:r>
        <w:rPr>
          <w:color w:val="0D0D0D"/>
          <w:sz w:val="24"/>
        </w:rPr>
        <w:t xml:space="preserve">2016. </w:t>
      </w:r>
      <w:proofErr w:type="spellStart"/>
      <w:r>
        <w:rPr>
          <w:color w:val="0D0D0D"/>
          <w:sz w:val="24"/>
        </w:rPr>
        <w:t>Pengaruh</w:t>
      </w:r>
      <w:proofErr w:type="spellEnd"/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Motivasi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Kerja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dan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Disiplin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Kerja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Terhadap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Prestasi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Kerja</w:t>
      </w:r>
      <w:proofErr w:type="spellEnd"/>
      <w:r>
        <w:rPr>
          <w:color w:val="0D0D0D"/>
          <w:sz w:val="24"/>
        </w:rPr>
        <w:t xml:space="preserve"> </w:t>
      </w:r>
      <w:proofErr w:type="spellStart"/>
      <w:r>
        <w:rPr>
          <w:color w:val="0D0D0D"/>
          <w:sz w:val="24"/>
        </w:rPr>
        <w:t>Karyawan</w:t>
      </w:r>
      <w:proofErr w:type="spellEnd"/>
      <w:r>
        <w:rPr>
          <w:color w:val="0D0D0D"/>
          <w:sz w:val="24"/>
        </w:rPr>
        <w:t>.</w:t>
      </w:r>
      <w:proofErr w:type="gramEnd"/>
      <w:r>
        <w:rPr>
          <w:color w:val="0D0D0D"/>
          <w:sz w:val="24"/>
        </w:rPr>
        <w:t xml:space="preserve"> </w:t>
      </w:r>
      <w:r>
        <w:rPr>
          <w:i/>
          <w:color w:val="0D0D0D"/>
          <w:sz w:val="24"/>
        </w:rPr>
        <w:t>e-</w:t>
      </w:r>
      <w:r>
        <w:rPr>
          <w:i/>
          <w:color w:val="0D0D0D"/>
          <w:spacing w:val="1"/>
          <w:sz w:val="24"/>
        </w:rPr>
        <w:t xml:space="preserve"> </w:t>
      </w:r>
      <w:r>
        <w:rPr>
          <w:i/>
          <w:color w:val="0D0D0D"/>
          <w:sz w:val="24"/>
        </w:rPr>
        <w:t>Journal</w:t>
      </w:r>
      <w:r>
        <w:rPr>
          <w:i/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Bisma</w:t>
      </w:r>
      <w:proofErr w:type="spellEnd"/>
      <w:r>
        <w:rPr>
          <w:i/>
          <w:color w:val="0D0D0D"/>
          <w:spacing w:val="1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Universitas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Pendidikan</w:t>
      </w:r>
      <w:proofErr w:type="spellEnd"/>
      <w:r>
        <w:rPr>
          <w:i/>
          <w:color w:val="0D0D0D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Ganesha</w:t>
      </w:r>
      <w:proofErr w:type="spellEnd"/>
      <w:r>
        <w:rPr>
          <w:color w:val="0D0D0D"/>
          <w:sz w:val="24"/>
        </w:rPr>
        <w:t>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 xml:space="preserve">Vol. 4 No. 1 </w:t>
      </w:r>
      <w:proofErr w:type="spellStart"/>
      <w:r>
        <w:rPr>
          <w:color w:val="0D0D0D"/>
          <w:sz w:val="24"/>
        </w:rPr>
        <w:t>Tahun</w:t>
      </w:r>
      <w:proofErr w:type="spell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2016.</w:t>
      </w:r>
    </w:p>
    <w:p w:rsidR="0091118A" w:rsidRDefault="0091118A" w:rsidP="0091118A">
      <w:pPr>
        <w:pStyle w:val="BodyText"/>
        <w:spacing w:after="200"/>
        <w:ind w:left="567" w:right="3" w:hanging="567"/>
      </w:pPr>
      <w:proofErr w:type="spellStart"/>
      <w:proofErr w:type="gramStart"/>
      <w:r>
        <w:rPr>
          <w:color w:val="0D0D0D"/>
        </w:rPr>
        <w:t>Wibowo</w:t>
      </w:r>
      <w:proofErr w:type="spellEnd"/>
      <w:r>
        <w:rPr>
          <w:color w:val="0D0D0D"/>
        </w:rPr>
        <w:t>.</w:t>
      </w:r>
      <w:proofErr w:type="gramEnd"/>
      <w:r>
        <w:rPr>
          <w:color w:val="0D0D0D"/>
        </w:rPr>
        <w:t xml:space="preserve"> 2017. </w:t>
      </w:r>
      <w:proofErr w:type="spellStart"/>
      <w:r>
        <w:rPr>
          <w:i/>
          <w:color w:val="0D0D0D"/>
        </w:rPr>
        <w:t>Manajemen</w:t>
      </w:r>
      <w:proofErr w:type="spellEnd"/>
      <w:r>
        <w:rPr>
          <w:i/>
          <w:color w:val="0D0D0D"/>
        </w:rPr>
        <w:t xml:space="preserve"> </w:t>
      </w:r>
      <w:proofErr w:type="spellStart"/>
      <w:r>
        <w:rPr>
          <w:i/>
          <w:color w:val="0D0D0D"/>
        </w:rPr>
        <w:t>Kinerja</w:t>
      </w:r>
      <w:proofErr w:type="spellEnd"/>
      <w:r>
        <w:rPr>
          <w:color w:val="0D0D0D"/>
        </w:rPr>
        <w:t xml:space="preserve">. </w:t>
      </w:r>
      <w:proofErr w:type="spellStart"/>
      <w:r>
        <w:rPr>
          <w:color w:val="0D0D0D"/>
        </w:rPr>
        <w:t>Edisi</w:t>
      </w:r>
      <w:proofErr w:type="spellEnd"/>
      <w:r>
        <w:rPr>
          <w:color w:val="0D0D0D"/>
        </w:rPr>
        <w:t xml:space="preserve"> 5, </w:t>
      </w:r>
      <w:proofErr w:type="spellStart"/>
      <w:r>
        <w:rPr>
          <w:color w:val="0D0D0D"/>
        </w:rPr>
        <w:t>Cetakan</w:t>
      </w:r>
      <w:proofErr w:type="spellEnd"/>
      <w:r>
        <w:rPr>
          <w:color w:val="0D0D0D"/>
        </w:rPr>
        <w:t xml:space="preserve"> 12. </w:t>
      </w:r>
      <w:proofErr w:type="spellStart"/>
      <w:r>
        <w:rPr>
          <w:color w:val="0D0D0D"/>
        </w:rPr>
        <w:t>Depok</w:t>
      </w:r>
      <w:proofErr w:type="spellEnd"/>
      <w:r>
        <w:rPr>
          <w:color w:val="0D0D0D"/>
        </w:rPr>
        <w:t xml:space="preserve">: </w:t>
      </w:r>
      <w:proofErr w:type="spellStart"/>
      <w:r>
        <w:rPr>
          <w:color w:val="0D0D0D"/>
        </w:rPr>
        <w:t>Rajawali</w:t>
      </w:r>
      <w:proofErr w:type="spellEnd"/>
      <w:r>
        <w:rPr>
          <w:color w:val="0D0D0D"/>
        </w:rPr>
        <w:t xml:space="preserve"> Pers.</w:t>
      </w:r>
      <w:r>
        <w:rPr>
          <w:color w:val="0D0D0D"/>
          <w:spacing w:val="1"/>
        </w:rPr>
        <w:t xml:space="preserve"> </w:t>
      </w:r>
      <w:proofErr w:type="spellStart"/>
      <w:r>
        <w:t>Yanto</w:t>
      </w:r>
      <w:proofErr w:type="spellEnd"/>
      <w:r>
        <w:t>,</w:t>
      </w:r>
      <w:r>
        <w:tab/>
      </w:r>
      <w:proofErr w:type="spellStart"/>
      <w:r>
        <w:t>Yudhi</w:t>
      </w:r>
      <w:proofErr w:type="spellEnd"/>
      <w:r>
        <w:tab/>
      </w:r>
      <w:proofErr w:type="spellStart"/>
      <w:r>
        <w:t>Dwi</w:t>
      </w:r>
      <w:proofErr w:type="spellEnd"/>
      <w:r>
        <w:t>.,</w:t>
      </w:r>
      <w:r>
        <w:tab/>
      </w:r>
      <w:proofErr w:type="spellStart"/>
      <w:r>
        <w:t>Indrawati</w:t>
      </w:r>
      <w:proofErr w:type="spellEnd"/>
      <w:r>
        <w:t>,</w:t>
      </w:r>
      <w:r>
        <w:tab/>
      </w:r>
      <w:proofErr w:type="gramStart"/>
      <w:r>
        <w:t>Mei.,</w:t>
      </w:r>
      <w:proofErr w:type="gramEnd"/>
      <w:r>
        <w:t xml:space="preserve">  </w:t>
      </w:r>
      <w:r>
        <w:rPr>
          <w:spacing w:val="18"/>
        </w:rPr>
        <w:t xml:space="preserve"> </w:t>
      </w:r>
      <w:proofErr w:type="spellStart"/>
      <w:r>
        <w:t>dan</w:t>
      </w:r>
      <w:proofErr w:type="spellEnd"/>
      <w:r>
        <w:tab/>
      </w:r>
      <w:proofErr w:type="spellStart"/>
      <w:r>
        <w:t>Hidayat</w:t>
      </w:r>
      <w:proofErr w:type="spellEnd"/>
      <w:r>
        <w:t>.</w:t>
      </w:r>
      <w:r>
        <w:t xml:space="preserve"> </w:t>
      </w:r>
      <w:proofErr w:type="spellStart"/>
      <w:r>
        <w:rPr>
          <w:color w:val="0D0D0D"/>
        </w:rPr>
        <w:t>Pengaruh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Pelatihan</w:t>
      </w:r>
      <w:proofErr w:type="spellEnd"/>
      <w:r>
        <w:rPr>
          <w:color w:val="0D0D0D"/>
        </w:rPr>
        <w:t>,</w:t>
      </w:r>
    </w:p>
    <w:p w:rsidR="0091118A" w:rsidRDefault="0091118A" w:rsidP="0091118A">
      <w:pPr>
        <w:pStyle w:val="BodyText"/>
        <w:spacing w:after="200"/>
        <w:ind w:left="567" w:right="3" w:hanging="567"/>
      </w:pPr>
      <w:proofErr w:type="spellStart"/>
      <w:r>
        <w:rPr>
          <w:color w:val="0D0D0D"/>
        </w:rPr>
        <w:t>Kompetensi</w:t>
      </w:r>
      <w:proofErr w:type="spellEnd"/>
      <w:r>
        <w:rPr>
          <w:color w:val="0D0D0D"/>
          <w:spacing w:val="23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  <w:spacing w:val="23"/>
        </w:rPr>
        <w:t xml:space="preserve"> </w:t>
      </w:r>
      <w:proofErr w:type="spellStart"/>
      <w:r>
        <w:rPr>
          <w:color w:val="0D0D0D"/>
        </w:rPr>
        <w:t>Disiplin</w:t>
      </w:r>
      <w:proofErr w:type="spellEnd"/>
      <w:r>
        <w:rPr>
          <w:color w:val="0D0D0D"/>
          <w:spacing w:val="23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  <w:spacing w:val="25"/>
        </w:rPr>
        <w:t xml:space="preserve"> </w:t>
      </w:r>
      <w:proofErr w:type="spellStart"/>
      <w:r>
        <w:rPr>
          <w:color w:val="0D0D0D"/>
        </w:rPr>
        <w:t>Terhadap</w:t>
      </w:r>
      <w:proofErr w:type="spellEnd"/>
      <w:r>
        <w:rPr>
          <w:color w:val="0D0D0D"/>
          <w:spacing w:val="19"/>
        </w:rPr>
        <w:t xml:space="preserve"> </w:t>
      </w:r>
      <w:proofErr w:type="spellStart"/>
      <w:r>
        <w:rPr>
          <w:color w:val="0D0D0D"/>
        </w:rPr>
        <w:t>Prestasi</w:t>
      </w:r>
      <w:proofErr w:type="spellEnd"/>
      <w:r>
        <w:rPr>
          <w:color w:val="0D0D0D"/>
          <w:spacing w:val="24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  <w:spacing w:val="25"/>
        </w:rPr>
        <w:t xml:space="preserve"> </w:t>
      </w:r>
      <w:r>
        <w:rPr>
          <w:color w:val="0D0D0D"/>
        </w:rPr>
        <w:t>Guru</w:t>
      </w:r>
      <w:r>
        <w:rPr>
          <w:color w:val="0D0D0D"/>
          <w:spacing w:val="23"/>
        </w:rPr>
        <w:t xml:space="preserve"> </w:t>
      </w:r>
      <w:proofErr w:type="gramStart"/>
      <w:r>
        <w:rPr>
          <w:color w:val="0D0D0D"/>
        </w:rPr>
        <w:t>di</w:t>
      </w:r>
      <w:proofErr w:type="gramEnd"/>
      <w:r>
        <w:rPr>
          <w:color w:val="0D0D0D"/>
          <w:spacing w:val="24"/>
        </w:rPr>
        <w:t xml:space="preserve"> </w:t>
      </w:r>
      <w:r>
        <w:rPr>
          <w:color w:val="0D0D0D"/>
        </w:rPr>
        <w:t>SMKN</w:t>
      </w:r>
    </w:p>
    <w:p w:rsidR="0091118A" w:rsidRDefault="0091118A" w:rsidP="0091118A">
      <w:pPr>
        <w:spacing w:after="200"/>
        <w:ind w:left="567" w:right="3" w:hanging="567"/>
        <w:rPr>
          <w:sz w:val="24"/>
        </w:rPr>
      </w:pPr>
      <w:proofErr w:type="spellStart"/>
      <w:r>
        <w:rPr>
          <w:color w:val="0D0D0D"/>
          <w:sz w:val="24"/>
        </w:rPr>
        <w:t>Sumberrejo</w:t>
      </w:r>
      <w:proofErr w:type="spellEnd"/>
      <w:r>
        <w:rPr>
          <w:color w:val="0D0D0D"/>
          <w:spacing w:val="18"/>
          <w:sz w:val="24"/>
        </w:rPr>
        <w:t xml:space="preserve"> </w:t>
      </w:r>
      <w:proofErr w:type="spellStart"/>
      <w:r>
        <w:rPr>
          <w:color w:val="0D0D0D"/>
          <w:sz w:val="24"/>
        </w:rPr>
        <w:t>Bojonegoro</w:t>
      </w:r>
      <w:proofErr w:type="spellEnd"/>
      <w:r>
        <w:rPr>
          <w:color w:val="0D0D0D"/>
          <w:sz w:val="24"/>
        </w:rPr>
        <w:t>.</w:t>
      </w:r>
      <w:r>
        <w:rPr>
          <w:color w:val="0D0D0D"/>
          <w:spacing w:val="22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Jurnal</w:t>
      </w:r>
      <w:proofErr w:type="spellEnd"/>
      <w:r>
        <w:rPr>
          <w:i/>
          <w:color w:val="0D0D0D"/>
          <w:spacing w:val="19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Mitra</w:t>
      </w:r>
      <w:proofErr w:type="spellEnd"/>
      <w:r>
        <w:rPr>
          <w:i/>
          <w:color w:val="0D0D0D"/>
          <w:spacing w:val="18"/>
          <w:sz w:val="24"/>
        </w:rPr>
        <w:t xml:space="preserve"> </w:t>
      </w:r>
      <w:proofErr w:type="spellStart"/>
      <w:r>
        <w:rPr>
          <w:i/>
          <w:color w:val="0D0D0D"/>
          <w:sz w:val="24"/>
        </w:rPr>
        <w:t>Pendidikan</w:t>
      </w:r>
      <w:proofErr w:type="spellEnd"/>
      <w:r>
        <w:rPr>
          <w:i/>
          <w:color w:val="0D0D0D"/>
          <w:spacing w:val="18"/>
          <w:sz w:val="24"/>
        </w:rPr>
        <w:t xml:space="preserve"> </w:t>
      </w:r>
      <w:r>
        <w:rPr>
          <w:i/>
          <w:color w:val="0D0D0D"/>
          <w:sz w:val="24"/>
        </w:rPr>
        <w:t>(JMP</w:t>
      </w:r>
      <w:r>
        <w:rPr>
          <w:i/>
          <w:color w:val="0D0D0D"/>
          <w:spacing w:val="19"/>
          <w:sz w:val="24"/>
        </w:rPr>
        <w:t xml:space="preserve"> </w:t>
      </w:r>
      <w:r>
        <w:rPr>
          <w:i/>
          <w:color w:val="0D0D0D"/>
          <w:sz w:val="24"/>
        </w:rPr>
        <w:t>Online)</w:t>
      </w:r>
      <w:r>
        <w:rPr>
          <w:color w:val="0D0D0D"/>
          <w:sz w:val="24"/>
        </w:rPr>
        <w:t>,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Vol.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3,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No.5,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723-736, 2019</w:t>
      </w:r>
      <w:r>
        <w:rPr>
          <w:color w:val="0D0D0D"/>
          <w:spacing w:val="2"/>
          <w:sz w:val="24"/>
        </w:rPr>
        <w:t xml:space="preserve"> </w:t>
      </w:r>
      <w:proofErr w:type="spellStart"/>
      <w:r>
        <w:rPr>
          <w:color w:val="0D0D0D"/>
          <w:sz w:val="24"/>
        </w:rPr>
        <w:t>Kresna</w:t>
      </w:r>
      <w:proofErr w:type="spellEnd"/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BIP,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ISSN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2550-0481.</w:t>
      </w:r>
    </w:p>
    <w:p w:rsidR="0091118A" w:rsidRDefault="0091118A" w:rsidP="0091118A">
      <w:pPr>
        <w:pStyle w:val="BodyText"/>
        <w:spacing w:after="200"/>
        <w:ind w:left="567" w:right="3" w:hanging="567"/>
        <w:jc w:val="both"/>
      </w:pPr>
      <w:proofErr w:type="spellStart"/>
      <w:proofErr w:type="gramStart"/>
      <w:r>
        <w:t>Yenni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proofErr w:type="spellStart"/>
      <w:r>
        <w:rPr>
          <w:color w:val="0D0D0D"/>
        </w:rPr>
        <w:t>Pengaruh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Kompetensi</w:t>
      </w:r>
      <w:proofErr w:type="spellEnd"/>
      <w:r>
        <w:rPr>
          <w:color w:val="0D0D0D"/>
        </w:rPr>
        <w:t>,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Motivasi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dan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Disiplin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Kerja</w:t>
      </w:r>
      <w:proofErr w:type="spellEnd"/>
      <w:r>
        <w:rPr>
          <w:color w:val="0D0D0D"/>
          <w:spacing w:val="60"/>
        </w:rPr>
        <w:t xml:space="preserve"> </w:t>
      </w:r>
      <w:proofErr w:type="spellStart"/>
      <w:r>
        <w:rPr>
          <w:color w:val="0D0D0D"/>
        </w:rPr>
        <w:t>Terhadap</w:t>
      </w:r>
      <w:proofErr w:type="spellEnd"/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Kinerja</w:t>
      </w:r>
      <w:proofErr w:type="spellEnd"/>
      <w:r>
        <w:rPr>
          <w:color w:val="0D0D0D"/>
        </w:rPr>
        <w:t xml:space="preserve"> Guru </w:t>
      </w:r>
      <w:proofErr w:type="spellStart"/>
      <w:r>
        <w:rPr>
          <w:color w:val="0D0D0D"/>
        </w:rPr>
        <w:t>Pada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Yayasan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Pendidikan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Imanuel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Palu</w:t>
      </w:r>
      <w:proofErr w:type="spellEnd"/>
      <w:r>
        <w:rPr>
          <w:color w:val="0D0D0D"/>
        </w:rPr>
        <w:t xml:space="preserve">. </w:t>
      </w:r>
      <w:proofErr w:type="spellStart"/>
      <w:r>
        <w:rPr>
          <w:i/>
          <w:color w:val="0D0D0D"/>
        </w:rPr>
        <w:t>Jurnal</w:t>
      </w:r>
      <w:proofErr w:type="spellEnd"/>
      <w:r>
        <w:rPr>
          <w:i/>
          <w:color w:val="0D0D0D"/>
        </w:rPr>
        <w:t xml:space="preserve"> </w:t>
      </w:r>
      <w:proofErr w:type="spellStart"/>
      <w:r>
        <w:rPr>
          <w:i/>
          <w:color w:val="0D0D0D"/>
        </w:rPr>
        <w:t>Katalogis</w:t>
      </w:r>
      <w:proofErr w:type="spellEnd"/>
      <w:r>
        <w:rPr>
          <w:color w:val="0D0D0D"/>
        </w:rPr>
        <w:t>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Volume 6</w:t>
      </w:r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Nomor</w:t>
      </w:r>
      <w:proofErr w:type="spellEnd"/>
      <w:r>
        <w:rPr>
          <w:color w:val="0D0D0D"/>
          <w:spacing w:val="-1"/>
        </w:rPr>
        <w:t xml:space="preserve"> </w:t>
      </w:r>
      <w:r>
        <w:rPr>
          <w:color w:val="0D0D0D"/>
        </w:rPr>
        <w:t>2</w:t>
      </w:r>
      <w:r>
        <w:rPr>
          <w:color w:val="0D0D0D"/>
          <w:spacing w:val="2"/>
        </w:rPr>
        <w:t xml:space="preserve"> </w:t>
      </w:r>
      <w:proofErr w:type="spellStart"/>
      <w:r>
        <w:rPr>
          <w:color w:val="0D0D0D"/>
        </w:rPr>
        <w:t>Februari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2018</w:t>
      </w:r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hlm</w:t>
      </w:r>
      <w:proofErr w:type="spellEnd"/>
      <w:r>
        <w:rPr>
          <w:color w:val="0D0D0D"/>
          <w:spacing w:val="-1"/>
        </w:rPr>
        <w:t xml:space="preserve"> </w:t>
      </w:r>
      <w:r>
        <w:rPr>
          <w:color w:val="0D0D0D"/>
        </w:rPr>
        <w:t>98-105,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ISSN: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2302-2019.</w:t>
      </w:r>
    </w:p>
    <w:p w:rsidR="0091118A" w:rsidRDefault="0091118A" w:rsidP="0091118A">
      <w:pPr>
        <w:spacing w:after="200"/>
        <w:ind w:left="567" w:right="3" w:hanging="567"/>
        <w:jc w:val="both"/>
        <w:rPr>
          <w:sz w:val="24"/>
        </w:rPr>
      </w:pPr>
      <w:proofErr w:type="spellStart"/>
      <w:r>
        <w:rPr>
          <w:sz w:val="24"/>
        </w:rPr>
        <w:t>Zainal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Veithzal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Rivai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Jurdi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Fatahullah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Mulyasa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2017.</w:t>
      </w:r>
      <w:r>
        <w:rPr>
          <w:spacing w:val="60"/>
          <w:sz w:val="24"/>
        </w:rPr>
        <w:t xml:space="preserve">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Sumber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Daya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Manusia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Strategi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Pengelolaan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SDM </w:t>
      </w:r>
      <w:proofErr w:type="spellStart"/>
      <w:r>
        <w:rPr>
          <w:i/>
          <w:sz w:val="24"/>
        </w:rPr>
        <w:t>Berkualitas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Berdaya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Saing</w:t>
      </w:r>
      <w:proofErr w:type="spellEnd"/>
      <w:r>
        <w:rPr>
          <w:sz w:val="24"/>
        </w:rPr>
        <w:t>. Malang:</w:t>
      </w:r>
      <w:r>
        <w:rPr>
          <w:spacing w:val="57"/>
          <w:sz w:val="24"/>
        </w:rPr>
        <w:t xml:space="preserve"> </w:t>
      </w:r>
      <w:r>
        <w:rPr>
          <w:sz w:val="24"/>
        </w:rPr>
        <w:t>Intrans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Publishing.</w:t>
      </w:r>
    </w:p>
    <w:p w:rsidR="0091118A" w:rsidRDefault="0091118A" w:rsidP="0091118A">
      <w:pPr>
        <w:spacing w:after="200"/>
        <w:ind w:left="567" w:right="3" w:hanging="567"/>
        <w:jc w:val="both"/>
        <w:rPr>
          <w:sz w:val="24"/>
        </w:rPr>
        <w:sectPr w:rsidR="0091118A" w:rsidSect="0091118A">
          <w:headerReference w:type="default" r:id="rId8"/>
          <w:footerReference w:type="default" r:id="rId9"/>
          <w:pgSz w:w="11910" w:h="16840" w:code="9"/>
          <w:pgMar w:top="2268" w:right="1701" w:bottom="1701" w:left="2268" w:header="624" w:footer="567" w:gutter="0"/>
          <w:cols w:space="720"/>
          <w:docGrid w:linePitch="299"/>
        </w:sectPr>
      </w:pPr>
    </w:p>
    <w:p w:rsidR="009D346E" w:rsidRDefault="009D346E" w:rsidP="0091118A">
      <w:pPr>
        <w:spacing w:after="200"/>
        <w:ind w:left="567" w:right="3" w:hanging="567"/>
      </w:pPr>
    </w:p>
    <w:sectPr w:rsidR="009D346E" w:rsidSect="0091118A">
      <w:type w:val="continuous"/>
      <w:pgSz w:w="11910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6F" w:rsidRDefault="00E4666F" w:rsidP="0091118A">
      <w:r>
        <w:separator/>
      </w:r>
    </w:p>
  </w:endnote>
  <w:endnote w:type="continuationSeparator" w:id="0">
    <w:p w:rsidR="00E4666F" w:rsidRDefault="00E4666F" w:rsidP="0091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645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118A" w:rsidRDefault="009111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91118A" w:rsidRDefault="00911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8A" w:rsidRDefault="0091118A">
    <w:pPr>
      <w:pStyle w:val="Footer"/>
      <w:jc w:val="center"/>
    </w:pPr>
  </w:p>
  <w:p w:rsidR="0091118A" w:rsidRDefault="00911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6F" w:rsidRDefault="00E4666F" w:rsidP="0091118A">
      <w:r>
        <w:separator/>
      </w:r>
    </w:p>
  </w:footnote>
  <w:footnote w:type="continuationSeparator" w:id="0">
    <w:p w:rsidR="00E4666F" w:rsidRDefault="00E4666F" w:rsidP="0091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6163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18A" w:rsidRDefault="009111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91118A" w:rsidRDefault="00911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8A"/>
    <w:rsid w:val="0091118A"/>
    <w:rsid w:val="009D346E"/>
    <w:rsid w:val="00E4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1118A"/>
    <w:pPr>
      <w:ind w:left="15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11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111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118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1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18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1118A"/>
    <w:pPr>
      <w:ind w:left="15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11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111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118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1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1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2021-09-02T07:43:00Z</dcterms:created>
  <dcterms:modified xsi:type="dcterms:W3CDTF">2021-09-02T07:51:00Z</dcterms:modified>
</cp:coreProperties>
</file>