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6" w:rsidRPr="00D01EA0" w:rsidRDefault="00212BE1" w:rsidP="00404C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EA0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368F">
        <w:rPr>
          <w:rFonts w:ascii="Times New Roman" w:hAnsi="Times New Roman" w:cs="Times New Roman"/>
          <w:sz w:val="24"/>
          <w:szCs w:val="24"/>
        </w:rPr>
        <w:t>3</w:t>
      </w:r>
    </w:p>
    <w:p w:rsidR="00D4368F" w:rsidRPr="00BB0DF5" w:rsidRDefault="00D4368F" w:rsidP="00D436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4368F" w:rsidRDefault="00D4368F" w:rsidP="00D43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4368F" w:rsidRPr="00D01F58" w:rsidRDefault="00D4368F" w:rsidP="00D4368F">
      <w:pPr>
        <w:tabs>
          <w:tab w:val="left" w:pos="1620"/>
        </w:tabs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D4368F" w:rsidRPr="00D01F58" w:rsidRDefault="00D4368F" w:rsidP="00D4368F">
      <w:pPr>
        <w:tabs>
          <w:tab w:val="left" w:pos="1620"/>
          <w:tab w:val="left" w:pos="360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D4368F" w:rsidRPr="00D01F58" w:rsidRDefault="00D4368F" w:rsidP="00D4368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D4368F" w:rsidRPr="00D01F58" w:rsidRDefault="00D4368F" w:rsidP="00D4368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D4368F" w:rsidRPr="00D01F58" w:rsidRDefault="00D4368F" w:rsidP="00D4368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 Topik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Peluang Empirik</w:t>
      </w:r>
    </w:p>
    <w:p w:rsidR="00D4368F" w:rsidRDefault="00D4368F" w:rsidP="00D4368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D01F58">
        <w:rPr>
          <w:rFonts w:ascii="Times New Roman" w:hAnsi="Times New Roman" w:cs="Times New Roman"/>
          <w:sz w:val="24"/>
          <w:szCs w:val="24"/>
        </w:rPr>
        <w:t>2  x</w:t>
      </w:r>
      <w:proofErr w:type="gramEnd"/>
      <w:r w:rsidRPr="00D01F58">
        <w:rPr>
          <w:rFonts w:ascii="Times New Roman" w:hAnsi="Times New Roman" w:cs="Times New Roman"/>
          <w:sz w:val="24"/>
          <w:szCs w:val="24"/>
        </w:rPr>
        <w:t xml:space="preserve"> 35 Menit </w:t>
      </w:r>
      <w:r>
        <w:rPr>
          <w:rFonts w:ascii="Times New Roman" w:hAnsi="Times New Roman" w:cs="Times New Roman"/>
          <w:sz w:val="24"/>
          <w:szCs w:val="24"/>
        </w:rPr>
        <w:t>(Pertemuan Ke 4)</w:t>
      </w:r>
    </w:p>
    <w:p w:rsidR="00D4368F" w:rsidRPr="00D01F58" w:rsidRDefault="00D4368F" w:rsidP="00D4368F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D4368F" w:rsidRPr="00F6227A" w:rsidRDefault="00D4368F" w:rsidP="00404C03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 Inti (KI)</w:t>
      </w:r>
    </w:p>
    <w:tbl>
      <w:tblPr>
        <w:tblStyle w:val="TableGrid"/>
        <w:tblW w:w="9189" w:type="dxa"/>
        <w:tblInd w:w="108" w:type="dxa"/>
        <w:tblLook w:val="04A0" w:firstRow="1" w:lastRow="0" w:firstColumn="1" w:lastColumn="0" w:noHBand="0" w:noVBand="1"/>
      </w:tblPr>
      <w:tblGrid>
        <w:gridCol w:w="864"/>
        <w:gridCol w:w="360"/>
        <w:gridCol w:w="7965"/>
      </w:tblGrid>
      <w:tr w:rsidR="00D4368F" w:rsidTr="00D4368F">
        <w:trPr>
          <w:trHeight w:val="144"/>
        </w:trPr>
        <w:tc>
          <w:tcPr>
            <w:tcW w:w="864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KI.1</w:t>
            </w:r>
          </w:p>
        </w:tc>
        <w:tc>
          <w:tcPr>
            <w:tcW w:w="360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4368F" w:rsidRPr="00D52D24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 dan menghayati ajaran agama yang dianutnya.</w:t>
            </w:r>
          </w:p>
        </w:tc>
      </w:tr>
      <w:tr w:rsidR="00D4368F" w:rsidTr="00D4368F">
        <w:trPr>
          <w:trHeight w:val="144"/>
        </w:trPr>
        <w:tc>
          <w:tcPr>
            <w:tcW w:w="864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KI.2</w:t>
            </w:r>
          </w:p>
        </w:tc>
        <w:tc>
          <w:tcPr>
            <w:tcW w:w="360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4368F" w:rsidRPr="00D52D24" w:rsidRDefault="00D4368F" w:rsidP="00D4368F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Menghargai, dan menghayati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ilaku jujur, disiplin,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tanggung  jawab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peduli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(toleransi, gotong royong), santun, percaya diri, dalam berinteraksi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secara efektif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dengan lingkungan sosial dan alam dalam jangkauan pergaulan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keberadaannya.</w:t>
            </w:r>
          </w:p>
        </w:tc>
      </w:tr>
      <w:tr w:rsidR="00D4368F" w:rsidTr="00D4368F">
        <w:trPr>
          <w:trHeight w:val="144"/>
        </w:trPr>
        <w:tc>
          <w:tcPr>
            <w:tcW w:w="864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KI.3</w:t>
            </w:r>
          </w:p>
        </w:tc>
        <w:tc>
          <w:tcPr>
            <w:tcW w:w="360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4368F" w:rsidRPr="00D52D24" w:rsidRDefault="00D4368F" w:rsidP="00D4368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Memahami</w:t>
            </w:r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pengetahuan</w:t>
            </w:r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(faktual, konseptual, dan prosedural) berdasarkan rasa      ingin tahunya tentang  ilmu  pengetahuan,teknologi, seni budaya terkait        penomena dan kejadian yang tampak  mata).</w:t>
            </w:r>
          </w:p>
        </w:tc>
      </w:tr>
      <w:tr w:rsidR="00D4368F" w:rsidTr="00D4368F">
        <w:trPr>
          <w:trHeight w:val="20"/>
        </w:trPr>
        <w:tc>
          <w:tcPr>
            <w:tcW w:w="864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KI.4</w:t>
            </w:r>
          </w:p>
        </w:tc>
        <w:tc>
          <w:tcPr>
            <w:tcW w:w="360" w:type="dxa"/>
            <w:vAlign w:val="center"/>
          </w:tcPr>
          <w:p w:rsidR="00D4368F" w:rsidRDefault="00D4368F" w:rsidP="00D4368F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D4368F" w:rsidRPr="00D52D24" w:rsidRDefault="00D4368F" w:rsidP="00D4368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Mencoba,mengolah,  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menyaji, dalam ranah konkret (menggunakan,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mengurai, merangkai, memodifikasi, dan membuat)   dan ranah abstrak  (menulis, membaca, menghitung, dan mengarang) sesuai dengan yang dipelajari di sekolah dan  sumber lain yang sama dalam sudut pandang/teori).</w:t>
            </w:r>
          </w:p>
        </w:tc>
      </w:tr>
    </w:tbl>
    <w:p w:rsidR="00D4368F" w:rsidRPr="008A3A1B" w:rsidRDefault="00D4368F" w:rsidP="00D43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DB3C90" w:rsidRDefault="00D4368F" w:rsidP="00404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C90">
        <w:rPr>
          <w:rFonts w:ascii="Times New Roman" w:hAnsi="Times New Roman" w:cs="Times New Roman"/>
          <w:b/>
          <w:sz w:val="24"/>
          <w:szCs w:val="24"/>
        </w:rPr>
        <w:t>Kompetensi Dasar dan Indikator Pencapaian Kompetensi</w:t>
      </w:r>
    </w:p>
    <w:tbl>
      <w:tblPr>
        <w:tblStyle w:val="TableGrid"/>
        <w:tblW w:w="9108" w:type="dxa"/>
        <w:tblInd w:w="108" w:type="dxa"/>
        <w:tblLook w:val="04A0" w:firstRow="1" w:lastRow="0" w:firstColumn="1" w:lastColumn="0" w:noHBand="0" w:noVBand="1"/>
      </w:tblPr>
      <w:tblGrid>
        <w:gridCol w:w="4590"/>
        <w:gridCol w:w="4518"/>
      </w:tblGrid>
      <w:tr w:rsidR="00D4368F" w:rsidRPr="00522CE8" w:rsidTr="00D4368F">
        <w:trPr>
          <w:trHeight w:val="332"/>
        </w:trPr>
        <w:tc>
          <w:tcPr>
            <w:tcW w:w="4590" w:type="dxa"/>
            <w:vAlign w:val="center"/>
          </w:tcPr>
          <w:p w:rsidR="00D4368F" w:rsidRPr="00522CE8" w:rsidRDefault="00D4368F" w:rsidP="00D4368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(KD)</w:t>
            </w:r>
          </w:p>
        </w:tc>
        <w:tc>
          <w:tcPr>
            <w:tcW w:w="4518" w:type="dxa"/>
            <w:vAlign w:val="center"/>
          </w:tcPr>
          <w:p w:rsidR="00D4368F" w:rsidRPr="00522CE8" w:rsidRDefault="00D4368F" w:rsidP="00D4368F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(IPK)</w:t>
            </w:r>
          </w:p>
        </w:tc>
      </w:tr>
      <w:tr w:rsidR="00D4368F" w:rsidRPr="00522CE8" w:rsidTr="00D4368F">
        <w:trPr>
          <w:trHeight w:val="935"/>
        </w:trPr>
        <w:tc>
          <w:tcPr>
            <w:tcW w:w="4590" w:type="dxa"/>
          </w:tcPr>
          <w:p w:rsidR="00D4368F" w:rsidRPr="00CD709D" w:rsidRDefault="00D4368F" w:rsidP="00D436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enyelesaikan masalah yang berkaitan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dengan peluang empirik dan teoritik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satu kejadian dari satu percobaan</w:t>
            </w:r>
            <w:r w:rsidRPr="00C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D4368F" w:rsidRDefault="00D4368F" w:rsidP="00D4368F">
            <w:pPr>
              <w:spacing w:line="276" w:lineRule="auto"/>
            </w:pPr>
            <w:r w:rsidRPr="00401239">
              <w:rPr>
                <w:rFonts w:ascii="Times New Roman" w:hAnsi="Times New Roman" w:cs="Times New Roman"/>
                <w:sz w:val="24"/>
              </w:rPr>
              <w:t xml:space="preserve">Menentukan nilai peluang secara empirik </w:t>
            </w:r>
          </w:p>
        </w:tc>
      </w:tr>
    </w:tbl>
    <w:p w:rsidR="00EF20F2" w:rsidRDefault="00EF20F2" w:rsidP="00404C03">
      <w:pPr>
        <w:autoSpaceDE w:val="0"/>
        <w:autoSpaceDN w:val="0"/>
        <w:adjustRightInd w:val="0"/>
        <w:spacing w:after="0"/>
        <w:ind w:left="270"/>
        <w:jc w:val="center"/>
      </w:pPr>
    </w:p>
    <w:p w:rsidR="00D4368F" w:rsidRPr="00BE3D15" w:rsidRDefault="00D4368F" w:rsidP="00404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D4368F" w:rsidRDefault="00D4368F" w:rsidP="00404C0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Peluang teoritik terjadinya kejadian A, dirumuskan sebagai berikut.</w:t>
      </w:r>
      <w:proofErr w:type="gramEnd"/>
    </w:p>
    <w:p w:rsidR="00D4368F" w:rsidRDefault="00D4368F" w:rsidP="00404C03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P(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A) = n(A)/n(S)</w:t>
      </w:r>
    </w:p>
    <w:p w:rsidR="00D4368F" w:rsidRDefault="00D4368F" w:rsidP="00404C03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P(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A) = Nilai peluang dari kejadian A</w:t>
      </w:r>
    </w:p>
    <w:p w:rsidR="00D4368F" w:rsidRDefault="00404C03" w:rsidP="00404C03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proofErr w:type="gramStart"/>
      <w:r w:rsidR="00D4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n(</w:t>
      </w:r>
      <w:proofErr w:type="gramEnd"/>
      <w:r w:rsidR="00D4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A) = Banyaknya anggota kejadian</w:t>
      </w:r>
    </w:p>
    <w:p w:rsidR="00D4368F" w:rsidRPr="00B43706" w:rsidRDefault="00404C03" w:rsidP="00404C0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proofErr w:type="gramStart"/>
      <w:r w:rsidR="00D4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n(</w:t>
      </w:r>
      <w:proofErr w:type="gramEnd"/>
      <w:r w:rsidR="00D4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= Banyaknya anggota ruang sampel</w:t>
      </w:r>
    </w:p>
    <w:p w:rsidR="00D4368F" w:rsidRPr="00AD2033" w:rsidRDefault="00D4368F" w:rsidP="00404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Metode / Model / Pendekatan Pembelajaran</w:t>
      </w:r>
    </w:p>
    <w:p w:rsidR="00D4368F" w:rsidRPr="003537B7" w:rsidRDefault="00D4368F" w:rsidP="00404C0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proofErr w:type="gramStart"/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Saintifik  (</w:t>
      </w:r>
      <w:proofErr w:type="gramEnd"/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Scientific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D4368F" w:rsidRPr="003537B7" w:rsidRDefault="00D4368F" w:rsidP="00404C0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r w:rsidRPr="00353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 Based Learning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(PBL)</w:t>
      </w:r>
    </w:p>
    <w:p w:rsidR="00D4368F" w:rsidRPr="003537B7" w:rsidRDefault="00D4368F" w:rsidP="00404C03">
      <w:pPr>
        <w:tabs>
          <w:tab w:val="left" w:pos="21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Ceramah, Demonstrasi, Diskusi kelompok, penemuan,       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tugas, presentasi dan Tanya jawab.</w:t>
      </w:r>
    </w:p>
    <w:p w:rsidR="00D4368F" w:rsidRPr="00AD2033" w:rsidRDefault="00D4368F" w:rsidP="00404C0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477D2B" w:rsidRDefault="00D4368F" w:rsidP="00404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/ Sumber Pembelajaran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Lembar Aktivitas Siswa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Dadu, Kelereng dan Uang Logam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 Buku Matematika Kelas VIII, Kementrian Pendidikan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Kebudayaan  Republik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D4368F" w:rsidRDefault="00D4368F" w:rsidP="00D4368F">
      <w:pPr>
        <w:pStyle w:val="ListParagraph"/>
        <w:spacing w:after="0" w:line="36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D4368F" w:rsidRPr="00477D2B" w:rsidRDefault="00D4368F" w:rsidP="00404C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8550" w:type="dxa"/>
        <w:tblInd w:w="18" w:type="dxa"/>
        <w:tblLook w:val="04A0" w:firstRow="1" w:lastRow="0" w:firstColumn="1" w:lastColumn="0" w:noHBand="0" w:noVBand="1"/>
      </w:tblPr>
      <w:tblGrid>
        <w:gridCol w:w="7560"/>
        <w:gridCol w:w="990"/>
      </w:tblGrid>
      <w:tr w:rsidR="00D4368F" w:rsidTr="00D4368F">
        <w:tc>
          <w:tcPr>
            <w:tcW w:w="7560" w:type="dxa"/>
          </w:tcPr>
          <w:p w:rsidR="00D4368F" w:rsidRPr="00551B19" w:rsidRDefault="00D4368F" w:rsidP="00404C0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5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Pertemuan Ke-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51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( 2 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  <w:r w:rsidRPr="00551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Menit )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4368F" w:rsidTr="00D4368F">
        <w:tc>
          <w:tcPr>
            <w:tcW w:w="7560" w:type="dxa"/>
          </w:tcPr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Kegian Pendahuluan 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Guru :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Orientasi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Melakukan pembukaan dengan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pembuka serta berdoa untuk melalui pembelajaran.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 lagu wajub nasional Indonesia Raya.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Memeriksa kehadiran peserta didik sebagai sikap disiplin</w:t>
            </w:r>
          </w:p>
          <w:p w:rsidR="00D4368F" w:rsidRPr="005915CD" w:rsidRDefault="00D4368F" w:rsidP="00404C0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Menyiapkan fisik dan pisikis peserta didik dalam mengawali kegiatan pembelajaran.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Apresiasi</w:t>
            </w:r>
          </w:p>
          <w:p w:rsidR="00D4368F" w:rsidRPr="006F1AA9" w:rsidRDefault="00D4368F" w:rsidP="00404C0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Menegaskan langkah-langkah pembelajaran model PBL.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</w:t>
            </w:r>
          </w:p>
          <w:p w:rsidR="00D4368F" w:rsidRPr="00644C9F" w:rsidRDefault="00D4368F" w:rsidP="00404C0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 siswa yang kurang aktif dalam pembelajaran siklus I agar lebih serius dalam mengikuti pelajaran, serta tetap memberikan semangat kepada siswa yang sudah berhasil dalam pembelajaran pada siklus I.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Pembari Acuan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Memeberitahukan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 pelajaran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dibahas pada pertemuan saat itu.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Pembagian kelompok belajar.</w:t>
            </w:r>
          </w:p>
          <w:p w:rsidR="00D4368F" w:rsidRPr="00793822" w:rsidRDefault="00D4368F" w:rsidP="00404C0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langkah-langkah pembelajaran.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Menit</w:t>
            </w:r>
          </w:p>
        </w:tc>
      </w:tr>
      <w:tr w:rsidR="00D4368F" w:rsidTr="00D4368F">
        <w:trPr>
          <w:trHeight w:val="800"/>
        </w:trPr>
        <w:tc>
          <w:tcPr>
            <w:tcW w:w="7560" w:type="dxa"/>
          </w:tcPr>
          <w:p w:rsidR="00D4368F" w:rsidRDefault="00D4368F" w:rsidP="00D4368F">
            <w:pPr>
              <w:pStyle w:val="ListParagraph"/>
              <w:spacing w:line="360" w:lineRule="auto"/>
              <w:ind w:lef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 Inti</w:t>
            </w:r>
          </w:p>
          <w:tbl>
            <w:tblPr>
              <w:tblStyle w:val="LightList-Accent4"/>
              <w:tblW w:w="7172" w:type="dxa"/>
              <w:tblLook w:val="04A0" w:firstRow="1" w:lastRow="0" w:firstColumn="1" w:lastColumn="0" w:noHBand="0" w:noVBand="1"/>
            </w:tblPr>
            <w:tblGrid>
              <w:gridCol w:w="2096"/>
              <w:gridCol w:w="5076"/>
            </w:tblGrid>
            <w:tr w:rsidR="00D4368F" w:rsidTr="00D436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813D57" w:rsidRDefault="00D4368F" w:rsidP="00D4368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Sintaks Model Pembelajaran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  <w:vAlign w:val="center"/>
                </w:tcPr>
                <w:p w:rsidR="00D4368F" w:rsidRPr="00813D57" w:rsidRDefault="00D4368F" w:rsidP="00D4368F">
                  <w:pPr>
                    <w:pStyle w:val="ListParagraph"/>
                    <w:spacing w:line="360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Kegiatan Pembelajaran</w:t>
                  </w: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13D5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Orientasi siswa kepada masalah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Mengamati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diminta untuk mengamati konteks yang diberikan tentang percobaan.</w:t>
                  </w:r>
                </w:p>
                <w:p w:rsidR="00D4368F" w:rsidRPr="005318CE" w:rsidRDefault="00D4368F" w:rsidP="00404C03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membaca buku dan contoh-contoh masalah nyata tentang peluang empirik.</w:t>
                  </w:r>
                </w:p>
              </w:tc>
            </w:tr>
            <w:tr w:rsidR="00D4368F" w:rsidTr="00D436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Mengorganisasikan siswa</w:t>
                  </w:r>
                </w:p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untuk belajar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Menanya :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68" w:hanging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didorong untuk mengajukan pertanyaan mengenai konsep peluang empirik berdasarkan hal yang diamati.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468" w:hanging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diberi kesempatan untuk menjawab pertanyaan teman atau member tanggapan.</w:t>
                  </w:r>
                </w:p>
                <w:p w:rsidR="00D4368F" w:rsidRPr="00D20C63" w:rsidRDefault="00D4368F" w:rsidP="00404C03">
                  <w:pPr>
                    <w:pStyle w:val="ListParagraph"/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Membimbing penyelidikan</w:t>
                  </w:r>
                </w:p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individual maupun kelompok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Mengumpulkan informasi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kelompok diminta untuk menggali informasi lebih lanjut dengan lakukan percobaan dengan yang diarahkan pada buku siswa</w:t>
                  </w:r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memandu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agar hasil percobaan yang dilakukan oleh siswa sesuai yang diinginkan.</w:t>
                  </w:r>
                </w:p>
              </w:tc>
            </w:tr>
            <w:tr w:rsidR="00D4368F" w:rsidTr="00D436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Mengembangkan dan menyajikan hasil karya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Mengasosiasiakan</w:t>
                  </w:r>
                </w:p>
                <w:p w:rsidR="00D4368F" w:rsidRPr="00A8683B" w:rsidRDefault="00D4368F" w:rsidP="00404C03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468" w:hanging="45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setiap kelompok diarahkan untuk menemukan rumus dan menjawab soal yang terdapat pada peluang empirik</w:t>
                  </w:r>
                </w:p>
                <w:p w:rsidR="00D4368F" w:rsidRPr="00A8683B" w:rsidRDefault="00D4368F" w:rsidP="00404C03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Menganalisa dan mengevaluasi proses</w:t>
                  </w:r>
                </w:p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pemecahan masalah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Mengkomunikasiakan</w:t>
                  </w:r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meminta siswa untuk mempresentasikan hasil pengamatan tentang konsep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peluang .</w:t>
                  </w:r>
                  <w:proofErr w:type="gramEnd"/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meminta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dari kelompok lain untuk memberikan komentar.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membantu</w:t>
                  </w:r>
                  <w:proofErr w:type="gramEnd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dalam menyimpulkan materi peluang.</w:t>
                  </w:r>
                </w:p>
                <w:p w:rsidR="00404C03" w:rsidRPr="00433F84" w:rsidRDefault="00404C03" w:rsidP="00404C03">
                  <w:pPr>
                    <w:pStyle w:val="ListParagraph"/>
                    <w:spacing w:line="276" w:lineRule="auto"/>
                    <w:ind w:left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Catatan :</w:t>
            </w:r>
          </w:p>
          <w:p w:rsidR="00D4368F" w:rsidRPr="007259F2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 pelajaran berlangsung, guru mengamati sikap siswa dalam pelajaranyang meliputi sikap: disiplin, rasa percaya diri, berlaku jujur, tangguh menghadapi masalah, tanggung jawab, rasa ingin tahu, paduli lingkungan.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 Menit</w:t>
            </w:r>
          </w:p>
        </w:tc>
      </w:tr>
      <w:tr w:rsidR="00D4368F" w:rsidTr="00D4368F">
        <w:trPr>
          <w:trHeight w:val="710"/>
        </w:trPr>
        <w:tc>
          <w:tcPr>
            <w:tcW w:w="7560" w:type="dxa"/>
          </w:tcPr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Kegiatan Penutup 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pertanyaan refleksi yang diberikan dengan materi pembelajaran hari ini.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tugas rumah (PR)</w:t>
            </w: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: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soal dan dikerjakan siswa untuk dikumpul dan dinilai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penghargaan berdasarkan keberhasilan kelompoknya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 materi selanjutnya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Mengajak siswa untuk bersyukur kepada tuhan karena telah diberi pengetahuan tentang materi yang telah dipelajari.</w:t>
            </w:r>
          </w:p>
          <w:p w:rsidR="00D4368F" w:rsidRPr="000177DB" w:rsidRDefault="00D4368F" w:rsidP="00404C0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mengucap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D4368F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Menit</w:t>
            </w:r>
          </w:p>
        </w:tc>
      </w:tr>
    </w:tbl>
    <w:p w:rsidR="00D4368F" w:rsidRPr="00433F84" w:rsidRDefault="00D4368F" w:rsidP="0040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B43706" w:rsidRDefault="00D4368F" w:rsidP="00404C0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706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D4368F" w:rsidRPr="00B43706" w:rsidRDefault="00D4368F" w:rsidP="00404C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 xml:space="preserve">Teknik Penilaian: pengamatan dan tes tertulis </w:t>
      </w:r>
    </w:p>
    <w:p w:rsidR="00D4368F" w:rsidRDefault="00D4368F" w:rsidP="00404C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>Prosedur Penilaian:</w:t>
      </w:r>
    </w:p>
    <w:p w:rsidR="00D4368F" w:rsidRPr="00551B19" w:rsidRDefault="00D4368F" w:rsidP="00D4368F">
      <w:pPr>
        <w:pStyle w:val="ListParagraph"/>
        <w:spacing w:after="0"/>
        <w:ind w:left="101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0"/>
        <w:tblW w:w="9468" w:type="dxa"/>
        <w:tblLayout w:type="fixed"/>
        <w:tblLook w:val="04A0" w:firstRow="1" w:lastRow="0" w:firstColumn="1" w:lastColumn="0" w:noHBand="0" w:noVBand="1"/>
      </w:tblPr>
      <w:tblGrid>
        <w:gridCol w:w="571"/>
        <w:gridCol w:w="5372"/>
        <w:gridCol w:w="1455"/>
        <w:gridCol w:w="2070"/>
      </w:tblGrid>
      <w:tr w:rsidR="00D4368F" w:rsidTr="00D4368F">
        <w:tc>
          <w:tcPr>
            <w:tcW w:w="571" w:type="dxa"/>
            <w:vAlign w:val="center"/>
          </w:tcPr>
          <w:p w:rsidR="00D4368F" w:rsidRPr="000A6204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372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Aspek yang diamati / dinilai</w:t>
            </w:r>
          </w:p>
        </w:tc>
        <w:tc>
          <w:tcPr>
            <w:tcW w:w="1455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070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Waktu Penilaian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Pr="000A6204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</w:tabs>
              <w:spacing w:line="276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Menunjukan rasa ingin tahu dalam melakukan diskusi mengenai peluang.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</w:tabs>
              <w:spacing w:line="276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bekerjasama dalam kelompok.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</w:tabs>
              <w:spacing w:line="276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 dan berani mengjukan pertanyaan atau mengemukakan pendapat.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</w:tabs>
              <w:spacing w:line="276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menghargai pendapat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menunjukan sikap santun dalam mengemukakan ide atau pendapat.</w:t>
            </w:r>
          </w:p>
          <w:p w:rsidR="00D4368F" w:rsidRPr="000A6204" w:rsidRDefault="00D4368F" w:rsidP="00404C03">
            <w:pPr>
              <w:pStyle w:val="ListParagraph"/>
              <w:tabs>
                <w:tab w:val="left" w:pos="1620"/>
              </w:tabs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2070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Selama  pembelajaran</w:t>
            </w:r>
            <w:proofErr w:type="gramEnd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, diskusi untuk  pemecahan masalah, dan saat presentasi hasil diskusi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16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persamaan kuadrat</w:t>
            </w:r>
          </w:p>
          <w:p w:rsidR="00D4368F" w:rsidRPr="007D0A7C" w:rsidRDefault="00D4368F" w:rsidP="00404C03">
            <w:pPr>
              <w:pStyle w:val="ListParagraph"/>
              <w:numPr>
                <w:ilvl w:val="0"/>
                <w:numId w:val="16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masalah nyata yang berkaitan dengan konsep peluang</w:t>
            </w:r>
          </w:p>
        </w:tc>
        <w:tc>
          <w:tcPr>
            <w:tcW w:w="1455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dan Tes</w:t>
            </w:r>
          </w:p>
        </w:tc>
        <w:tc>
          <w:tcPr>
            <w:tcW w:w="2070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 xml:space="preserve">Penyelesaian  permasalahan yang diberikan baik secara individu </w:t>
            </w:r>
            <w:r w:rsidRPr="0076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maupun kelompok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D4368F" w:rsidRPr="007D0A7C" w:rsidRDefault="00D4368F" w:rsidP="00404C03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membuat perencanaan, pelaksanaan dan pelaporan secara tertulis ataupun lisan (kinerja)</w:t>
            </w:r>
          </w:p>
        </w:tc>
        <w:tc>
          <w:tcPr>
            <w:tcW w:w="1455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 (Kinerja)</w:t>
            </w:r>
          </w:p>
        </w:tc>
        <w:tc>
          <w:tcPr>
            <w:tcW w:w="2070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tugas i</w:t>
            </w: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ndividu dan tugas kelompok dan dalam diskusi serta  presentasi</w:t>
            </w:r>
          </w:p>
        </w:tc>
      </w:tr>
    </w:tbl>
    <w:p w:rsidR="00D4368F" w:rsidRPr="00A8683B" w:rsidRDefault="00D4368F" w:rsidP="00D43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D4368F" w:rsidRPr="00404C03" w:rsidRDefault="00D4368F" w:rsidP="00D4368F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Medan,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2019</w:t>
      </w:r>
    </w:p>
    <w:p w:rsidR="00D4368F" w:rsidRPr="00404C03" w:rsidRDefault="00D4368F" w:rsidP="00D4368F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>Guru Bidang Study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Mahasiswa Peneliti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 xml:space="preserve"> 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4368F" w:rsidRPr="00404C03" w:rsidRDefault="00D4368F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  <w:b w:val="0"/>
        </w:rPr>
      </w:pP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F8F7" wp14:editId="23A60575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11430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91pt;margin-top:15.2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"/>
            </w:pict>
          </mc:Fallback>
        </mc:AlternateContent>
      </w: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C184C" wp14:editId="3DACD754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11430" t="9525" r="7620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0;margin-top:15.95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" strokecolor="black [3213]"/>
            </w:pict>
          </mc:Fallback>
        </mc:AlternateContent>
      </w:r>
      <w:r w:rsidRPr="00404C03">
        <w:rPr>
          <w:rStyle w:val="Strong"/>
          <w:rFonts w:eastAsiaTheme="majorEastAsia"/>
          <w:b w:val="0"/>
        </w:rPr>
        <w:t xml:space="preserve">                 </w:t>
      </w:r>
      <w:r w:rsidRPr="00404C03">
        <w:rPr>
          <w:rStyle w:val="Strong"/>
          <w:rFonts w:eastAsiaTheme="majorEastAsia"/>
          <w:b w:val="0"/>
        </w:rPr>
        <w:tab/>
        <w:t xml:space="preserve">LELYAMALIA  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NPM.151114100</w:t>
      </w: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</w:rPr>
      </w:pPr>
    </w:p>
    <w:p w:rsidR="00404C03" w:rsidRPr="00A8683B" w:rsidRDefault="00404C03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Fonts w:eastAsiaTheme="majorEastAsia"/>
          <w:bCs/>
        </w:rPr>
      </w:pPr>
    </w:p>
    <w:p w:rsidR="00404C03" w:rsidRPr="00BB0DF5" w:rsidRDefault="00404C03" w:rsidP="0040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404C03" w:rsidRDefault="00404C03" w:rsidP="0040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04C03" w:rsidRPr="00D01F58" w:rsidRDefault="00404C03" w:rsidP="00404C03">
      <w:pPr>
        <w:tabs>
          <w:tab w:val="left" w:pos="1620"/>
        </w:tabs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404C03" w:rsidRPr="00D01F58" w:rsidRDefault="00404C03" w:rsidP="00404C03">
      <w:pPr>
        <w:tabs>
          <w:tab w:val="left" w:pos="1620"/>
          <w:tab w:val="left" w:pos="360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404C03" w:rsidRPr="00D01F58" w:rsidRDefault="00404C03" w:rsidP="00404C03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404C03" w:rsidRPr="00D01F58" w:rsidRDefault="00404C03" w:rsidP="00404C03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404C03" w:rsidRPr="00D01F58" w:rsidRDefault="00404C03" w:rsidP="00404C03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 Topik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Peluang Teoritik</w:t>
      </w:r>
    </w:p>
    <w:p w:rsidR="00404C03" w:rsidRDefault="00404C03" w:rsidP="00404C03">
      <w:pPr>
        <w:tabs>
          <w:tab w:val="left" w:pos="1620"/>
        </w:tabs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D01F58">
        <w:rPr>
          <w:rFonts w:ascii="Times New Roman" w:hAnsi="Times New Roman" w:cs="Times New Roman"/>
          <w:sz w:val="24"/>
          <w:szCs w:val="24"/>
        </w:rPr>
        <w:t>2  x</w:t>
      </w:r>
      <w:proofErr w:type="gramEnd"/>
      <w:r w:rsidRPr="00D01F58">
        <w:rPr>
          <w:rFonts w:ascii="Times New Roman" w:hAnsi="Times New Roman" w:cs="Times New Roman"/>
          <w:sz w:val="24"/>
          <w:szCs w:val="24"/>
        </w:rPr>
        <w:t xml:space="preserve"> 35 Menit </w:t>
      </w:r>
      <w:r>
        <w:rPr>
          <w:rFonts w:ascii="Times New Roman" w:hAnsi="Times New Roman" w:cs="Times New Roman"/>
          <w:sz w:val="24"/>
          <w:szCs w:val="24"/>
        </w:rPr>
        <w:t>(Pertemuan Ke 5)</w:t>
      </w:r>
    </w:p>
    <w:p w:rsidR="00404C03" w:rsidRPr="00D01F58" w:rsidRDefault="00404C03" w:rsidP="00404C03">
      <w:pPr>
        <w:tabs>
          <w:tab w:val="left" w:pos="16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404C03" w:rsidRPr="00F6227A" w:rsidRDefault="00404C03" w:rsidP="00404C03">
      <w:pPr>
        <w:pStyle w:val="ListParagraph"/>
        <w:numPr>
          <w:ilvl w:val="0"/>
          <w:numId w:val="47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 Inti (KI)</w:t>
      </w:r>
    </w:p>
    <w:tbl>
      <w:tblPr>
        <w:tblStyle w:val="TableGrid"/>
        <w:tblW w:w="9189" w:type="dxa"/>
        <w:tblInd w:w="108" w:type="dxa"/>
        <w:tblLook w:val="04A0" w:firstRow="1" w:lastRow="0" w:firstColumn="1" w:lastColumn="0" w:noHBand="0" w:noVBand="1"/>
      </w:tblPr>
      <w:tblGrid>
        <w:gridCol w:w="864"/>
        <w:gridCol w:w="360"/>
        <w:gridCol w:w="7965"/>
      </w:tblGrid>
      <w:tr w:rsidR="00404C03" w:rsidTr="00496B55">
        <w:trPr>
          <w:trHeight w:val="144"/>
        </w:trPr>
        <w:tc>
          <w:tcPr>
            <w:tcW w:w="864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KI.1</w:t>
            </w:r>
          </w:p>
        </w:tc>
        <w:tc>
          <w:tcPr>
            <w:tcW w:w="360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404C03" w:rsidRPr="00D52D24" w:rsidRDefault="00404C03" w:rsidP="00404C03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 dan menghayati ajaran agama yang dianutnya.</w:t>
            </w:r>
          </w:p>
        </w:tc>
      </w:tr>
      <w:tr w:rsidR="00404C03" w:rsidTr="00496B55">
        <w:trPr>
          <w:trHeight w:val="144"/>
        </w:trPr>
        <w:tc>
          <w:tcPr>
            <w:tcW w:w="864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KI.2</w:t>
            </w:r>
          </w:p>
        </w:tc>
        <w:tc>
          <w:tcPr>
            <w:tcW w:w="360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404C03" w:rsidRPr="00D52D24" w:rsidRDefault="00404C03" w:rsidP="00404C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Menghargai, dan menghayati per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ilaku jujur, disiplin,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tanggung  jawab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peduli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(toleransi, gotong royong), santun, percaya diri, dalam berinteraksi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secara efektif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dengan lingkungan sosial dan alam dalam jangkauan pergaulan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keberadaannya.</w:t>
            </w:r>
          </w:p>
        </w:tc>
      </w:tr>
      <w:tr w:rsidR="00404C03" w:rsidTr="00496B55">
        <w:trPr>
          <w:trHeight w:val="144"/>
        </w:trPr>
        <w:tc>
          <w:tcPr>
            <w:tcW w:w="864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KI.3</w:t>
            </w:r>
          </w:p>
        </w:tc>
        <w:tc>
          <w:tcPr>
            <w:tcW w:w="360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404C03" w:rsidRPr="00D52D24" w:rsidRDefault="00404C03" w:rsidP="00404C0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Memahami</w:t>
            </w:r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pengetahuan</w:t>
            </w:r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(faktual, konseptual, dan prosedural) berdasarkan rasa      ingin tahunya tentang  ilmu  pengetahuan,teknologi, seni budaya terkait        penomena dan kejadian yang tampak  mata).</w:t>
            </w:r>
          </w:p>
        </w:tc>
      </w:tr>
      <w:tr w:rsidR="00404C03" w:rsidTr="00496B55">
        <w:trPr>
          <w:trHeight w:val="20"/>
        </w:trPr>
        <w:tc>
          <w:tcPr>
            <w:tcW w:w="864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KI.4</w:t>
            </w:r>
          </w:p>
        </w:tc>
        <w:tc>
          <w:tcPr>
            <w:tcW w:w="360" w:type="dxa"/>
            <w:vAlign w:val="center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65" w:type="dxa"/>
            <w:vAlign w:val="center"/>
          </w:tcPr>
          <w:p w:rsidR="00404C03" w:rsidRPr="00D52D24" w:rsidRDefault="00404C03" w:rsidP="00404C0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Mencoba,mengolah,  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menyaji, dalam ranah konkret (menggunakan,  </w:t>
            </w: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mengurai, merangkai, memodifikasi, dan membuat)   dan ranah abstrak  (menulis, membaca, menghitung, dan mengarang) sesuai dengan yang dipelajari di sekolah dan  sumber lain yang sama dalam sudut pandang/teori).</w:t>
            </w:r>
          </w:p>
        </w:tc>
      </w:tr>
    </w:tbl>
    <w:p w:rsidR="00404C03" w:rsidRPr="008A3A1B" w:rsidRDefault="00404C03" w:rsidP="0040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03" w:rsidRPr="00DB3C90" w:rsidRDefault="00404C03" w:rsidP="00404C03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C90">
        <w:rPr>
          <w:rFonts w:ascii="Times New Roman" w:hAnsi="Times New Roman" w:cs="Times New Roman"/>
          <w:b/>
          <w:sz w:val="24"/>
          <w:szCs w:val="24"/>
        </w:rPr>
        <w:t>Kompetensi Dasar dan Indikator Pencapaian Kompetensi</w:t>
      </w:r>
      <w:r w:rsidRPr="00E17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108" w:type="dxa"/>
        <w:tblInd w:w="108" w:type="dxa"/>
        <w:tblLook w:val="04A0" w:firstRow="1" w:lastRow="0" w:firstColumn="1" w:lastColumn="0" w:noHBand="0" w:noVBand="1"/>
      </w:tblPr>
      <w:tblGrid>
        <w:gridCol w:w="4590"/>
        <w:gridCol w:w="4518"/>
      </w:tblGrid>
      <w:tr w:rsidR="00404C03" w:rsidRPr="00522CE8" w:rsidTr="00496B55">
        <w:trPr>
          <w:trHeight w:val="332"/>
        </w:trPr>
        <w:tc>
          <w:tcPr>
            <w:tcW w:w="4590" w:type="dxa"/>
            <w:vAlign w:val="center"/>
          </w:tcPr>
          <w:p w:rsidR="00404C03" w:rsidRPr="00522CE8" w:rsidRDefault="00404C03" w:rsidP="00404C0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(KD)</w:t>
            </w:r>
          </w:p>
        </w:tc>
        <w:tc>
          <w:tcPr>
            <w:tcW w:w="4518" w:type="dxa"/>
            <w:vAlign w:val="center"/>
          </w:tcPr>
          <w:p w:rsidR="00404C03" w:rsidRPr="00522CE8" w:rsidRDefault="00404C03" w:rsidP="00404C0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E8"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(IPK)</w:t>
            </w:r>
          </w:p>
        </w:tc>
      </w:tr>
      <w:tr w:rsidR="00404C03" w:rsidRPr="00522CE8" w:rsidTr="00404C03">
        <w:trPr>
          <w:trHeight w:val="1025"/>
        </w:trPr>
        <w:tc>
          <w:tcPr>
            <w:tcW w:w="4590" w:type="dxa"/>
          </w:tcPr>
          <w:p w:rsidR="00404C03" w:rsidRPr="00CD709D" w:rsidRDefault="00404C03" w:rsidP="00404C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enyelesaikan masalah yang berkaitan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 xml:space="preserve">dengan peluang empirik dan teoritik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7D299A">
              <w:rPr>
                <w:rFonts w:ascii="Times New Roman" w:hAnsi="Times New Roman" w:cs="Times New Roman"/>
                <w:sz w:val="24"/>
                <w:szCs w:val="24"/>
              </w:rPr>
              <w:t>satu kejadian dari satu percobaan</w:t>
            </w:r>
            <w:r w:rsidRPr="00CD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404C03" w:rsidRDefault="00404C03" w:rsidP="00404C03">
            <w:pPr>
              <w:spacing w:line="276" w:lineRule="auto"/>
            </w:pPr>
            <w:r w:rsidRPr="00401239">
              <w:rPr>
                <w:rFonts w:ascii="Times New Roman" w:hAnsi="Times New Roman" w:cs="Times New Roman"/>
                <w:sz w:val="24"/>
              </w:rPr>
              <w:t xml:space="preserve">Menentukan nilai peluang secara </w:t>
            </w:r>
            <w:r>
              <w:rPr>
                <w:rFonts w:ascii="Times New Roman" w:hAnsi="Times New Roman" w:cs="Times New Roman"/>
                <w:sz w:val="24"/>
              </w:rPr>
              <w:t>teoritik</w:t>
            </w:r>
          </w:p>
        </w:tc>
      </w:tr>
    </w:tbl>
    <w:p w:rsidR="00404C03" w:rsidRPr="00404C03" w:rsidRDefault="00404C03" w:rsidP="00404C03">
      <w:pPr>
        <w:pStyle w:val="ListParagraph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BE3D15" w:rsidRDefault="00D4368F" w:rsidP="00404C03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D4368F" w:rsidRPr="007E43EB" w:rsidRDefault="00D4368F" w:rsidP="00D4368F">
      <w:pPr>
        <w:pStyle w:val="ListParagraph"/>
        <w:tabs>
          <w:tab w:val="left" w:pos="1620"/>
        </w:tabs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7E43EB">
        <w:rPr>
          <w:rFonts w:ascii="Times New Roman" w:hAnsi="Times New Roman" w:cs="Times New Roman"/>
          <w:sz w:val="24"/>
          <w:szCs w:val="24"/>
        </w:rPr>
        <w:t xml:space="preserve">Tabel 10.1 Peluang teoritik kejadian </w:t>
      </w:r>
      <w:proofErr w:type="gramStart"/>
      <w:r w:rsidRPr="007E43E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E43EB">
        <w:rPr>
          <w:rFonts w:ascii="Times New Roman" w:hAnsi="Times New Roman" w:cs="Times New Roman"/>
          <w:sz w:val="24"/>
          <w:szCs w:val="24"/>
        </w:rPr>
        <w:t xml:space="preserve"> dari suatu eksperimen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990"/>
        <w:gridCol w:w="1620"/>
        <w:gridCol w:w="1350"/>
        <w:gridCol w:w="1350"/>
        <w:gridCol w:w="1440"/>
      </w:tblGrid>
      <w:tr w:rsidR="00D4368F" w:rsidRPr="007E43EB" w:rsidTr="00D4368F"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</w:p>
        </w:tc>
        <w:tc>
          <w:tcPr>
            <w:tcW w:w="99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Ruang sampel S</w:t>
            </w:r>
          </w:p>
        </w:tc>
        <w:tc>
          <w:tcPr>
            <w:tcW w:w="99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n (</w:t>
            </w:r>
            <w:r w:rsidRPr="007E43E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 xml:space="preserve">Kejadian </w:t>
            </w:r>
            <w:r w:rsidRPr="007E43E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35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 xml:space="preserve">Titik sampel kejadian </w:t>
            </w:r>
            <w:r w:rsidRPr="007E43E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Banyak titik sampel n(</w:t>
            </w:r>
            <w:r w:rsidRPr="007E43EB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 xml:space="preserve">Peluang teoritik </w:t>
            </w:r>
            <w:r w:rsidRPr="007E43EB">
              <w:rPr>
                <w:rFonts w:ascii="Times New Roman" w:hAnsi="Times New Roman" w:cs="Times New Roman"/>
                <w:i/>
                <w:sz w:val="24"/>
                <w:szCs w:val="24"/>
              </w:rPr>
              <w:t>P(A)</w:t>
            </w:r>
          </w:p>
        </w:tc>
      </w:tr>
      <w:tr w:rsidR="00D4368F" w:rsidRPr="007E43EB" w:rsidTr="00D4368F">
        <w:trPr>
          <w:trHeight w:val="395"/>
        </w:trPr>
        <w:tc>
          <w:tcPr>
            <w:tcW w:w="1458" w:type="dxa"/>
            <w:vMerge w:val="restart"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Pelemparan satu koin</w:t>
            </w:r>
          </w:p>
        </w:tc>
        <w:tc>
          <w:tcPr>
            <w:tcW w:w="99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sisi angka</w:t>
            </w:r>
          </w:p>
        </w:tc>
        <w:tc>
          <w:tcPr>
            <w:tcW w:w="135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4368F" w:rsidRPr="007E43EB" w:rsidTr="00D4368F">
        <w:trPr>
          <w:trHeight w:val="260"/>
        </w:trPr>
        <w:tc>
          <w:tcPr>
            <w:tcW w:w="1458" w:type="dxa"/>
            <w:vMerge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sisi gambar</w:t>
            </w:r>
          </w:p>
        </w:tc>
        <w:tc>
          <w:tcPr>
            <w:tcW w:w="135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D4368F" w:rsidRPr="007E43EB" w:rsidTr="00D4368F">
        <w:tc>
          <w:tcPr>
            <w:tcW w:w="1458" w:type="dxa"/>
            <w:vMerge w:val="restart"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Pelemparan satu dadu</w:t>
            </w:r>
          </w:p>
        </w:tc>
        <w:tc>
          <w:tcPr>
            <w:tcW w:w="99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1,2,3,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4,5,6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9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mata dadu “3”</w:t>
            </w:r>
          </w:p>
        </w:tc>
        <w:tc>
          <w:tcPr>
            <w:tcW w:w="1350" w:type="dxa"/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D4368F" w:rsidRPr="007E43EB" w:rsidTr="00D4368F">
        <w:trPr>
          <w:trHeight w:val="450"/>
        </w:trPr>
        <w:tc>
          <w:tcPr>
            <w:tcW w:w="1458" w:type="dxa"/>
            <w:vMerge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1,2,3,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4,5,6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mata dadu “7”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eastAsiaTheme="minorEastAsia" w:hAnsi="Times New Roman" w:cs="Times New Roman"/>
                <w:sz w:val="24"/>
                <w:szCs w:val="24"/>
              </w:rPr>
              <w:t>{}</w:t>
            </w:r>
          </w:p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eastAsiaTheme="minorEastAsia" w:hAnsi="Times New Roman" w:cs="Times New Roman"/>
                <w:sz w:val="24"/>
                <w:szCs w:val="24"/>
              </w:rPr>
              <w:t>kosong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D4368F" w:rsidRPr="007E43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atau 0</w:t>
            </w:r>
          </w:p>
        </w:tc>
      </w:tr>
      <w:tr w:rsidR="00D4368F" w:rsidRPr="007E43EB" w:rsidTr="00D4368F">
        <w:trPr>
          <w:trHeight w:val="105"/>
        </w:trPr>
        <w:tc>
          <w:tcPr>
            <w:tcW w:w="1458" w:type="dxa"/>
            <w:vMerge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1,2,3,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4,5,6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mata dadu genap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2,4,6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D4368F" w:rsidRPr="007E43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atau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D4368F" w:rsidRPr="007E43EB" w:rsidTr="00D4368F">
        <w:tc>
          <w:tcPr>
            <w:tcW w:w="1458" w:type="dxa"/>
            <w:vMerge/>
            <w:tcBorders>
              <w:lef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1,2,3,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4,5,6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Hasil mata dadu ganjil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1,3,5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68F" w:rsidRPr="007E43EB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68F" w:rsidRPr="007E43EB" w:rsidRDefault="00361F7A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D4368F" w:rsidRPr="007E43E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atau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</w:tbl>
    <w:p w:rsidR="00D4368F" w:rsidRPr="00B43706" w:rsidRDefault="00D4368F" w:rsidP="00D4368F">
      <w:pPr>
        <w:tabs>
          <w:tab w:val="left" w:pos="720"/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4368F" w:rsidRPr="00AD2033" w:rsidRDefault="00D4368F" w:rsidP="00404C03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/ Model / Pendekatan Pembelajaran</w:t>
      </w:r>
    </w:p>
    <w:p w:rsidR="00D4368F" w:rsidRPr="003537B7" w:rsidRDefault="00D4368F" w:rsidP="00404C0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proofErr w:type="gramStart"/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Saintifik  (</w:t>
      </w:r>
      <w:proofErr w:type="gramEnd"/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3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Scientific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D4368F" w:rsidRPr="003537B7" w:rsidRDefault="00D4368F" w:rsidP="00404C0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r w:rsidRPr="003537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 Based Learning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(PBL)</w:t>
      </w:r>
    </w:p>
    <w:p w:rsidR="00D4368F" w:rsidRPr="003537B7" w:rsidRDefault="00D4368F" w:rsidP="00404C03">
      <w:pPr>
        <w:tabs>
          <w:tab w:val="left" w:pos="21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Ceramah, Demonstrasi, Diskusi kelompok, penemuan,       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537B7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tugas, presentasi dan Tanya jawab.</w:t>
      </w:r>
    </w:p>
    <w:p w:rsidR="00D4368F" w:rsidRPr="00AD2033" w:rsidRDefault="00D4368F" w:rsidP="00D4368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477D2B" w:rsidRDefault="00D4368F" w:rsidP="00404C03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/ Sumber Pembelajaran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Lembar Aktivitas Siswa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Dadu, Kelereng dan Uang Logam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 Buku Matematika Kelas VIII, Kementrian Pendidikan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Kebudayaan  Republik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D4368F" w:rsidRDefault="00D4368F" w:rsidP="00D4368F">
      <w:pPr>
        <w:pStyle w:val="ListParagraph"/>
        <w:spacing w:after="0" w:line="36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D4368F" w:rsidRPr="00477D2B" w:rsidRDefault="00D4368F" w:rsidP="00404C03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8550" w:type="dxa"/>
        <w:tblInd w:w="18" w:type="dxa"/>
        <w:tblLook w:val="04A0" w:firstRow="1" w:lastRow="0" w:firstColumn="1" w:lastColumn="0" w:noHBand="0" w:noVBand="1"/>
      </w:tblPr>
      <w:tblGrid>
        <w:gridCol w:w="7560"/>
        <w:gridCol w:w="990"/>
      </w:tblGrid>
      <w:tr w:rsidR="00D4368F" w:rsidTr="00D4368F">
        <w:tc>
          <w:tcPr>
            <w:tcW w:w="7560" w:type="dxa"/>
          </w:tcPr>
          <w:p w:rsidR="00D4368F" w:rsidRPr="00A8683B" w:rsidRDefault="00D4368F" w:rsidP="00404C0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22" w:hanging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Pertemuan Ke-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86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( 2 X 35 Menit )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4368F" w:rsidTr="00D4368F">
        <w:tc>
          <w:tcPr>
            <w:tcW w:w="7560" w:type="dxa"/>
          </w:tcPr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Kegian Pendahuluan 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Guru :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Orientasi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Melakukan pembukaan dengan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pembuka serta berdoa untuk melalui pembelajaran.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Menyanyika lagu wajub nasional Indonesia Raya.</w:t>
            </w:r>
          </w:p>
          <w:p w:rsidR="00D4368F" w:rsidRPr="00592BDC" w:rsidRDefault="00D4368F" w:rsidP="00404C03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Memeriksa kehadiran peserta didik sebagai sikap disiplin</w:t>
            </w:r>
          </w:p>
          <w:p w:rsidR="00D4368F" w:rsidRPr="005915CD" w:rsidRDefault="00D4368F" w:rsidP="00404C03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Menyiapkan fisik dan pisikis peserta didik dalam mengawali kegiatan pembelajaran.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Apresiasi</w:t>
            </w:r>
          </w:p>
          <w:p w:rsidR="00D4368F" w:rsidRPr="00404C03" w:rsidRDefault="00D4368F" w:rsidP="00404C03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Menegaskan langkah-langkah pembelajaran model PBL.</w:t>
            </w:r>
          </w:p>
          <w:p w:rsidR="00404C03" w:rsidRPr="006F1AA9" w:rsidRDefault="00404C03" w:rsidP="00404C03">
            <w:pPr>
              <w:pStyle w:val="ListParagraph"/>
              <w:spacing w:line="360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368F" w:rsidRDefault="00D4368F" w:rsidP="00D4368F">
            <w:pPr>
              <w:pStyle w:val="ListParagraph"/>
              <w:spacing w:line="36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Motivasi</w:t>
            </w:r>
          </w:p>
          <w:p w:rsidR="00D4368F" w:rsidRPr="00644C9F" w:rsidRDefault="00D4368F" w:rsidP="00404C0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Motivasi siswa yang kurang aktif dalam pembelajaran siklus I agar lebih serius dalam mengikuti pelajaran, serta tetap memberikan semangat kepada siswa yang sudah berhasil dalam pembelajaran pada siklus I.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Pembari Acuan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Memeberitahukan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 pelajaran yang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dibahas pada pertemuan saat itu.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Pembagian kelompok belajar.</w:t>
            </w:r>
          </w:p>
          <w:p w:rsidR="00D4368F" w:rsidRPr="00793822" w:rsidRDefault="00D4368F" w:rsidP="00404C03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langkah-langkah pembelajaran.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 Menit</w:t>
            </w:r>
          </w:p>
        </w:tc>
      </w:tr>
      <w:tr w:rsidR="00D4368F" w:rsidTr="00D4368F">
        <w:trPr>
          <w:trHeight w:val="800"/>
        </w:trPr>
        <w:tc>
          <w:tcPr>
            <w:tcW w:w="7560" w:type="dxa"/>
          </w:tcPr>
          <w:p w:rsidR="00D4368F" w:rsidRDefault="00D4368F" w:rsidP="00404C03">
            <w:pPr>
              <w:pStyle w:val="ListParagraph"/>
              <w:spacing w:line="276" w:lineRule="auto"/>
              <w:ind w:left="1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 Inti</w:t>
            </w:r>
          </w:p>
          <w:tbl>
            <w:tblPr>
              <w:tblStyle w:val="LightList-Accent4"/>
              <w:tblW w:w="7172" w:type="dxa"/>
              <w:tblLook w:val="04A0" w:firstRow="1" w:lastRow="0" w:firstColumn="1" w:lastColumn="0" w:noHBand="0" w:noVBand="1"/>
            </w:tblPr>
            <w:tblGrid>
              <w:gridCol w:w="2096"/>
              <w:gridCol w:w="5076"/>
            </w:tblGrid>
            <w:tr w:rsidR="00D4368F" w:rsidTr="00D436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Sintaks Model Pembelajaran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  <w:vAlign w:val="center"/>
                </w:tcPr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3D57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Kegiatan Pembelajaran</w:t>
                  </w: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13D5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Orientasi siswa kepada masalah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Mengamati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diminta untuk mengamati konteks yang diberikan tentang percobaan.</w:t>
                  </w:r>
                </w:p>
                <w:p w:rsidR="00D4368F" w:rsidRPr="005318CE" w:rsidRDefault="00D4368F" w:rsidP="00404C03">
                  <w:pPr>
                    <w:pStyle w:val="ListParagraph"/>
                    <w:numPr>
                      <w:ilvl w:val="0"/>
                      <w:numId w:val="25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membaca buku dan contoh-contoh masalah nyata tentang peluang empirik.</w:t>
                  </w:r>
                </w:p>
              </w:tc>
            </w:tr>
            <w:tr w:rsidR="00D4368F" w:rsidTr="00D436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Mengorganisasikan siswa</w:t>
                  </w:r>
                </w:p>
                <w:p w:rsidR="00D4368F" w:rsidRPr="00813D57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untuk belajar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Menanya :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ind w:left="468" w:hanging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didorong untuk mengajukan pertanyaan mengenai konsep peluang empirik berdasarkan hal yang diamati.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26"/>
                    </w:numPr>
                    <w:spacing w:line="276" w:lineRule="auto"/>
                    <w:ind w:left="468" w:hanging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Peserta didik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diberi kesempatan untuk menjawab pertanyaan teman atau member tanggapan.</w:t>
                  </w:r>
                </w:p>
                <w:p w:rsidR="00D4368F" w:rsidRPr="00D20C63" w:rsidRDefault="00D4368F" w:rsidP="00404C03">
                  <w:pPr>
                    <w:pStyle w:val="ListParagraph"/>
                    <w:spacing w:line="276" w:lineRule="auto"/>
                    <w:ind w:left="468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Membimbing penyelidikan</w:t>
                  </w:r>
                </w:p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individual maupun kelompok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Mengumpulkan informasi</w:t>
                  </w:r>
                </w:p>
                <w:p w:rsidR="00D4368F" w:rsidRDefault="00D4368F" w:rsidP="00404C03">
                  <w:pPr>
                    <w:pStyle w:val="ListParagraph"/>
                    <w:numPr>
                      <w:ilvl w:val="0"/>
                      <w:numId w:val="27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kelompok diminta untuk menggali informasi lebih lanjut dengan lakukan percobaan dengan yang diarahkan pada buku siswa</w:t>
                  </w:r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27"/>
                    </w:numPr>
                    <w:spacing w:line="276" w:lineRule="auto"/>
                    <w:ind w:left="468" w:hanging="45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memandu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agar hasil percobaan yang dilakukan oleh siswa sesuai yang diinginkan.</w:t>
                  </w:r>
                </w:p>
              </w:tc>
            </w:tr>
            <w:tr w:rsidR="00D4368F" w:rsidTr="00D436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Mengembangkan dan menyajikan hasil karya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Mengasosiasiakan</w:t>
                  </w:r>
                </w:p>
                <w:p w:rsidR="00D4368F" w:rsidRPr="0097557A" w:rsidRDefault="00D4368F" w:rsidP="00404C03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ind w:left="468" w:hanging="45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Peserta didik dalam setiap kelompok diarahkan untuk menemukan rumus dan menjawab soal yang terdapat pada peluang empirik</w:t>
                  </w:r>
                </w:p>
              </w:tc>
            </w:tr>
            <w:tr w:rsidR="00D4368F" w:rsidTr="00D436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96" w:type="dxa"/>
                  <w:tcBorders>
                    <w:right w:val="single" w:sz="4" w:space="0" w:color="002060"/>
                  </w:tcBorders>
                </w:tcPr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Menganalisa dan mengevaluasi proses</w:t>
                  </w:r>
                </w:p>
                <w:p w:rsidR="00D4368F" w:rsidRPr="007259F2" w:rsidRDefault="00D4368F" w:rsidP="00404C0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259F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pemecahan masalah</w:t>
                  </w:r>
                </w:p>
              </w:tc>
              <w:tc>
                <w:tcPr>
                  <w:tcW w:w="5076" w:type="dxa"/>
                  <w:tcBorders>
                    <w:left w:val="single" w:sz="4" w:space="0" w:color="002060"/>
                  </w:tcBorders>
                </w:tcPr>
                <w:p w:rsidR="00D4368F" w:rsidRDefault="00D4368F" w:rsidP="00404C03">
                  <w:pPr>
                    <w:pStyle w:val="ListParagraph"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Mengkomunikasiakan</w:t>
                  </w:r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29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meminta siswa untuk mempresentasikan hasil pengamatan tentang konsep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peluang .</w:t>
                  </w:r>
                  <w:proofErr w:type="gramEnd"/>
                </w:p>
                <w:p w:rsidR="00D4368F" w:rsidRPr="000177DB" w:rsidRDefault="00D4368F" w:rsidP="00404C03">
                  <w:pPr>
                    <w:pStyle w:val="ListParagraph"/>
                    <w:numPr>
                      <w:ilvl w:val="0"/>
                      <w:numId w:val="29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meminta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dari kelompok lain untuk memberikan komentar.</w:t>
                  </w:r>
                </w:p>
                <w:p w:rsidR="00D4368F" w:rsidRPr="00433F84" w:rsidRDefault="00D4368F" w:rsidP="00404C03">
                  <w:pPr>
                    <w:pStyle w:val="ListParagraph"/>
                    <w:numPr>
                      <w:ilvl w:val="0"/>
                      <w:numId w:val="29"/>
                    </w:numPr>
                    <w:spacing w:line="276" w:lineRule="auto"/>
                    <w:ind w:left="468" w:hanging="468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Guru </w:t>
                  </w:r>
                  <w:proofErr w:type="gramStart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membantu</w:t>
                  </w:r>
                  <w:proofErr w:type="gramEnd"/>
                  <w:r w:rsidRPr="00433F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peserta didik dalam menyimpulkan materi peluang.</w:t>
                  </w:r>
                </w:p>
              </w:tc>
            </w:tr>
          </w:tbl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Catatan :</w:t>
            </w:r>
          </w:p>
          <w:p w:rsidR="00D4368F" w:rsidRPr="007259F2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 pelajaran berlangsung, guru mengamati sikap siswa dalam pelajaranyang meliputi sikap: disiplin, rasa percaya diri, berlaku jujur, tangguh menghadapi masalah, tanggung jawab, rasa ingin tahu, paduli lingkungan.</w:t>
            </w:r>
          </w:p>
        </w:tc>
        <w:tc>
          <w:tcPr>
            <w:tcW w:w="99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50 Menit</w:t>
            </w:r>
          </w:p>
        </w:tc>
      </w:tr>
      <w:tr w:rsidR="00D4368F" w:rsidTr="00D4368F">
        <w:trPr>
          <w:trHeight w:val="710"/>
        </w:trPr>
        <w:tc>
          <w:tcPr>
            <w:tcW w:w="7560" w:type="dxa"/>
          </w:tcPr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Kegiatan Penutup 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menjawab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pertanyaan refleksi yang diberikan dengan materi pembelajaran hari ini.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tugas rumah (PR)</w:t>
            </w:r>
          </w:p>
          <w:p w:rsidR="00D4368F" w:rsidRDefault="00D4368F" w:rsidP="00404C03">
            <w:pPr>
              <w:pStyle w:val="ListParagraph"/>
              <w:spacing w:line="276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: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soal dan dikerjakan siswa untuk dikumpul dan dinilai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penghargaan berdasarkan keberhasilan kelompoknya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Menginformasikan materi selanjutnya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Mengajak siswa untuk bersyukur kepada tuhan karena telah diberi pengetahuan tentang materi yang telah dipelajari.</w:t>
            </w:r>
          </w:p>
          <w:p w:rsidR="00D4368F" w:rsidRPr="000177DB" w:rsidRDefault="00D4368F" w:rsidP="00404C03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mengucap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D4368F" w:rsidRDefault="00D4368F" w:rsidP="00D4368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Menit</w:t>
            </w:r>
          </w:p>
        </w:tc>
      </w:tr>
    </w:tbl>
    <w:p w:rsidR="00D4368F" w:rsidRPr="00433F84" w:rsidRDefault="00D4368F" w:rsidP="00D43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B43706" w:rsidRDefault="00D4368F" w:rsidP="00404C0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706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D4368F" w:rsidRPr="00B43706" w:rsidRDefault="00D4368F" w:rsidP="00404C0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 xml:space="preserve">Teknik Penilaian: pengamatan dan tes tertulis </w:t>
      </w:r>
    </w:p>
    <w:p w:rsidR="00D4368F" w:rsidRPr="00551B19" w:rsidRDefault="00D4368F" w:rsidP="00404C0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706">
        <w:rPr>
          <w:rFonts w:ascii="Times New Roman" w:hAnsi="Times New Roman" w:cs="Times New Roman"/>
          <w:sz w:val="24"/>
          <w:szCs w:val="24"/>
        </w:rPr>
        <w:t>Prosedur Penilaian:</w:t>
      </w:r>
    </w:p>
    <w:tbl>
      <w:tblPr>
        <w:tblStyle w:val="TableGrid"/>
        <w:tblpPr w:leftFromText="180" w:rightFromText="180" w:vertAnchor="text" w:horzAnchor="margin" w:tblpY="170"/>
        <w:tblW w:w="9468" w:type="dxa"/>
        <w:tblLayout w:type="fixed"/>
        <w:tblLook w:val="04A0" w:firstRow="1" w:lastRow="0" w:firstColumn="1" w:lastColumn="0" w:noHBand="0" w:noVBand="1"/>
      </w:tblPr>
      <w:tblGrid>
        <w:gridCol w:w="571"/>
        <w:gridCol w:w="5372"/>
        <w:gridCol w:w="1455"/>
        <w:gridCol w:w="2070"/>
      </w:tblGrid>
      <w:tr w:rsidR="00D4368F" w:rsidTr="00D4368F">
        <w:tc>
          <w:tcPr>
            <w:tcW w:w="571" w:type="dxa"/>
            <w:vAlign w:val="center"/>
          </w:tcPr>
          <w:p w:rsidR="00D4368F" w:rsidRPr="000A6204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372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Aspek yang diamati / dinilai</w:t>
            </w:r>
          </w:p>
        </w:tc>
        <w:tc>
          <w:tcPr>
            <w:tcW w:w="1455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Teknik Penilaian</w:t>
            </w:r>
          </w:p>
        </w:tc>
        <w:tc>
          <w:tcPr>
            <w:tcW w:w="2070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204">
              <w:rPr>
                <w:rFonts w:ascii="Times New Roman" w:hAnsi="Times New Roman" w:cs="Times New Roman"/>
                <w:sz w:val="24"/>
                <w:szCs w:val="24"/>
              </w:rPr>
              <w:t>Waktu Penilaian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Pr="000A6204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Menunjukan rasa ingin tahu dalam melakukan diskusi mengenai peluang.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bekerjasama dalam kelompok.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 dan berani mengjukan pertanyaan atau mengemukakan pendapat.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3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menghargai pendapat orang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menunjukan sikap santun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mengemukakan ide atau pendapat.</w:t>
            </w:r>
          </w:p>
          <w:p w:rsidR="00D4368F" w:rsidRPr="000A6204" w:rsidRDefault="00D4368F" w:rsidP="00404C03">
            <w:pPr>
              <w:pStyle w:val="ListParagraph"/>
              <w:tabs>
                <w:tab w:val="left" w:pos="1620"/>
              </w:tabs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Pengamatan</w:t>
            </w:r>
          </w:p>
        </w:tc>
        <w:tc>
          <w:tcPr>
            <w:tcW w:w="2070" w:type="dxa"/>
            <w:vAlign w:val="center"/>
          </w:tcPr>
          <w:p w:rsidR="00D4368F" w:rsidRPr="000A6204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Selama  pembelajaran</w:t>
            </w:r>
            <w:proofErr w:type="gramEnd"/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, diskusi untuk  pemecahan masalah, dan saat presentasi hasil diskusi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</w:p>
          <w:p w:rsidR="00D4368F" w:rsidRDefault="00D4368F" w:rsidP="00404C03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persamaan kuadrat</w:t>
            </w:r>
          </w:p>
          <w:p w:rsidR="00D4368F" w:rsidRPr="007D0A7C" w:rsidRDefault="00D4368F" w:rsidP="00404C03">
            <w:pPr>
              <w:pStyle w:val="ListParagraph"/>
              <w:numPr>
                <w:ilvl w:val="0"/>
                <w:numId w:val="34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menyelesaikan masalah nyata yang berkaitan dengan konsep peluang</w:t>
            </w:r>
          </w:p>
        </w:tc>
        <w:tc>
          <w:tcPr>
            <w:tcW w:w="1455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dan Tes</w:t>
            </w:r>
          </w:p>
        </w:tc>
        <w:tc>
          <w:tcPr>
            <w:tcW w:w="2070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Penyelesaian  permasalahan yang diberikan baik secara individu maupun kelompok</w:t>
            </w:r>
          </w:p>
        </w:tc>
      </w:tr>
      <w:tr w:rsidR="00D4368F" w:rsidTr="00D4368F">
        <w:tc>
          <w:tcPr>
            <w:tcW w:w="571" w:type="dxa"/>
            <w:vAlign w:val="center"/>
          </w:tcPr>
          <w:p w:rsidR="00D4368F" w:rsidRDefault="00D4368F" w:rsidP="00D4368F">
            <w:p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</w:p>
          <w:p w:rsidR="00D4368F" w:rsidRPr="007D0A7C" w:rsidRDefault="00D4368F" w:rsidP="00404C03">
            <w:pPr>
              <w:pStyle w:val="ListParagraph"/>
              <w:numPr>
                <w:ilvl w:val="0"/>
                <w:numId w:val="35"/>
              </w:numPr>
              <w:tabs>
                <w:tab w:val="left" w:pos="1620"/>
              </w:tabs>
              <w:spacing w:line="276" w:lineRule="auto"/>
              <w:ind w:left="5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membuat perencanaan, pelaksanaan dan pelaporan secara tertulis ataupun lisan (kinerja)</w:t>
            </w:r>
          </w:p>
        </w:tc>
        <w:tc>
          <w:tcPr>
            <w:tcW w:w="1455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 (Kinerja)</w:t>
            </w:r>
          </w:p>
        </w:tc>
        <w:tc>
          <w:tcPr>
            <w:tcW w:w="2070" w:type="dxa"/>
            <w:vAlign w:val="center"/>
          </w:tcPr>
          <w:p w:rsidR="00D4368F" w:rsidRDefault="00D4368F" w:rsidP="00404C03">
            <w:pPr>
              <w:tabs>
                <w:tab w:val="left" w:pos="1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Penyelesaian tugas i</w:t>
            </w:r>
            <w:r w:rsidRPr="007629AF">
              <w:rPr>
                <w:rFonts w:ascii="Times New Roman" w:hAnsi="Times New Roman" w:cs="Times New Roman"/>
                <w:sz w:val="24"/>
                <w:szCs w:val="24"/>
              </w:rPr>
              <w:t>ndividu dan tugas kelompok dan dalam diskusi serta  presentasi</w:t>
            </w:r>
          </w:p>
        </w:tc>
      </w:tr>
    </w:tbl>
    <w:p w:rsidR="00D4368F" w:rsidRDefault="00D4368F" w:rsidP="00D4368F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D4368F" w:rsidRPr="00404C03" w:rsidRDefault="00D4368F" w:rsidP="00D4368F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Medan,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2019</w:t>
      </w:r>
    </w:p>
    <w:p w:rsidR="00D4368F" w:rsidRPr="00404C03" w:rsidRDefault="00D4368F" w:rsidP="00D4368F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>Guru Bidang Study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Mahasiswa Peneliti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 xml:space="preserve"> 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4368F" w:rsidRPr="00404C03" w:rsidRDefault="00D4368F" w:rsidP="00D4368F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Style w:val="Strong"/>
          <w:rFonts w:eastAsiaTheme="majorEastAsia"/>
          <w:b w:val="0"/>
        </w:rPr>
      </w:pP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5D9CC" wp14:editId="12C10E00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11430" t="8890" r="952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1pt;margin-top:15.2pt;width:8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Kk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"/>
            </w:pict>
          </mc:Fallback>
        </mc:AlternateContent>
      </w: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2D3E5" wp14:editId="05C7BB63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11430" t="8890" r="7620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0;margin-top:15.95pt;width:13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" strokecolor="black [3213]"/>
            </w:pict>
          </mc:Fallback>
        </mc:AlternateContent>
      </w:r>
      <w:r w:rsidRPr="00404C03">
        <w:rPr>
          <w:rStyle w:val="Strong"/>
          <w:rFonts w:eastAsiaTheme="majorEastAsia"/>
          <w:b w:val="0"/>
        </w:rPr>
        <w:t xml:space="preserve">                 </w:t>
      </w:r>
      <w:r w:rsidRPr="00404C03">
        <w:rPr>
          <w:rStyle w:val="Strong"/>
          <w:rFonts w:eastAsiaTheme="majorEastAsia"/>
          <w:b w:val="0"/>
        </w:rPr>
        <w:tab/>
        <w:t xml:space="preserve">LELYAMALIA  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NPM.151114100</w:t>
      </w: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D4368F">
      <w:pPr>
        <w:rPr>
          <w:rFonts w:ascii="Times New Roman" w:hAnsi="Times New Roman" w:cs="Times New Roman"/>
          <w:sz w:val="24"/>
          <w:szCs w:val="24"/>
        </w:rPr>
      </w:pPr>
    </w:p>
    <w:p w:rsidR="00404C03" w:rsidRPr="00BB0DF5" w:rsidRDefault="00404C03" w:rsidP="00404C03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404C03" w:rsidRDefault="00404C03" w:rsidP="0040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F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Pr="00BB0DF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04C03" w:rsidRPr="00D01F58" w:rsidRDefault="00404C03" w:rsidP="00404C03">
      <w:pPr>
        <w:tabs>
          <w:tab w:val="left" w:pos="1620"/>
        </w:tabs>
        <w:spacing w:after="0" w:line="360" w:lineRule="auto"/>
        <w:ind w:left="72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SMP SW. Pesantren Al-Husna Patumbak</w:t>
      </w:r>
    </w:p>
    <w:p w:rsidR="00404C03" w:rsidRPr="00D01F58" w:rsidRDefault="00404C03" w:rsidP="00404C03">
      <w:pPr>
        <w:tabs>
          <w:tab w:val="left" w:pos="1620"/>
          <w:tab w:val="left" w:pos="3600"/>
        </w:tabs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VIII / Genap</w:t>
      </w:r>
    </w:p>
    <w:p w:rsidR="00404C03" w:rsidRPr="00D01F58" w:rsidRDefault="00404C03" w:rsidP="00404C03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>:  Matematika</w:t>
      </w:r>
    </w:p>
    <w:p w:rsidR="00404C03" w:rsidRPr="00D01F58" w:rsidRDefault="00404C03" w:rsidP="00404C03">
      <w:pPr>
        <w:tabs>
          <w:tab w:val="left" w:pos="1620"/>
        </w:tabs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D01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Peluang </w:t>
      </w:r>
    </w:p>
    <w:p w:rsidR="00404C03" w:rsidRDefault="00404C03" w:rsidP="00404C03">
      <w:pPr>
        <w:tabs>
          <w:tab w:val="left" w:pos="1620"/>
        </w:tabs>
        <w:spacing w:after="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D01F5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01F58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D01F58">
        <w:rPr>
          <w:rFonts w:ascii="Times New Roman" w:hAnsi="Times New Roman" w:cs="Times New Roman"/>
          <w:sz w:val="24"/>
          <w:szCs w:val="24"/>
        </w:rPr>
        <w:t xml:space="preserve"> 35 Menit </w:t>
      </w:r>
      <w:r>
        <w:rPr>
          <w:rFonts w:ascii="Times New Roman" w:hAnsi="Times New Roman" w:cs="Times New Roman"/>
          <w:sz w:val="24"/>
          <w:szCs w:val="24"/>
        </w:rPr>
        <w:t>(Pertemuan Ke  6)</w:t>
      </w:r>
    </w:p>
    <w:p w:rsidR="00404C03" w:rsidRPr="00404C03" w:rsidRDefault="00404C03" w:rsidP="00404C0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8F" w:rsidRPr="00AD2033" w:rsidRDefault="00D4368F" w:rsidP="00404C03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/ Model / Pendekatan Pembelajaran</w:t>
      </w:r>
    </w:p>
    <w:p w:rsidR="00D4368F" w:rsidRPr="002B7443" w:rsidRDefault="00D4368F" w:rsidP="00404C03">
      <w:pPr>
        <w:spacing w:after="0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Saintifik  (</w:t>
      </w:r>
      <w:proofErr w:type="gramEnd"/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Scientific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D4368F" w:rsidRPr="002B7443" w:rsidRDefault="00D4368F" w:rsidP="00404C03">
      <w:pPr>
        <w:spacing w:after="0"/>
        <w:ind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4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Problem Based Learning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(PBL)</w:t>
      </w:r>
    </w:p>
    <w:p w:rsidR="00D4368F" w:rsidRDefault="00D4368F" w:rsidP="00404C03">
      <w:pPr>
        <w:tabs>
          <w:tab w:val="left" w:pos="360"/>
          <w:tab w:val="left" w:pos="2160"/>
          <w:tab w:val="left" w:pos="25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Metode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Ceramah, Demonstrasi, Diskusi kelompok, penemuan,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443">
        <w:rPr>
          <w:rFonts w:ascii="Times New Roman" w:eastAsia="Times New Roman" w:hAnsi="Times New Roman" w:cs="Times New Roman"/>
          <w:color w:val="000000"/>
          <w:sz w:val="24"/>
          <w:szCs w:val="24"/>
        </w:rPr>
        <w:t>pemberian tugas, presentasi dan Tanya jawab.</w:t>
      </w:r>
    </w:p>
    <w:p w:rsidR="00D4368F" w:rsidRPr="00E04C5D" w:rsidRDefault="00D4368F" w:rsidP="00D4368F">
      <w:pPr>
        <w:tabs>
          <w:tab w:val="left" w:pos="360"/>
          <w:tab w:val="left" w:pos="2160"/>
          <w:tab w:val="left" w:pos="25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68F" w:rsidRPr="00477D2B" w:rsidRDefault="00D4368F" w:rsidP="00404C03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/ Sumber Pembelajaran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Lembar Kerja Siswa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Dadu, Kelereng dan Uang Logam</w:t>
      </w:r>
    </w:p>
    <w:p w:rsidR="00D4368F" w:rsidRDefault="00D4368F" w:rsidP="00404C03">
      <w:pPr>
        <w:pStyle w:val="ListParagraph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>:  Buku Matematika Kelas VIII, Kementrian Pendidikan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dan </w:t>
      </w:r>
      <w:proofErr w:type="gramStart"/>
      <w:r>
        <w:rPr>
          <w:rFonts w:ascii="Times New Roman" w:hAnsi="Times New Roman" w:cs="Times New Roman"/>
          <w:sz w:val="24"/>
          <w:szCs w:val="24"/>
        </w:rPr>
        <w:t>Kebudayaan  Republik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Indonesia 2013</w:t>
      </w:r>
    </w:p>
    <w:p w:rsidR="00D4368F" w:rsidRDefault="00D4368F" w:rsidP="00D4368F">
      <w:pPr>
        <w:pStyle w:val="ListParagraph"/>
        <w:spacing w:after="0" w:line="36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D4368F" w:rsidRPr="007629D3" w:rsidRDefault="00D4368F" w:rsidP="00404C03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9D3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666"/>
        <w:gridCol w:w="5102"/>
        <w:gridCol w:w="1980"/>
      </w:tblGrid>
      <w:tr w:rsidR="00D4368F" w:rsidRPr="00A04807" w:rsidTr="00D4368F">
        <w:tc>
          <w:tcPr>
            <w:tcW w:w="8748" w:type="dxa"/>
            <w:gridSpan w:val="3"/>
          </w:tcPr>
          <w:p w:rsidR="00D4368F" w:rsidRPr="00A8683B" w:rsidRDefault="00D4368F" w:rsidP="00404C03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540" w:hanging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Pertemuan Ke- 3  ( 2 X 35 Menit )</w:t>
            </w:r>
          </w:p>
        </w:tc>
      </w:tr>
      <w:tr w:rsidR="00D4368F" w:rsidRPr="00592BDC" w:rsidTr="00D4368F">
        <w:tc>
          <w:tcPr>
            <w:tcW w:w="1666" w:type="dxa"/>
            <w:tcBorders>
              <w:right w:val="single" w:sz="4" w:space="0" w:color="002060"/>
            </w:tcBorders>
          </w:tcPr>
          <w:p w:rsidR="00D4368F" w:rsidRPr="00592BDC" w:rsidRDefault="00D4368F" w:rsidP="00404C03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5102" w:type="dxa"/>
            <w:tcBorders>
              <w:left w:val="single" w:sz="4" w:space="0" w:color="002060"/>
            </w:tcBorders>
          </w:tcPr>
          <w:p w:rsidR="00D4368F" w:rsidRPr="00592BDC" w:rsidRDefault="00D4368F" w:rsidP="00D4368F">
            <w:pPr>
              <w:pStyle w:val="ListParagraph"/>
              <w:spacing w:line="360" w:lineRule="auto"/>
              <w:ind w:left="5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Deskripsi Kegiatan</w:t>
            </w:r>
          </w:p>
        </w:tc>
        <w:tc>
          <w:tcPr>
            <w:tcW w:w="1980" w:type="dxa"/>
          </w:tcPr>
          <w:p w:rsidR="00D4368F" w:rsidRPr="00592BDC" w:rsidRDefault="00D4368F" w:rsidP="00D4368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Alokasi </w:t>
            </w:r>
            <w:r w:rsidRPr="0059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D4368F" w:rsidRPr="00A04807" w:rsidTr="00D4368F">
        <w:tc>
          <w:tcPr>
            <w:tcW w:w="1666" w:type="dxa"/>
            <w:tcBorders>
              <w:right w:val="single" w:sz="4" w:space="0" w:color="002060"/>
            </w:tcBorders>
          </w:tcPr>
          <w:p w:rsidR="00D4368F" w:rsidRPr="00A04807" w:rsidRDefault="00404C03" w:rsidP="00404C0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 Siklus II</w:t>
            </w:r>
          </w:p>
        </w:tc>
        <w:tc>
          <w:tcPr>
            <w:tcW w:w="5102" w:type="dxa"/>
            <w:tcBorders>
              <w:left w:val="single" w:sz="4" w:space="0" w:color="002060"/>
            </w:tcBorders>
          </w:tcPr>
          <w:p w:rsidR="00D4368F" w:rsidRDefault="00D4368F" w:rsidP="00404C03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memberikan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ulangan harian dengan bentuk tes tertulis dan soal berupa uraian.</w:t>
            </w:r>
          </w:p>
          <w:p w:rsidR="00D4368F" w:rsidRPr="00A04807" w:rsidRDefault="00D4368F" w:rsidP="00404C03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mengerjakan ter tersebut secara mandiri.</w:t>
            </w:r>
          </w:p>
        </w:tc>
        <w:tc>
          <w:tcPr>
            <w:tcW w:w="1980" w:type="dxa"/>
          </w:tcPr>
          <w:p w:rsidR="00404C03" w:rsidRDefault="00404C03" w:rsidP="00404C0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D4368F" w:rsidRPr="00551B19" w:rsidRDefault="00D4368F" w:rsidP="00404C03">
            <w:pPr>
              <w:pStyle w:val="ListParagraph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55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enit</w:t>
            </w:r>
          </w:p>
        </w:tc>
      </w:tr>
    </w:tbl>
    <w:p w:rsidR="00D4368F" w:rsidRDefault="00D4368F" w:rsidP="00D4368F">
      <w:pPr>
        <w:pStyle w:val="NormalWeb"/>
        <w:spacing w:before="0" w:beforeAutospacing="0" w:after="0" w:afterAutospacing="0" w:line="360" w:lineRule="auto"/>
        <w:ind w:left="360"/>
        <w:jc w:val="both"/>
        <w:rPr>
          <w:rFonts w:eastAsiaTheme="majorEastAsia"/>
          <w:b/>
          <w:bCs/>
        </w:rPr>
      </w:pPr>
    </w:p>
    <w:p w:rsidR="00D4368F" w:rsidRDefault="00D4368F" w:rsidP="00404C03">
      <w:pPr>
        <w:pStyle w:val="NormalWeb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rFonts w:eastAsiaTheme="majorEastAsia"/>
          <w:b/>
          <w:bCs/>
        </w:rPr>
      </w:pPr>
      <w:r w:rsidRPr="00B27A89">
        <w:rPr>
          <w:rFonts w:eastAsiaTheme="majorEastAsia"/>
          <w:b/>
          <w:bCs/>
        </w:rPr>
        <w:t>Penilaian</w:t>
      </w:r>
      <w:r>
        <w:rPr>
          <w:rFonts w:eastAsiaTheme="majorEastAsia"/>
          <w:b/>
          <w:bCs/>
        </w:rPr>
        <w:t xml:space="preserve"> Pembelajaran Remedial dan Pengayaan</w:t>
      </w:r>
    </w:p>
    <w:p w:rsidR="00D4368F" w:rsidRDefault="00D4368F" w:rsidP="00404C03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Teknik Penilaian</w:t>
      </w:r>
    </w:p>
    <w:p w:rsidR="00D4368F" w:rsidRDefault="00D4368F" w:rsidP="00404C03">
      <w:pPr>
        <w:pStyle w:val="NormalWeb"/>
        <w:numPr>
          <w:ilvl w:val="0"/>
          <w:numId w:val="39"/>
        </w:numPr>
        <w:tabs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 w:rsidRPr="00B27A89">
        <w:rPr>
          <w:rFonts w:eastAsiaTheme="majorEastAsia"/>
          <w:bCs/>
        </w:rPr>
        <w:t>Penilaian Sikap</w:t>
      </w: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ab/>
        <w:t>: Teknik Pengamatan</w:t>
      </w:r>
    </w:p>
    <w:p w:rsidR="00D4368F" w:rsidRDefault="00D4368F" w:rsidP="00404C03">
      <w:pPr>
        <w:pStyle w:val="NormalWeb"/>
        <w:numPr>
          <w:ilvl w:val="0"/>
          <w:numId w:val="39"/>
        </w:numPr>
        <w:tabs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Penilaian Pengetahuan</w:t>
      </w:r>
      <w:r>
        <w:rPr>
          <w:rFonts w:eastAsiaTheme="majorEastAsia"/>
          <w:bCs/>
        </w:rPr>
        <w:tab/>
        <w:t>: Teknik Lisan, tes tertulis bentuk penugasan</w:t>
      </w:r>
      <w:r>
        <w:rPr>
          <w:rFonts w:eastAsiaTheme="majorEastAsia"/>
          <w:bCs/>
        </w:rPr>
        <w:tab/>
      </w:r>
    </w:p>
    <w:p w:rsidR="00D4368F" w:rsidRDefault="00D4368F" w:rsidP="00404C03">
      <w:pPr>
        <w:pStyle w:val="NormalWeb"/>
        <w:numPr>
          <w:ilvl w:val="0"/>
          <w:numId w:val="39"/>
        </w:numPr>
        <w:tabs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Penilaian Keterampilan</w:t>
      </w:r>
      <w:r>
        <w:rPr>
          <w:rFonts w:eastAsiaTheme="majorEastAsia"/>
          <w:bCs/>
        </w:rPr>
        <w:tab/>
        <w:t>: Bentuk Kinerja</w:t>
      </w:r>
      <w:r>
        <w:rPr>
          <w:rFonts w:eastAsiaTheme="majorEastAsia"/>
          <w:bCs/>
        </w:rPr>
        <w:tab/>
      </w:r>
    </w:p>
    <w:p w:rsidR="00D4368F" w:rsidRDefault="00D4368F" w:rsidP="00D4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03" w:rsidRPr="009E3BAA" w:rsidRDefault="00404C03" w:rsidP="00D4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8F" w:rsidRDefault="00D4368F" w:rsidP="00404C03">
      <w:pPr>
        <w:pStyle w:val="NormalWeb"/>
        <w:numPr>
          <w:ilvl w:val="0"/>
          <w:numId w:val="38"/>
        </w:numPr>
        <w:tabs>
          <w:tab w:val="left" w:pos="2700"/>
        </w:tabs>
        <w:spacing w:before="0" w:beforeAutospacing="0" w:after="0" w:afterAutospacing="0" w:line="360" w:lineRule="auto"/>
        <w:jc w:val="both"/>
        <w:rPr>
          <w:rFonts w:eastAsiaTheme="majorEastAsia"/>
          <w:b/>
          <w:bCs/>
        </w:rPr>
      </w:pPr>
      <w:r w:rsidRPr="004939CB">
        <w:rPr>
          <w:rFonts w:eastAsiaTheme="majorEastAsia"/>
          <w:b/>
          <w:bCs/>
        </w:rPr>
        <w:lastRenderedPageBreak/>
        <w:t>Pembelajaran Remedial dan Pengayaan</w:t>
      </w:r>
    </w:p>
    <w:p w:rsidR="00D4368F" w:rsidRDefault="00D4368F" w:rsidP="00404C03">
      <w:pPr>
        <w:pStyle w:val="NormalWeb"/>
        <w:numPr>
          <w:ilvl w:val="1"/>
          <w:numId w:val="2"/>
        </w:numPr>
        <w:tabs>
          <w:tab w:val="left" w:pos="990"/>
          <w:tab w:val="left" w:pos="2700"/>
        </w:tabs>
        <w:spacing w:before="0" w:beforeAutospacing="0" w:after="0" w:afterAutospacing="0" w:line="276" w:lineRule="auto"/>
        <w:ind w:left="1080" w:hanging="450"/>
        <w:jc w:val="both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Remedial</w:t>
      </w:r>
    </w:p>
    <w:p w:rsidR="00D4368F" w:rsidRPr="004939CB" w:rsidRDefault="00D4368F" w:rsidP="00404C03">
      <w:pPr>
        <w:pStyle w:val="NormalWeb"/>
        <w:numPr>
          <w:ilvl w:val="0"/>
          <w:numId w:val="40"/>
        </w:numPr>
        <w:tabs>
          <w:tab w:val="left" w:pos="720"/>
          <w:tab w:val="left" w:pos="1530"/>
          <w:tab w:val="left" w:pos="2700"/>
        </w:tabs>
        <w:spacing w:before="0" w:beforeAutospacing="0" w:after="0" w:afterAutospacing="0" w:line="276" w:lineRule="auto"/>
        <w:ind w:left="1440" w:hanging="45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dapat diberikan kepada peserta didik yang belum mencapai KKM maupun kepada peserta didik yang sudah melalui KKM. Remedial terdiri atas dua bagian:</w:t>
      </w:r>
    </w:p>
    <w:p w:rsidR="00D4368F" w:rsidRPr="004939CB" w:rsidRDefault="00D4368F" w:rsidP="00404C03">
      <w:pPr>
        <w:pStyle w:val="NormalWeb"/>
        <w:numPr>
          <w:ilvl w:val="0"/>
          <w:numId w:val="42"/>
        </w:numPr>
        <w:tabs>
          <w:tab w:val="left" w:pos="720"/>
          <w:tab w:val="left" w:pos="1440"/>
        </w:tabs>
        <w:spacing w:before="0" w:beforeAutospacing="0" w:after="0" w:afterAutospacing="0" w:line="276" w:lineRule="auto"/>
        <w:ind w:left="1980" w:hanging="54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karena belum mencapai KKM</w:t>
      </w:r>
    </w:p>
    <w:p w:rsidR="00D4368F" w:rsidRPr="002B7443" w:rsidRDefault="00D4368F" w:rsidP="00404C03">
      <w:pPr>
        <w:pStyle w:val="NormalWeb"/>
        <w:numPr>
          <w:ilvl w:val="0"/>
          <w:numId w:val="42"/>
        </w:numPr>
        <w:tabs>
          <w:tab w:val="left" w:pos="720"/>
          <w:tab w:val="left" w:pos="1440"/>
        </w:tabs>
        <w:spacing w:before="0" w:beforeAutospacing="0" w:after="0" w:afterAutospacing="0" w:line="276" w:lineRule="auto"/>
        <w:ind w:left="1980" w:hanging="54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Remedial karena belum mencapai kopetensi dasar.</w:t>
      </w:r>
    </w:p>
    <w:p w:rsidR="00D4368F" w:rsidRPr="002B7443" w:rsidRDefault="00D4368F" w:rsidP="00404C03">
      <w:pPr>
        <w:pStyle w:val="NormalWeb"/>
        <w:numPr>
          <w:ilvl w:val="0"/>
          <w:numId w:val="41"/>
        </w:numPr>
        <w:tabs>
          <w:tab w:val="left" w:pos="1350"/>
          <w:tab w:val="left" w:pos="2700"/>
        </w:tabs>
        <w:spacing w:before="0" w:beforeAutospacing="0" w:after="0" w:afterAutospacing="0" w:line="276" w:lineRule="auto"/>
        <w:ind w:hanging="45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 xml:space="preserve">Guru </w:t>
      </w:r>
      <w:proofErr w:type="gramStart"/>
      <w:r>
        <w:rPr>
          <w:rFonts w:eastAsiaTheme="majorEastAsia"/>
          <w:bCs/>
        </w:rPr>
        <w:t>memberikan</w:t>
      </w:r>
      <w:proofErr w:type="gramEnd"/>
      <w:r>
        <w:rPr>
          <w:rFonts w:eastAsiaTheme="majorEastAsia"/>
          <w:bCs/>
        </w:rPr>
        <w:t xml:space="preserve"> semangat kepada peserta didik yang belum mencapai KKM </w:t>
      </w:r>
      <w:r w:rsidRPr="002B7443">
        <w:rPr>
          <w:rFonts w:eastAsiaTheme="majorEastAsia"/>
          <w:bCs/>
        </w:rPr>
        <w:t xml:space="preserve">(kriteria ketuntasan minimal). Guru </w:t>
      </w:r>
      <w:proofErr w:type="gramStart"/>
      <w:r w:rsidRPr="002B7443">
        <w:rPr>
          <w:rFonts w:eastAsiaTheme="majorEastAsia"/>
          <w:bCs/>
        </w:rPr>
        <w:t>ditantang</w:t>
      </w:r>
      <w:proofErr w:type="gramEnd"/>
      <w:r w:rsidRPr="002B7443">
        <w:rPr>
          <w:rFonts w:eastAsiaTheme="majorEastAsia"/>
          <w:bCs/>
        </w:rPr>
        <w:t xml:space="preserve"> untuk memberikan pemahaman kepada peserta didik yang belum mencapai KKM dan kopetensi dasar, misalnya sebagai berikut.</w:t>
      </w:r>
    </w:p>
    <w:p w:rsidR="00D4368F" w:rsidRPr="002D0279" w:rsidRDefault="00D4368F" w:rsidP="00404C03">
      <w:pPr>
        <w:pStyle w:val="NormalWeb"/>
        <w:numPr>
          <w:ilvl w:val="0"/>
          <w:numId w:val="43"/>
        </w:numPr>
        <w:tabs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80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Meminta siswa mempelajari kembali pelajaran yang belum tuntas.</w:t>
      </w:r>
    </w:p>
    <w:p w:rsidR="00D4368F" w:rsidRPr="006D7F74" w:rsidRDefault="00D4368F" w:rsidP="00404C03">
      <w:pPr>
        <w:pStyle w:val="NormalWeb"/>
        <w:numPr>
          <w:ilvl w:val="0"/>
          <w:numId w:val="43"/>
        </w:numPr>
        <w:tabs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80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Meminta siswa untuk membuat rangkuman materi yang belum tuntas.</w:t>
      </w:r>
    </w:p>
    <w:p w:rsidR="00D4368F" w:rsidRPr="006D7F74" w:rsidRDefault="00D4368F" w:rsidP="00404C03">
      <w:pPr>
        <w:pStyle w:val="NormalWeb"/>
        <w:numPr>
          <w:ilvl w:val="0"/>
          <w:numId w:val="43"/>
        </w:numPr>
        <w:tabs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ind w:left="1800"/>
        <w:jc w:val="both"/>
        <w:rPr>
          <w:rFonts w:eastAsiaTheme="majorEastAsia"/>
          <w:b/>
          <w:bCs/>
        </w:rPr>
      </w:pPr>
      <w:r>
        <w:rPr>
          <w:rFonts w:eastAsiaTheme="majorEastAsia"/>
          <w:bCs/>
        </w:rPr>
        <w:t>Memberikan lembar kerja untuk dikerjakan oleh peserta didik yang belum tuntas.</w:t>
      </w:r>
    </w:p>
    <w:p w:rsidR="00D4368F" w:rsidRPr="00184FA1" w:rsidRDefault="00D4368F" w:rsidP="00404C03">
      <w:pPr>
        <w:pStyle w:val="NormalWeb"/>
        <w:tabs>
          <w:tab w:val="left" w:pos="1530"/>
          <w:tab w:val="left" w:pos="1800"/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/>
          <w:bCs/>
        </w:rPr>
      </w:pPr>
    </w:p>
    <w:p w:rsidR="00D4368F" w:rsidRPr="002D0279" w:rsidRDefault="00D4368F" w:rsidP="00404C03">
      <w:pPr>
        <w:pStyle w:val="NormalWeb"/>
        <w:numPr>
          <w:ilvl w:val="1"/>
          <w:numId w:val="2"/>
        </w:numPr>
        <w:tabs>
          <w:tab w:val="left" w:pos="1440"/>
          <w:tab w:val="left" w:pos="2700"/>
        </w:tabs>
        <w:spacing w:before="0" w:beforeAutospacing="0" w:after="0" w:afterAutospacing="0" w:line="276" w:lineRule="auto"/>
        <w:ind w:left="990"/>
        <w:jc w:val="both"/>
        <w:rPr>
          <w:rFonts w:eastAsiaTheme="majorEastAsia"/>
          <w:b/>
          <w:bCs/>
        </w:rPr>
      </w:pPr>
      <w:r w:rsidRPr="002D0279">
        <w:rPr>
          <w:rFonts w:eastAsiaTheme="majorEastAsia"/>
          <w:b/>
          <w:bCs/>
        </w:rPr>
        <w:t>Pengayaan</w:t>
      </w:r>
    </w:p>
    <w:p w:rsidR="00D4368F" w:rsidRPr="00234242" w:rsidRDefault="00D4368F" w:rsidP="00404C03">
      <w:pPr>
        <w:pStyle w:val="NormalWeb"/>
        <w:numPr>
          <w:ilvl w:val="0"/>
          <w:numId w:val="44"/>
        </w:numPr>
        <w:tabs>
          <w:tab w:val="left" w:pos="1260"/>
          <w:tab w:val="left" w:pos="2700"/>
        </w:tabs>
        <w:spacing w:before="0" w:beforeAutospacing="0" w:after="0" w:afterAutospacing="0" w:line="276" w:lineRule="auto"/>
        <w:ind w:left="1260" w:hanging="45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Pengayaan diberikan kepada siswa yang telah mencapai atau melampaui KKM.</w:t>
      </w:r>
    </w:p>
    <w:p w:rsidR="00D4368F" w:rsidRDefault="00D4368F" w:rsidP="00404C03">
      <w:pPr>
        <w:pStyle w:val="NormalWeb"/>
        <w:numPr>
          <w:ilvl w:val="0"/>
          <w:numId w:val="45"/>
        </w:numPr>
        <w:tabs>
          <w:tab w:val="left" w:pos="1260"/>
          <w:tab w:val="left" w:pos="2700"/>
        </w:tabs>
        <w:spacing w:before="0" w:beforeAutospacing="0" w:after="0" w:afterAutospacing="0" w:line="276" w:lineRule="auto"/>
        <w:ind w:left="1260" w:hanging="450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Kegiatan yang dirancang dan dilakukan oleh guru dalam kaitannya dengan melakukan kegitan berikut.</w:t>
      </w:r>
    </w:p>
    <w:p w:rsidR="00D4368F" w:rsidRDefault="00D4368F" w:rsidP="00404C03">
      <w:pPr>
        <w:pStyle w:val="NormalWeb"/>
        <w:numPr>
          <w:ilvl w:val="0"/>
          <w:numId w:val="46"/>
        </w:numPr>
        <w:tabs>
          <w:tab w:val="left" w:pos="1800"/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Belajar kelompok, yaitu sekelompok siswa diberikan tugas pengayaan untuk dikerjakan bersama diluar jam pelajaran.</w:t>
      </w:r>
    </w:p>
    <w:p w:rsidR="00D4368F" w:rsidRDefault="00D4368F" w:rsidP="00404C03">
      <w:pPr>
        <w:pStyle w:val="NormalWeb"/>
        <w:numPr>
          <w:ilvl w:val="0"/>
          <w:numId w:val="46"/>
        </w:numPr>
        <w:tabs>
          <w:tab w:val="left" w:pos="1800"/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Belajar mandiri, yaitu siswa diberikan tugas pengayaan untuk dikerjakan sendiri? Mandiri.</w:t>
      </w:r>
    </w:p>
    <w:p w:rsidR="00D4368F" w:rsidRDefault="00D4368F" w:rsidP="00404C03">
      <w:pPr>
        <w:pStyle w:val="NormalWeb"/>
        <w:numPr>
          <w:ilvl w:val="0"/>
          <w:numId w:val="46"/>
        </w:numPr>
        <w:tabs>
          <w:tab w:val="left" w:pos="1800"/>
          <w:tab w:val="left" w:pos="2700"/>
        </w:tabs>
        <w:spacing w:before="0" w:beforeAutospacing="0" w:after="0" w:afterAutospacing="0" w:line="276" w:lineRule="auto"/>
        <w:jc w:val="both"/>
        <w:rPr>
          <w:rFonts w:eastAsiaTheme="majorEastAsia"/>
          <w:bCs/>
        </w:rPr>
      </w:pPr>
      <w:r>
        <w:rPr>
          <w:rFonts w:eastAsiaTheme="majorEastAsia"/>
          <w:bCs/>
        </w:rPr>
        <w:t>Pembelajaran berbasis tema, yaitu memadukan beberapa konten pada tema tertentu sehingga siswa dapat mempelajarai hubungan antara berbagai disiplin ilmu.</w:t>
      </w:r>
    </w:p>
    <w:p w:rsidR="00D4368F" w:rsidRPr="00404C03" w:rsidRDefault="00D4368F" w:rsidP="00404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368F" w:rsidRPr="00404C03" w:rsidRDefault="00D4368F" w:rsidP="00D4368F">
      <w:pPr>
        <w:pStyle w:val="ListParagraph"/>
        <w:spacing w:after="0" w:line="360" w:lineRule="auto"/>
        <w:ind w:left="654"/>
        <w:rPr>
          <w:rFonts w:ascii="Times New Roman" w:hAnsi="Times New Roman" w:cs="Times New Roman"/>
          <w:sz w:val="24"/>
          <w:szCs w:val="24"/>
        </w:rPr>
      </w:pPr>
    </w:p>
    <w:p w:rsidR="00D4368F" w:rsidRPr="00404C03" w:rsidRDefault="00D4368F" w:rsidP="00D4368F">
      <w:pPr>
        <w:pStyle w:val="NormalWeb"/>
        <w:tabs>
          <w:tab w:val="left" w:pos="1800"/>
          <w:tab w:val="left" w:pos="2700"/>
          <w:tab w:val="left" w:pos="5580"/>
        </w:tabs>
        <w:spacing w:before="0" w:beforeAutospacing="0" w:after="0" w:afterAutospacing="0" w:line="276" w:lineRule="auto"/>
        <w:ind w:left="1800"/>
        <w:jc w:val="right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Medan,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2019</w:t>
      </w:r>
    </w:p>
    <w:p w:rsidR="00D4368F" w:rsidRPr="00404C03" w:rsidRDefault="00D4368F" w:rsidP="00D4368F">
      <w:pPr>
        <w:pStyle w:val="NormalWeb"/>
        <w:tabs>
          <w:tab w:val="left" w:pos="2700"/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>Guru Bidang Study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Mahasiswa Peneliti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  <w:r w:rsidRPr="00404C03">
        <w:rPr>
          <w:rStyle w:val="Strong"/>
          <w:rFonts w:eastAsiaTheme="majorEastAsia"/>
          <w:b w:val="0"/>
        </w:rPr>
        <w:t xml:space="preserve"> </w:t>
      </w:r>
    </w:p>
    <w:p w:rsidR="00D4368F" w:rsidRPr="00404C03" w:rsidRDefault="00D4368F" w:rsidP="00D4368F">
      <w:pPr>
        <w:pStyle w:val="NormalWeb"/>
        <w:tabs>
          <w:tab w:val="left" w:pos="2700"/>
        </w:tabs>
        <w:spacing w:before="0" w:beforeAutospacing="0" w:after="0" w:afterAutospacing="0" w:line="360" w:lineRule="auto"/>
        <w:jc w:val="both"/>
        <w:rPr>
          <w:rStyle w:val="Strong"/>
          <w:rFonts w:eastAsiaTheme="majorEastAsia"/>
          <w:b w:val="0"/>
        </w:rPr>
      </w:pPr>
    </w:p>
    <w:p w:rsidR="00D4368F" w:rsidRPr="00404C03" w:rsidRDefault="00D4368F" w:rsidP="00404C03">
      <w:pPr>
        <w:pStyle w:val="NormalWeb"/>
        <w:tabs>
          <w:tab w:val="left" w:pos="5850"/>
        </w:tabs>
        <w:spacing w:before="0" w:beforeAutospacing="0" w:after="0" w:afterAutospacing="0" w:line="276" w:lineRule="auto"/>
        <w:rPr>
          <w:rFonts w:eastAsiaTheme="majorEastAsia"/>
          <w:bCs/>
        </w:rPr>
      </w:pP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0D6F" wp14:editId="4E5619AA">
                <wp:simplePos x="0" y="0"/>
                <wp:positionH relativeFrom="column">
                  <wp:posOffset>3695700</wp:posOffset>
                </wp:positionH>
                <wp:positionV relativeFrom="paragraph">
                  <wp:posOffset>193040</wp:posOffset>
                </wp:positionV>
                <wp:extent cx="1112520" cy="0"/>
                <wp:effectExtent l="11430" t="11430" r="952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91pt;margin-top:15.2pt;width:8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O2Jg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"/>
            </w:pict>
          </mc:Fallback>
        </mc:AlternateContent>
      </w:r>
      <w:r w:rsidRPr="00404C03">
        <w:rPr>
          <w:rFonts w:eastAsiaTheme="majorEastAsia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36D64" wp14:editId="62287EF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0"/>
                <wp:effectExtent l="11430" t="11430" r="762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0;margin-top:15.95pt;width:13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" strokecolor="black [3213]"/>
            </w:pict>
          </mc:Fallback>
        </mc:AlternateContent>
      </w:r>
      <w:r w:rsidRPr="00404C03">
        <w:rPr>
          <w:rStyle w:val="Strong"/>
          <w:rFonts w:eastAsiaTheme="majorEastAsia"/>
          <w:b w:val="0"/>
        </w:rPr>
        <w:t xml:space="preserve">                 </w:t>
      </w:r>
      <w:r w:rsidRPr="00404C03">
        <w:rPr>
          <w:rStyle w:val="Strong"/>
          <w:rFonts w:eastAsiaTheme="majorEastAsia"/>
          <w:b w:val="0"/>
        </w:rPr>
        <w:tab/>
        <w:t xml:space="preserve">LELYAMALIA  </w:t>
      </w:r>
      <w:r w:rsidRPr="00404C03">
        <w:rPr>
          <w:rStyle w:val="Strong"/>
          <w:rFonts w:eastAsiaTheme="majorEastAsia"/>
          <w:b w:val="0"/>
        </w:rPr>
        <w:tab/>
      </w:r>
      <w:r w:rsidRPr="00404C03">
        <w:rPr>
          <w:rStyle w:val="Strong"/>
          <w:rFonts w:eastAsiaTheme="majorEastAsia"/>
          <w:b w:val="0"/>
        </w:rPr>
        <w:tab/>
        <w:t>NPM.151114100</w:t>
      </w:r>
    </w:p>
    <w:sectPr w:rsidR="00D4368F" w:rsidRPr="00404C03" w:rsidSect="00361F7A">
      <w:footerReference w:type="default" r:id="rId8"/>
      <w:pgSz w:w="11907" w:h="16839" w:code="9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9C" w:rsidRDefault="000D649C" w:rsidP="000D649C">
      <w:pPr>
        <w:spacing w:after="0" w:line="240" w:lineRule="auto"/>
      </w:pPr>
      <w:r>
        <w:separator/>
      </w:r>
    </w:p>
  </w:endnote>
  <w:endnote w:type="continuationSeparator" w:id="0">
    <w:p w:rsidR="000D649C" w:rsidRDefault="000D649C" w:rsidP="000D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76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49C" w:rsidRDefault="000D6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F7A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0D649C" w:rsidRDefault="000D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9C" w:rsidRDefault="000D649C" w:rsidP="000D649C">
      <w:pPr>
        <w:spacing w:after="0" w:line="240" w:lineRule="auto"/>
      </w:pPr>
      <w:r>
        <w:separator/>
      </w:r>
    </w:p>
  </w:footnote>
  <w:footnote w:type="continuationSeparator" w:id="0">
    <w:p w:rsidR="000D649C" w:rsidRDefault="000D649C" w:rsidP="000D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0FB"/>
    <w:multiLevelType w:val="hybridMultilevel"/>
    <w:tmpl w:val="80A60554"/>
    <w:lvl w:ilvl="0" w:tplc="56D0F7D4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842"/>
    <w:multiLevelType w:val="hybridMultilevel"/>
    <w:tmpl w:val="915AA0F8"/>
    <w:lvl w:ilvl="0" w:tplc="934AF7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483"/>
    <w:multiLevelType w:val="hybridMultilevel"/>
    <w:tmpl w:val="E6748364"/>
    <w:lvl w:ilvl="0" w:tplc="9FA0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3B7A"/>
    <w:multiLevelType w:val="hybridMultilevel"/>
    <w:tmpl w:val="E3D85D92"/>
    <w:lvl w:ilvl="0" w:tplc="E70C789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0648"/>
    <w:multiLevelType w:val="hybridMultilevel"/>
    <w:tmpl w:val="6DB2CB2A"/>
    <w:lvl w:ilvl="0" w:tplc="AB86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D971BF"/>
    <w:multiLevelType w:val="hybridMultilevel"/>
    <w:tmpl w:val="13B0CCD0"/>
    <w:lvl w:ilvl="0" w:tplc="64DCA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7BE2"/>
    <w:multiLevelType w:val="hybridMultilevel"/>
    <w:tmpl w:val="36502572"/>
    <w:lvl w:ilvl="0" w:tplc="2278C8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21849F4"/>
    <w:multiLevelType w:val="hybridMultilevel"/>
    <w:tmpl w:val="64B4D630"/>
    <w:lvl w:ilvl="0" w:tplc="B0007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9FD"/>
    <w:multiLevelType w:val="hybridMultilevel"/>
    <w:tmpl w:val="AE125EF4"/>
    <w:lvl w:ilvl="0" w:tplc="2CE2276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F0AB0"/>
    <w:multiLevelType w:val="hybridMultilevel"/>
    <w:tmpl w:val="5B82E94C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1A322128"/>
    <w:multiLevelType w:val="hybridMultilevel"/>
    <w:tmpl w:val="562C6DDE"/>
    <w:lvl w:ilvl="0" w:tplc="D2B85F9A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74866"/>
    <w:multiLevelType w:val="hybridMultilevel"/>
    <w:tmpl w:val="5E6820D8"/>
    <w:lvl w:ilvl="0" w:tplc="7D50C968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F6B76"/>
    <w:multiLevelType w:val="hybridMultilevel"/>
    <w:tmpl w:val="9AB0B6B4"/>
    <w:lvl w:ilvl="0" w:tplc="7EEC8856">
      <w:start w:val="1"/>
      <w:numFmt w:val="lowerLetter"/>
      <w:lvlText w:val="%1."/>
      <w:lvlJc w:val="left"/>
      <w:pPr>
        <w:ind w:left="160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>
    <w:nsid w:val="20504A84"/>
    <w:multiLevelType w:val="hybridMultilevel"/>
    <w:tmpl w:val="D600665C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2965328E"/>
    <w:multiLevelType w:val="hybridMultilevel"/>
    <w:tmpl w:val="38A6B782"/>
    <w:lvl w:ilvl="0" w:tplc="2856B5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4E9B"/>
    <w:multiLevelType w:val="hybridMultilevel"/>
    <w:tmpl w:val="A5262D34"/>
    <w:lvl w:ilvl="0" w:tplc="8BC23DC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345F"/>
    <w:multiLevelType w:val="hybridMultilevel"/>
    <w:tmpl w:val="E254403A"/>
    <w:lvl w:ilvl="0" w:tplc="F83A86D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36EA"/>
    <w:multiLevelType w:val="hybridMultilevel"/>
    <w:tmpl w:val="3E92B19A"/>
    <w:lvl w:ilvl="0" w:tplc="0409000F">
      <w:start w:val="1"/>
      <w:numFmt w:val="decimal"/>
      <w:lvlText w:val="%1."/>
      <w:lvlJc w:val="left"/>
      <w:pPr>
        <w:ind w:left="1014" w:hanging="360"/>
      </w:pPr>
    </w:lvl>
    <w:lvl w:ilvl="1" w:tplc="657842BA">
      <w:start w:val="1"/>
      <w:numFmt w:val="lowerLetter"/>
      <w:lvlText w:val="%2."/>
      <w:lvlJc w:val="left"/>
      <w:pPr>
        <w:ind w:left="1734" w:hanging="360"/>
      </w:pPr>
      <w:rPr>
        <w:rFonts w:hint="default"/>
        <w:b/>
      </w:rPr>
    </w:lvl>
    <w:lvl w:ilvl="2" w:tplc="CCF0D0FA">
      <w:start w:val="1"/>
      <w:numFmt w:val="upperLetter"/>
      <w:lvlText w:val="%3."/>
      <w:lvlJc w:val="left"/>
      <w:pPr>
        <w:ind w:left="263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39105F06"/>
    <w:multiLevelType w:val="hybridMultilevel"/>
    <w:tmpl w:val="899A4088"/>
    <w:lvl w:ilvl="0" w:tplc="6552639A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1701F"/>
    <w:multiLevelType w:val="hybridMultilevel"/>
    <w:tmpl w:val="388834FA"/>
    <w:lvl w:ilvl="0" w:tplc="E256778A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D6238"/>
    <w:multiLevelType w:val="hybridMultilevel"/>
    <w:tmpl w:val="7B66771C"/>
    <w:lvl w:ilvl="0" w:tplc="D936A0A0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17199"/>
    <w:multiLevelType w:val="hybridMultilevel"/>
    <w:tmpl w:val="71182D54"/>
    <w:lvl w:ilvl="0" w:tplc="56AA33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7EEC"/>
    <w:multiLevelType w:val="hybridMultilevel"/>
    <w:tmpl w:val="DB40B956"/>
    <w:lvl w:ilvl="0" w:tplc="9FBC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B18F7"/>
    <w:multiLevelType w:val="hybridMultilevel"/>
    <w:tmpl w:val="EB54A036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E24E2"/>
    <w:multiLevelType w:val="hybridMultilevel"/>
    <w:tmpl w:val="7274288C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0F45"/>
    <w:multiLevelType w:val="hybridMultilevel"/>
    <w:tmpl w:val="E18EAF0A"/>
    <w:lvl w:ilvl="0" w:tplc="CD98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B72EE"/>
    <w:multiLevelType w:val="hybridMultilevel"/>
    <w:tmpl w:val="D76A8E38"/>
    <w:lvl w:ilvl="0" w:tplc="6D8E3F8E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E1356"/>
    <w:multiLevelType w:val="hybridMultilevel"/>
    <w:tmpl w:val="1834CA1A"/>
    <w:lvl w:ilvl="0" w:tplc="D5CEC31C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175A2"/>
    <w:multiLevelType w:val="hybridMultilevel"/>
    <w:tmpl w:val="2E060D24"/>
    <w:lvl w:ilvl="0" w:tplc="28D49F4C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97741"/>
    <w:multiLevelType w:val="hybridMultilevel"/>
    <w:tmpl w:val="73085800"/>
    <w:lvl w:ilvl="0" w:tplc="34BC7F1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F4BBD"/>
    <w:multiLevelType w:val="hybridMultilevel"/>
    <w:tmpl w:val="B4A4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4328D"/>
    <w:multiLevelType w:val="hybridMultilevel"/>
    <w:tmpl w:val="ED56A322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2">
    <w:nsid w:val="5CB71C5F"/>
    <w:multiLevelType w:val="hybridMultilevel"/>
    <w:tmpl w:val="1E120D36"/>
    <w:lvl w:ilvl="0" w:tplc="7EEC8856">
      <w:start w:val="1"/>
      <w:numFmt w:val="lowerLetter"/>
      <w:lvlText w:val="%1."/>
      <w:lvlJc w:val="left"/>
      <w:pPr>
        <w:ind w:left="160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3">
    <w:nsid w:val="606A1556"/>
    <w:multiLevelType w:val="hybridMultilevel"/>
    <w:tmpl w:val="6A60727A"/>
    <w:lvl w:ilvl="0" w:tplc="5498DF3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41557"/>
    <w:multiLevelType w:val="hybridMultilevel"/>
    <w:tmpl w:val="CE701734"/>
    <w:lvl w:ilvl="0" w:tplc="1F72C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87DA2"/>
    <w:multiLevelType w:val="hybridMultilevel"/>
    <w:tmpl w:val="1BB2E932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C183E"/>
    <w:multiLevelType w:val="hybridMultilevel"/>
    <w:tmpl w:val="5EB22EC8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73598"/>
    <w:multiLevelType w:val="hybridMultilevel"/>
    <w:tmpl w:val="9920DA52"/>
    <w:lvl w:ilvl="0" w:tplc="1C9045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27963"/>
    <w:multiLevelType w:val="hybridMultilevel"/>
    <w:tmpl w:val="5E369BB8"/>
    <w:lvl w:ilvl="0" w:tplc="6AFE0010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C2B50"/>
    <w:multiLevelType w:val="hybridMultilevel"/>
    <w:tmpl w:val="A6DE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D2DCC"/>
    <w:multiLevelType w:val="hybridMultilevel"/>
    <w:tmpl w:val="66207908"/>
    <w:lvl w:ilvl="0" w:tplc="292A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A260C"/>
    <w:multiLevelType w:val="hybridMultilevel"/>
    <w:tmpl w:val="95880ED8"/>
    <w:lvl w:ilvl="0" w:tplc="ABC898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6701"/>
    <w:multiLevelType w:val="hybridMultilevel"/>
    <w:tmpl w:val="C4B624BC"/>
    <w:lvl w:ilvl="0" w:tplc="7EEC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43FC6"/>
    <w:multiLevelType w:val="hybridMultilevel"/>
    <w:tmpl w:val="AE300548"/>
    <w:lvl w:ilvl="0" w:tplc="A6EC147A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27DCA"/>
    <w:multiLevelType w:val="hybridMultilevel"/>
    <w:tmpl w:val="EB164222"/>
    <w:lvl w:ilvl="0" w:tplc="7EEC8856">
      <w:start w:val="1"/>
      <w:numFmt w:val="lowerLetter"/>
      <w:lvlText w:val="%1."/>
      <w:lvlJc w:val="left"/>
      <w:pPr>
        <w:ind w:left="882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5">
    <w:nsid w:val="7C162459"/>
    <w:multiLevelType w:val="hybridMultilevel"/>
    <w:tmpl w:val="8C74C5A8"/>
    <w:lvl w:ilvl="0" w:tplc="D5B2B19A">
      <w:start w:val="2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414AB"/>
    <w:multiLevelType w:val="hybridMultilevel"/>
    <w:tmpl w:val="26C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90428"/>
    <w:multiLevelType w:val="hybridMultilevel"/>
    <w:tmpl w:val="1E9CC4F0"/>
    <w:lvl w:ilvl="0" w:tplc="27847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13"/>
  </w:num>
  <w:num w:numId="5">
    <w:abstractNumId w:val="12"/>
  </w:num>
  <w:num w:numId="6">
    <w:abstractNumId w:val="32"/>
  </w:num>
  <w:num w:numId="7">
    <w:abstractNumId w:val="9"/>
  </w:num>
  <w:num w:numId="8">
    <w:abstractNumId w:val="35"/>
  </w:num>
  <w:num w:numId="9">
    <w:abstractNumId w:val="42"/>
  </w:num>
  <w:num w:numId="10">
    <w:abstractNumId w:val="23"/>
  </w:num>
  <w:num w:numId="11">
    <w:abstractNumId w:val="36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30"/>
  </w:num>
  <w:num w:numId="17">
    <w:abstractNumId w:val="46"/>
  </w:num>
  <w:num w:numId="18">
    <w:abstractNumId w:val="22"/>
  </w:num>
  <w:num w:numId="19">
    <w:abstractNumId w:val="7"/>
  </w:num>
  <w:num w:numId="20">
    <w:abstractNumId w:val="43"/>
  </w:num>
  <w:num w:numId="21">
    <w:abstractNumId w:val="10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19"/>
  </w:num>
  <w:num w:numId="27">
    <w:abstractNumId w:val="0"/>
  </w:num>
  <w:num w:numId="28">
    <w:abstractNumId w:val="27"/>
  </w:num>
  <w:num w:numId="29">
    <w:abstractNumId w:val="16"/>
  </w:num>
  <w:num w:numId="30">
    <w:abstractNumId w:val="38"/>
  </w:num>
  <w:num w:numId="31">
    <w:abstractNumId w:val="20"/>
  </w:num>
  <w:num w:numId="32">
    <w:abstractNumId w:val="4"/>
  </w:num>
  <w:num w:numId="33">
    <w:abstractNumId w:val="25"/>
  </w:num>
  <w:num w:numId="34">
    <w:abstractNumId w:val="2"/>
  </w:num>
  <w:num w:numId="35">
    <w:abstractNumId w:val="40"/>
  </w:num>
  <w:num w:numId="36">
    <w:abstractNumId w:val="37"/>
  </w:num>
  <w:num w:numId="37">
    <w:abstractNumId w:val="21"/>
  </w:num>
  <w:num w:numId="38">
    <w:abstractNumId w:val="29"/>
  </w:num>
  <w:num w:numId="39">
    <w:abstractNumId w:val="18"/>
  </w:num>
  <w:num w:numId="40">
    <w:abstractNumId w:val="1"/>
  </w:num>
  <w:num w:numId="41">
    <w:abstractNumId w:val="8"/>
  </w:num>
  <w:num w:numId="42">
    <w:abstractNumId w:val="14"/>
  </w:num>
  <w:num w:numId="43">
    <w:abstractNumId w:val="47"/>
  </w:num>
  <w:num w:numId="44">
    <w:abstractNumId w:val="3"/>
  </w:num>
  <w:num w:numId="45">
    <w:abstractNumId w:val="5"/>
  </w:num>
  <w:num w:numId="46">
    <w:abstractNumId w:val="34"/>
  </w:num>
  <w:num w:numId="47">
    <w:abstractNumId w:val="33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E1"/>
    <w:rsid w:val="000D649C"/>
    <w:rsid w:val="00212BE1"/>
    <w:rsid w:val="00361F7A"/>
    <w:rsid w:val="00404C03"/>
    <w:rsid w:val="00621036"/>
    <w:rsid w:val="00D4368F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E1"/>
    <w:pPr>
      <w:ind w:left="720"/>
      <w:contextualSpacing/>
    </w:pPr>
  </w:style>
  <w:style w:type="table" w:styleId="TableGrid">
    <w:name w:val="Table Grid"/>
    <w:basedOn w:val="TableNormal"/>
    <w:uiPriority w:val="59"/>
    <w:rsid w:val="00212BE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368F"/>
    <w:rPr>
      <w:b/>
      <w:bCs/>
    </w:rPr>
  </w:style>
  <w:style w:type="paragraph" w:styleId="NormalWeb">
    <w:name w:val="Normal (Web)"/>
    <w:basedOn w:val="Normal"/>
    <w:uiPriority w:val="99"/>
    <w:unhideWhenUsed/>
    <w:rsid w:val="00D4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D43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9C"/>
  </w:style>
  <w:style w:type="paragraph" w:styleId="Footer">
    <w:name w:val="footer"/>
    <w:basedOn w:val="Normal"/>
    <w:link w:val="FooterChar"/>
    <w:uiPriority w:val="99"/>
    <w:unhideWhenUsed/>
    <w:rsid w:val="000D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E1"/>
    <w:pPr>
      <w:ind w:left="720"/>
      <w:contextualSpacing/>
    </w:pPr>
  </w:style>
  <w:style w:type="table" w:styleId="TableGrid">
    <w:name w:val="Table Grid"/>
    <w:basedOn w:val="TableNormal"/>
    <w:uiPriority w:val="59"/>
    <w:rsid w:val="00212BE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368F"/>
    <w:rPr>
      <w:b/>
      <w:bCs/>
    </w:rPr>
  </w:style>
  <w:style w:type="paragraph" w:styleId="NormalWeb">
    <w:name w:val="Normal (Web)"/>
    <w:basedOn w:val="Normal"/>
    <w:uiPriority w:val="99"/>
    <w:unhideWhenUsed/>
    <w:rsid w:val="00D4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D43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9C"/>
  </w:style>
  <w:style w:type="paragraph" w:styleId="Footer">
    <w:name w:val="footer"/>
    <w:basedOn w:val="Normal"/>
    <w:link w:val="FooterChar"/>
    <w:uiPriority w:val="99"/>
    <w:unhideWhenUsed/>
    <w:rsid w:val="000D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2019-07-04T16:36:00Z</dcterms:created>
  <dcterms:modified xsi:type="dcterms:W3CDTF">2019-07-11T23:53:00Z</dcterms:modified>
</cp:coreProperties>
</file>