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72" w:rsidRPr="00094621" w:rsidRDefault="00DD2872" w:rsidP="00DD2872">
      <w:pPr>
        <w:pStyle w:val="Default"/>
        <w:jc w:val="center"/>
        <w:rPr>
          <w:b/>
        </w:rPr>
      </w:pPr>
      <w:r w:rsidRPr="00094621">
        <w:rPr>
          <w:b/>
        </w:rPr>
        <w:t>ABSTRAK</w:t>
      </w:r>
    </w:p>
    <w:p w:rsidR="00DD2872" w:rsidRDefault="00DD2872" w:rsidP="00DD2872">
      <w:pPr>
        <w:pStyle w:val="Default"/>
      </w:pPr>
    </w:p>
    <w:p w:rsidR="00DD2872" w:rsidRDefault="00DD2872" w:rsidP="00DD2872">
      <w:pPr>
        <w:pStyle w:val="Default"/>
      </w:pPr>
    </w:p>
    <w:p w:rsidR="00DD2872" w:rsidRDefault="00DD2872" w:rsidP="00DD2872">
      <w:pPr>
        <w:pStyle w:val="Default"/>
        <w:jc w:val="center"/>
        <w:rPr>
          <w:sz w:val="23"/>
          <w:szCs w:val="23"/>
        </w:rPr>
      </w:pPr>
      <w:r>
        <w:rPr>
          <w:b/>
          <w:bCs/>
          <w:sz w:val="23"/>
          <w:szCs w:val="23"/>
        </w:rPr>
        <w:t>ANALISIS STRATEGI REACT UNTUK MENINGKATKAN</w:t>
      </w:r>
    </w:p>
    <w:p w:rsidR="00DD2872" w:rsidRDefault="00DD2872" w:rsidP="00DD2872">
      <w:pPr>
        <w:pStyle w:val="Default"/>
        <w:jc w:val="center"/>
        <w:rPr>
          <w:b/>
          <w:bCs/>
          <w:sz w:val="23"/>
          <w:szCs w:val="23"/>
        </w:rPr>
      </w:pPr>
      <w:r>
        <w:rPr>
          <w:b/>
          <w:bCs/>
          <w:sz w:val="23"/>
          <w:szCs w:val="23"/>
        </w:rPr>
        <w:t>PEMAHAMAN KONSEP SISWA SMA</w:t>
      </w:r>
    </w:p>
    <w:p w:rsidR="00DD2872" w:rsidRDefault="00DD2872" w:rsidP="00DD2872">
      <w:pPr>
        <w:pStyle w:val="Default"/>
        <w:jc w:val="center"/>
        <w:rPr>
          <w:sz w:val="23"/>
          <w:szCs w:val="23"/>
        </w:rPr>
      </w:pPr>
    </w:p>
    <w:p w:rsidR="00DD2872" w:rsidRDefault="00DD2872" w:rsidP="00DD2872">
      <w:pPr>
        <w:pStyle w:val="Default"/>
        <w:jc w:val="center"/>
        <w:rPr>
          <w:sz w:val="23"/>
          <w:szCs w:val="23"/>
        </w:rPr>
      </w:pPr>
    </w:p>
    <w:p w:rsidR="00DD2872" w:rsidRDefault="00DD2872" w:rsidP="00DD2872">
      <w:pPr>
        <w:pStyle w:val="Default"/>
        <w:jc w:val="center"/>
        <w:rPr>
          <w:b/>
          <w:bCs/>
          <w:sz w:val="23"/>
          <w:szCs w:val="23"/>
        </w:rPr>
      </w:pPr>
      <w:r>
        <w:rPr>
          <w:b/>
          <w:bCs/>
          <w:sz w:val="23"/>
          <w:szCs w:val="23"/>
        </w:rPr>
        <w:t>DINDA PUTRI AZURA</w:t>
      </w:r>
    </w:p>
    <w:p w:rsidR="00DD2872" w:rsidRDefault="00DD2872" w:rsidP="00DD2872">
      <w:pPr>
        <w:pStyle w:val="Default"/>
        <w:jc w:val="center"/>
        <w:rPr>
          <w:sz w:val="23"/>
          <w:szCs w:val="23"/>
        </w:rPr>
      </w:pPr>
    </w:p>
    <w:p w:rsidR="00DD2872" w:rsidRDefault="00DD2872" w:rsidP="00DD2872">
      <w:pPr>
        <w:pStyle w:val="Default"/>
        <w:jc w:val="center"/>
        <w:rPr>
          <w:sz w:val="23"/>
          <w:szCs w:val="23"/>
        </w:rPr>
      </w:pPr>
    </w:p>
    <w:p w:rsidR="00DD2872" w:rsidRDefault="00DD2872" w:rsidP="00DD2872">
      <w:pPr>
        <w:pStyle w:val="Default"/>
        <w:jc w:val="center"/>
        <w:rPr>
          <w:sz w:val="23"/>
          <w:szCs w:val="23"/>
        </w:rPr>
      </w:pPr>
    </w:p>
    <w:p w:rsidR="00DD2872" w:rsidRDefault="00DD2872" w:rsidP="00DD2872">
      <w:pPr>
        <w:pStyle w:val="Default"/>
        <w:jc w:val="both"/>
        <w:rPr>
          <w:sz w:val="23"/>
          <w:szCs w:val="23"/>
        </w:rPr>
      </w:pPr>
      <w:r>
        <w:rPr>
          <w:sz w:val="23"/>
          <w:szCs w:val="23"/>
        </w:rPr>
        <w:t xml:space="preserve">Penelitian ini bertujuan untuk mengkaji secara literatur tentang analisis strategi REACT untuk meningkatkan pemahaman konsep siswa SMA. Jenis penelitian ini adalah studi literatur. Data dikumpulkan melalui artikel jurnal yang terkait dan kemudian dibaca dan dikaji. Setelah data terkumpul, dilakukan analisis data untuk dapat dibandingkan. Teknik analisis data dilakukan secara kualitatif dengan mngambil serta mengutip pendapat-pendapat yang sesuai. Hasil penelitian ini menunjukkan bahwa strategi REACT berpengaruh terhadap kemampuan pemahaman konsep siswa SMA, Hal ini terlihat dari banyaknya penelitian yang mendukung bahwa strategi REACT mampu meningkatkan pemahaman konsep siswa SMA melalui unsur-unsur strategi REACT yaitu </w:t>
      </w:r>
      <w:r>
        <w:rPr>
          <w:i/>
          <w:iCs/>
          <w:sz w:val="23"/>
          <w:szCs w:val="23"/>
        </w:rPr>
        <w:t xml:space="preserve">Relating, Experiencing, Applying, Cooperating </w:t>
      </w:r>
      <w:r>
        <w:rPr>
          <w:sz w:val="23"/>
          <w:szCs w:val="23"/>
        </w:rPr>
        <w:t xml:space="preserve">dan </w:t>
      </w:r>
      <w:r>
        <w:rPr>
          <w:i/>
          <w:iCs/>
          <w:sz w:val="23"/>
          <w:szCs w:val="23"/>
        </w:rPr>
        <w:t>Transferring</w:t>
      </w:r>
      <w:r>
        <w:rPr>
          <w:sz w:val="23"/>
          <w:szCs w:val="23"/>
        </w:rPr>
        <w:t xml:space="preserve">. </w:t>
      </w:r>
    </w:p>
    <w:p w:rsidR="00DD2872" w:rsidRDefault="00DD2872" w:rsidP="00DD2872">
      <w:pPr>
        <w:pStyle w:val="Default"/>
        <w:rPr>
          <w:sz w:val="23"/>
          <w:szCs w:val="23"/>
        </w:rPr>
      </w:pPr>
    </w:p>
    <w:p w:rsidR="00DD2872" w:rsidRDefault="00DD2872" w:rsidP="00DD2872">
      <w:pPr>
        <w:tabs>
          <w:tab w:val="left" w:pos="567"/>
          <w:tab w:val="left" w:pos="709"/>
          <w:tab w:val="left" w:pos="851"/>
          <w:tab w:val="left" w:pos="993"/>
        </w:tabs>
        <w:rPr>
          <w:sz w:val="23"/>
          <w:szCs w:val="23"/>
        </w:rPr>
      </w:pPr>
      <w:r>
        <w:rPr>
          <w:b/>
          <w:bCs/>
          <w:sz w:val="23"/>
          <w:szCs w:val="23"/>
        </w:rPr>
        <w:t xml:space="preserve">Kata Kunci : </w:t>
      </w:r>
      <w:r>
        <w:rPr>
          <w:sz w:val="23"/>
          <w:szCs w:val="23"/>
        </w:rPr>
        <w:t>Strategi REACT, Pemahaman Konsep Siswa</w:t>
      </w: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Default="00DD2872" w:rsidP="00DD2872">
      <w:pPr>
        <w:tabs>
          <w:tab w:val="left" w:pos="567"/>
          <w:tab w:val="left" w:pos="709"/>
          <w:tab w:val="left" w:pos="851"/>
          <w:tab w:val="left" w:pos="993"/>
        </w:tabs>
        <w:rPr>
          <w:sz w:val="23"/>
          <w:szCs w:val="23"/>
        </w:rPr>
      </w:pPr>
    </w:p>
    <w:p w:rsidR="00DD2872" w:rsidRPr="007A36CF" w:rsidRDefault="00DD2872" w:rsidP="00DD2872">
      <w:pPr>
        <w:spacing w:after="0" w:line="240" w:lineRule="auto"/>
        <w:jc w:val="center"/>
        <w:rPr>
          <w:rFonts w:ascii="Times New Roman" w:hAnsi="Times New Roman" w:cs="Times New Roman"/>
          <w:b/>
          <w:i/>
          <w:sz w:val="24"/>
          <w:szCs w:val="24"/>
        </w:rPr>
      </w:pPr>
      <w:r w:rsidRPr="007A36CF">
        <w:rPr>
          <w:rFonts w:ascii="Times New Roman" w:hAnsi="Times New Roman" w:cs="Times New Roman"/>
          <w:b/>
          <w:i/>
          <w:sz w:val="24"/>
          <w:szCs w:val="24"/>
        </w:rPr>
        <w:lastRenderedPageBreak/>
        <w:t>ABSTRAK</w:t>
      </w:r>
    </w:p>
    <w:p w:rsidR="00DD2872" w:rsidRPr="007A36CF" w:rsidRDefault="00DD2872" w:rsidP="00DD2872">
      <w:pPr>
        <w:spacing w:after="0" w:line="240" w:lineRule="auto"/>
        <w:jc w:val="center"/>
        <w:rPr>
          <w:rFonts w:ascii="Times New Roman" w:hAnsi="Times New Roman" w:cs="Times New Roman"/>
          <w:b/>
          <w:i/>
          <w:sz w:val="24"/>
          <w:szCs w:val="24"/>
        </w:rPr>
      </w:pPr>
    </w:p>
    <w:p w:rsidR="00DD2872" w:rsidRPr="007A36CF" w:rsidRDefault="00DD2872" w:rsidP="00DD2872">
      <w:pPr>
        <w:spacing w:after="0" w:line="240" w:lineRule="auto"/>
        <w:jc w:val="center"/>
        <w:rPr>
          <w:rFonts w:ascii="Times New Roman" w:hAnsi="Times New Roman" w:cs="Times New Roman"/>
          <w:i/>
          <w:sz w:val="24"/>
          <w:szCs w:val="24"/>
        </w:rPr>
      </w:pPr>
    </w:p>
    <w:p w:rsidR="00DD2872" w:rsidRPr="007A36CF" w:rsidRDefault="00DD2872" w:rsidP="00DD2872">
      <w:pPr>
        <w:spacing w:after="0" w:line="240" w:lineRule="auto"/>
        <w:jc w:val="center"/>
        <w:rPr>
          <w:rFonts w:ascii="Times New Roman" w:hAnsi="Times New Roman" w:cs="Times New Roman"/>
          <w:b/>
          <w:i/>
          <w:sz w:val="24"/>
          <w:szCs w:val="24"/>
        </w:rPr>
      </w:pPr>
      <w:r w:rsidRPr="007A36CF">
        <w:rPr>
          <w:rFonts w:ascii="Times New Roman" w:hAnsi="Times New Roman" w:cs="Times New Roman"/>
          <w:b/>
          <w:i/>
          <w:sz w:val="24"/>
          <w:szCs w:val="24"/>
        </w:rPr>
        <w:t>ANALYSIS OF REACT STRATEGY TO IMPROVE</w:t>
      </w:r>
    </w:p>
    <w:p w:rsidR="00DD2872" w:rsidRPr="007A36CF" w:rsidRDefault="00DD2872" w:rsidP="00DD2872">
      <w:pPr>
        <w:spacing w:after="0" w:line="240" w:lineRule="auto"/>
        <w:jc w:val="center"/>
        <w:rPr>
          <w:rFonts w:ascii="Times New Roman" w:hAnsi="Times New Roman" w:cs="Times New Roman"/>
          <w:b/>
          <w:i/>
          <w:sz w:val="24"/>
          <w:szCs w:val="24"/>
        </w:rPr>
      </w:pPr>
      <w:r w:rsidRPr="007A36CF">
        <w:rPr>
          <w:rFonts w:ascii="Times New Roman" w:hAnsi="Times New Roman" w:cs="Times New Roman"/>
          <w:b/>
          <w:i/>
          <w:sz w:val="24"/>
          <w:szCs w:val="24"/>
        </w:rPr>
        <w:t xml:space="preserve"> UNDERSTANDING CONCEPT OF HIGH SCHOOL STUDENTS</w:t>
      </w:r>
    </w:p>
    <w:p w:rsidR="00DD2872" w:rsidRPr="007A36CF" w:rsidRDefault="00DD2872" w:rsidP="00DD2872">
      <w:pPr>
        <w:spacing w:after="0" w:line="240" w:lineRule="auto"/>
        <w:rPr>
          <w:rFonts w:ascii="Times New Roman" w:hAnsi="Times New Roman" w:cs="Times New Roman"/>
          <w:i/>
          <w:sz w:val="24"/>
          <w:szCs w:val="24"/>
        </w:rPr>
      </w:pPr>
    </w:p>
    <w:p w:rsidR="00DD2872" w:rsidRPr="007A36CF" w:rsidRDefault="00DD2872" w:rsidP="00DD2872">
      <w:pPr>
        <w:spacing w:after="0" w:line="240" w:lineRule="auto"/>
        <w:rPr>
          <w:rFonts w:ascii="Times New Roman" w:hAnsi="Times New Roman" w:cs="Times New Roman"/>
          <w:i/>
          <w:sz w:val="24"/>
          <w:szCs w:val="24"/>
        </w:rPr>
      </w:pPr>
    </w:p>
    <w:p w:rsidR="00DD2872" w:rsidRDefault="00DD2872" w:rsidP="00DD287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DINDA PUTRI AZURA</w:t>
      </w:r>
    </w:p>
    <w:p w:rsidR="00DD2872" w:rsidRDefault="00DD2872" w:rsidP="00DD2872">
      <w:pPr>
        <w:spacing w:after="0" w:line="240" w:lineRule="auto"/>
        <w:jc w:val="center"/>
        <w:rPr>
          <w:rFonts w:ascii="Times New Roman" w:hAnsi="Times New Roman" w:cs="Times New Roman"/>
          <w:b/>
          <w:i/>
          <w:sz w:val="24"/>
          <w:szCs w:val="24"/>
        </w:rPr>
      </w:pPr>
    </w:p>
    <w:p w:rsidR="00DD2872" w:rsidRDefault="00DD2872" w:rsidP="00DD2872">
      <w:pPr>
        <w:spacing w:after="0" w:line="240" w:lineRule="auto"/>
        <w:jc w:val="center"/>
        <w:rPr>
          <w:rFonts w:ascii="Times New Roman" w:hAnsi="Times New Roman" w:cs="Times New Roman"/>
          <w:b/>
          <w:i/>
          <w:sz w:val="24"/>
          <w:szCs w:val="24"/>
        </w:rPr>
      </w:pPr>
    </w:p>
    <w:p w:rsidR="00DD2872" w:rsidRPr="00094621" w:rsidRDefault="00DD2872" w:rsidP="00DD2872">
      <w:pPr>
        <w:spacing w:after="0" w:line="240" w:lineRule="auto"/>
        <w:jc w:val="center"/>
        <w:rPr>
          <w:rFonts w:ascii="Times New Roman" w:hAnsi="Times New Roman" w:cs="Times New Roman"/>
          <w:b/>
          <w:i/>
          <w:sz w:val="24"/>
          <w:szCs w:val="24"/>
        </w:rPr>
      </w:pPr>
    </w:p>
    <w:p w:rsidR="00DD2872" w:rsidRPr="007A36CF" w:rsidRDefault="00DD2872" w:rsidP="00DD2872">
      <w:pPr>
        <w:spacing w:after="0" w:line="240" w:lineRule="auto"/>
        <w:jc w:val="both"/>
        <w:rPr>
          <w:rFonts w:ascii="Times New Roman" w:hAnsi="Times New Roman" w:cs="Times New Roman"/>
          <w:i/>
          <w:sz w:val="24"/>
          <w:szCs w:val="24"/>
        </w:rPr>
      </w:pPr>
      <w:r w:rsidRPr="007A36CF">
        <w:rPr>
          <w:rFonts w:ascii="Times New Roman" w:hAnsi="Times New Roman" w:cs="Times New Roman"/>
          <w:i/>
          <w:sz w:val="24"/>
          <w:szCs w:val="24"/>
        </w:rPr>
        <w:t>This study aims to review in literature on the analysis of REACT strategies to improve the understanding of high school student concepts. This type of research is the study of literature Data is collected through related journal articles and then read and reviewed. After the data is collected, data analysis is performed to be compared. The data analysis technique was done qualitatively by taking and quoting opinions accordingly. The results of this study indicate that the REACT strategy influences the ability to understand the concept of high school students. This can be seen from the many studies that support that the REACT strategy can improve the understanding of high school students concepts through elements of the REACT strategy namely Relating, Experiencing, Applying, Cooperating and Transferring.</w:t>
      </w:r>
    </w:p>
    <w:p w:rsidR="00DD2872" w:rsidRPr="007A36CF" w:rsidRDefault="00DD2872" w:rsidP="00DD2872">
      <w:pPr>
        <w:spacing w:line="240" w:lineRule="auto"/>
        <w:rPr>
          <w:rFonts w:ascii="Times New Roman" w:hAnsi="Times New Roman" w:cs="Times New Roman"/>
          <w:i/>
          <w:sz w:val="24"/>
          <w:szCs w:val="24"/>
        </w:rPr>
      </w:pPr>
    </w:p>
    <w:p w:rsidR="00DD2872" w:rsidRPr="007A36CF" w:rsidRDefault="00DD2872" w:rsidP="00DD2872">
      <w:pPr>
        <w:spacing w:after="0" w:line="240" w:lineRule="auto"/>
        <w:jc w:val="both"/>
        <w:rPr>
          <w:rFonts w:ascii="Times New Roman" w:hAnsi="Times New Roman" w:cs="Times New Roman"/>
          <w:i/>
          <w:sz w:val="24"/>
          <w:szCs w:val="24"/>
        </w:rPr>
      </w:pPr>
      <w:r w:rsidRPr="007A36CF">
        <w:rPr>
          <w:rFonts w:ascii="Times New Roman" w:hAnsi="Times New Roman" w:cs="Times New Roman"/>
          <w:b/>
          <w:i/>
          <w:sz w:val="24"/>
          <w:szCs w:val="24"/>
        </w:rPr>
        <w:t>Keywords</w:t>
      </w:r>
      <w:r w:rsidRPr="007A36CF">
        <w:rPr>
          <w:rFonts w:ascii="Times New Roman" w:hAnsi="Times New Roman" w:cs="Times New Roman"/>
          <w:i/>
          <w:sz w:val="24"/>
          <w:szCs w:val="24"/>
        </w:rPr>
        <w:t>: REACT Strategy, Understanding Student Concepts</w:t>
      </w:r>
    </w:p>
    <w:p w:rsidR="003B522D" w:rsidRDefault="003B522D" w:rsidP="00DD2872">
      <w:pPr>
        <w:tabs>
          <w:tab w:val="left" w:pos="2410"/>
        </w:tabs>
      </w:pPr>
      <w:bookmarkStart w:id="0" w:name="_GoBack"/>
      <w:bookmarkEnd w:id="0"/>
    </w:p>
    <w:sectPr w:rsidR="003B522D" w:rsidSect="00DD287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72"/>
    <w:rsid w:val="001857EA"/>
    <w:rsid w:val="002438CD"/>
    <w:rsid w:val="003B522D"/>
    <w:rsid w:val="007778EE"/>
    <w:rsid w:val="008D07FD"/>
    <w:rsid w:val="00AF08D2"/>
    <w:rsid w:val="00CA3CB6"/>
    <w:rsid w:val="00CD41BB"/>
    <w:rsid w:val="00D0630E"/>
    <w:rsid w:val="00DD28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87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8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2020-09-15T03:43:00Z</dcterms:created>
  <dcterms:modified xsi:type="dcterms:W3CDTF">2020-09-15T03:43:00Z</dcterms:modified>
</cp:coreProperties>
</file>