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A2" w:rsidRDefault="002153A2" w:rsidP="002153A2">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2153A2" w:rsidRDefault="002153A2" w:rsidP="002153A2">
      <w:pPr>
        <w:tabs>
          <w:tab w:val="left" w:pos="1425"/>
          <w:tab w:val="center" w:pos="3968"/>
        </w:tabs>
        <w:spacing w:after="0" w:line="48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t>LANDASAN TEORI</w:t>
      </w:r>
    </w:p>
    <w:p w:rsidR="002153A2" w:rsidRDefault="002153A2" w:rsidP="002153A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Pr="008150E9">
        <w:rPr>
          <w:rFonts w:asciiTheme="majorBidi" w:hAnsiTheme="majorBidi" w:cstheme="majorBidi"/>
          <w:b/>
          <w:bCs/>
          <w:sz w:val="24"/>
          <w:szCs w:val="24"/>
        </w:rPr>
        <w:t xml:space="preserve">Profitabilitas </w:t>
      </w:r>
    </w:p>
    <w:p w:rsidR="002153A2" w:rsidRDefault="002153A2" w:rsidP="002153A2">
      <w:pPr>
        <w:spacing w:after="0" w:line="480" w:lineRule="auto"/>
        <w:ind w:firstLine="284"/>
        <w:jc w:val="both"/>
        <w:rPr>
          <w:rFonts w:asciiTheme="majorBidi" w:hAnsiTheme="majorBidi" w:cstheme="majorBidi"/>
          <w:b/>
          <w:bCs/>
          <w:sz w:val="24"/>
          <w:szCs w:val="24"/>
        </w:rPr>
      </w:pPr>
      <w:r>
        <w:rPr>
          <w:rFonts w:asciiTheme="majorBidi" w:hAnsiTheme="majorBidi" w:cstheme="majorBidi"/>
          <w:b/>
          <w:bCs/>
          <w:sz w:val="24"/>
          <w:szCs w:val="24"/>
        </w:rPr>
        <w:t>2.1.1 Pengertian Profitabilitas</w:t>
      </w:r>
    </w:p>
    <w:p w:rsidR="002153A2" w:rsidRDefault="002153A2" w:rsidP="002153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Rasio profitabilitas menggambarkan kemampuan perusahaan mendapatkan laba melalui semua kemampuan, dan sumber yang ada seperti kegiatan penjualan, kas, modal, jumlah karyawan, jumlah cabang, dan sebagainya.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Rasio yang menggambarkan kemampuan perusahaan menghasilkan laba disebut juga operating ratio.</w:t>
      </w:r>
      <w:proofErr w:type="gramEnd"/>
    </w:p>
    <w:p w:rsidR="002153A2" w:rsidRDefault="002153A2" w:rsidP="002153A2">
      <w:pPr>
        <w:spacing w:after="0" w:line="480" w:lineRule="auto"/>
        <w:ind w:firstLine="567"/>
        <w:jc w:val="both"/>
        <w:rPr>
          <w:rFonts w:asciiTheme="majorBidi" w:hAnsiTheme="majorBidi" w:cstheme="majorBidi"/>
          <w:sz w:val="24"/>
          <w:szCs w:val="24"/>
          <w:lang w:val="id-ID"/>
        </w:rPr>
      </w:pPr>
      <w:proofErr w:type="gramStart"/>
      <w:r>
        <w:rPr>
          <w:rFonts w:asciiTheme="majorBidi" w:hAnsiTheme="majorBidi" w:cstheme="majorBidi"/>
          <w:sz w:val="24"/>
          <w:szCs w:val="24"/>
        </w:rPr>
        <w:t>Rasio ini mengukur efektivitas manajemen secara keseluruhan yang ditujukan besar kecilnya tingkat keuntungan yang diperoleh dalam hubungannya dengan penjualan maupun investasi.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Semakin baik rasio profitabilitas maka semakin baik mengambarkan kemampuan tingginya perolehan keuntungan perusahaan.</w:t>
      </w:r>
      <w:proofErr w:type="gramEnd"/>
    </w:p>
    <w:p w:rsidR="002153A2" w:rsidRDefault="002153A2" w:rsidP="002153A2">
      <w:pPr>
        <w:spacing w:after="0" w:line="480" w:lineRule="auto"/>
        <w:ind w:firstLine="567"/>
        <w:jc w:val="both"/>
        <w:rPr>
          <w:rFonts w:asciiTheme="majorBidi" w:hAnsiTheme="majorBidi" w:cstheme="majorBidi"/>
          <w:sz w:val="24"/>
          <w:szCs w:val="24"/>
          <w:lang w:val="id-ID"/>
        </w:rPr>
      </w:pPr>
      <w:r w:rsidRPr="00027C06">
        <w:rPr>
          <w:rFonts w:asciiTheme="majorBidi" w:hAnsiTheme="majorBidi" w:cstheme="majorBidi"/>
          <w:sz w:val="24"/>
          <w:szCs w:val="24"/>
          <w:lang w:val="id-ID"/>
        </w:rPr>
        <w:t>Return On Assets (ROA) adalah salah satu bentuk dari rasio prof</w:t>
      </w:r>
      <w:r>
        <w:rPr>
          <w:rFonts w:asciiTheme="majorBidi" w:hAnsiTheme="majorBidi" w:cstheme="majorBidi"/>
          <w:sz w:val="24"/>
          <w:szCs w:val="24"/>
          <w:lang w:val="id-ID"/>
        </w:rPr>
        <w:t>i</w:t>
      </w:r>
      <w:r w:rsidRPr="00027C06">
        <w:rPr>
          <w:rFonts w:asciiTheme="majorBidi" w:hAnsiTheme="majorBidi" w:cstheme="majorBidi"/>
          <w:sz w:val="24"/>
          <w:szCs w:val="24"/>
          <w:lang w:val="id-ID"/>
        </w:rPr>
        <w:t>tabilitas yang dimak</w:t>
      </w:r>
      <w:r>
        <w:rPr>
          <w:rFonts w:asciiTheme="majorBidi" w:hAnsiTheme="majorBidi" w:cstheme="majorBidi"/>
          <w:sz w:val="24"/>
          <w:szCs w:val="24"/>
          <w:lang w:val="id-ID"/>
        </w:rPr>
        <w:t>sud</w:t>
      </w:r>
      <w:r w:rsidRPr="00027C06">
        <w:rPr>
          <w:rFonts w:asciiTheme="majorBidi" w:hAnsiTheme="majorBidi" w:cstheme="majorBidi"/>
          <w:sz w:val="24"/>
          <w:szCs w:val="24"/>
          <w:lang w:val="id-ID"/>
        </w:rPr>
        <w:t xml:space="preserve">kan untuk dapat mengukur kemampuan perusahaan dengan keseluruhan dana yang ditanamkan dalam aktiva yang digunakan untuk operasi perusahaan untuk menghasilkan keuntungan. </w:t>
      </w:r>
      <w:r>
        <w:rPr>
          <w:rFonts w:asciiTheme="majorBidi" w:hAnsiTheme="majorBidi" w:cstheme="majorBidi"/>
          <w:sz w:val="24"/>
          <w:szCs w:val="24"/>
        </w:rPr>
        <w:t xml:space="preserve">Analisis Return </w:t>
      </w:r>
      <w:proofErr w:type="gramStart"/>
      <w:r>
        <w:rPr>
          <w:rFonts w:asciiTheme="majorBidi" w:hAnsiTheme="majorBidi" w:cstheme="majorBidi"/>
          <w:sz w:val="24"/>
          <w:szCs w:val="24"/>
        </w:rPr>
        <w:t>On</w:t>
      </w:r>
      <w:proofErr w:type="gramEnd"/>
      <w:r>
        <w:rPr>
          <w:rFonts w:asciiTheme="majorBidi" w:hAnsiTheme="majorBidi" w:cstheme="majorBidi"/>
          <w:sz w:val="24"/>
          <w:szCs w:val="24"/>
        </w:rPr>
        <w:t xml:space="preserve"> Assets (ROA) sudah merupakan teknik analisi</w:t>
      </w:r>
      <w:r>
        <w:rPr>
          <w:rFonts w:asciiTheme="majorBidi" w:hAnsiTheme="majorBidi" w:cstheme="majorBidi"/>
          <w:sz w:val="24"/>
          <w:szCs w:val="24"/>
          <w:lang w:val="id-ID"/>
        </w:rPr>
        <w:t>s</w:t>
      </w:r>
      <w:r>
        <w:rPr>
          <w:rFonts w:asciiTheme="majorBidi" w:hAnsiTheme="majorBidi" w:cstheme="majorBidi"/>
          <w:sz w:val="24"/>
          <w:szCs w:val="24"/>
        </w:rPr>
        <w:t xml:space="preserve"> yang lazim digunakan perusahaan dalam mengukur efektivitas dari operasi keseluruhan operasi perusahaan.</w:t>
      </w:r>
      <w:r>
        <w:rPr>
          <w:rFonts w:asciiTheme="majorBidi" w:hAnsiTheme="majorBidi" w:cstheme="majorBidi"/>
          <w:sz w:val="24"/>
          <w:szCs w:val="24"/>
          <w:lang w:val="id-ID"/>
        </w:rPr>
        <w:t xml:space="preserve"> </w:t>
      </w:r>
      <w:r>
        <w:rPr>
          <w:rFonts w:asciiTheme="majorBidi" w:hAnsiTheme="majorBidi" w:cstheme="majorBidi"/>
          <w:sz w:val="24"/>
          <w:szCs w:val="24"/>
        </w:rPr>
        <w:t xml:space="preserve">Menurut Prastowo dan Julianti (2008:91), Return </w:t>
      </w:r>
      <w:proofErr w:type="gramStart"/>
      <w:r>
        <w:rPr>
          <w:rFonts w:asciiTheme="majorBidi" w:hAnsiTheme="majorBidi" w:cstheme="majorBidi"/>
          <w:sz w:val="24"/>
          <w:szCs w:val="24"/>
        </w:rPr>
        <w:t>On</w:t>
      </w:r>
      <w:proofErr w:type="gramEnd"/>
      <w:r>
        <w:rPr>
          <w:rFonts w:asciiTheme="majorBidi" w:hAnsiTheme="majorBidi" w:cstheme="majorBidi"/>
          <w:sz w:val="24"/>
          <w:szCs w:val="24"/>
        </w:rPr>
        <w:t xml:space="preserve"> Assets adalah kemampuan dalam memanfaatkan aktiva untuk memperoleh laba.</w:t>
      </w:r>
    </w:p>
    <w:p w:rsidR="002153A2" w:rsidRDefault="002153A2" w:rsidP="002153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lastRenderedPageBreak/>
        <w:t>Menurut Herry (2018, hal 143) rasio profitabilitas merupakan rasio yang menggambarkan kemampuan perusahaan dalam menghasilkan laba.</w:t>
      </w:r>
      <w:proofErr w:type="gramEnd"/>
    </w:p>
    <w:p w:rsidR="002153A2" w:rsidRDefault="002153A2" w:rsidP="002153A2">
      <w:pPr>
        <w:tabs>
          <w:tab w:val="left" w:pos="709"/>
        </w:tabs>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Menurut Kasmir (2018, hal 196) rasio profitabilitas merupakan rasio untuk menilai kemampuan perusahaan dalam mencari keuntungan.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Rasio ini juga memberikan ukuran tingkat efektivitas manajemen suatu perusahaan.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ini ditunjukkan oleh laba yang dihasilkan dari penjualan dan pendapatan investasi.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Intinya adalah penggunaan rasio ini menunjukkan efisiensi perusahaan.</w:t>
      </w:r>
      <w:proofErr w:type="gramEnd"/>
    </w:p>
    <w:p w:rsidR="002153A2" w:rsidRDefault="002153A2" w:rsidP="002153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Penggunaan rasio profitabilitas dapat dilakukan dengan menggunakan perbandingan antara berbagai komponen yang ada di laporan keuangan, terutama laporan k</w:t>
      </w:r>
      <w:r>
        <w:rPr>
          <w:rFonts w:asciiTheme="majorBidi" w:hAnsiTheme="majorBidi" w:cstheme="majorBidi"/>
          <w:sz w:val="24"/>
          <w:szCs w:val="24"/>
          <w:lang w:val="id-ID"/>
        </w:rPr>
        <w:t>e</w:t>
      </w:r>
      <w:r>
        <w:rPr>
          <w:rFonts w:asciiTheme="majorBidi" w:hAnsiTheme="majorBidi" w:cstheme="majorBidi"/>
          <w:sz w:val="24"/>
          <w:szCs w:val="24"/>
        </w:rPr>
        <w:t>uangan neraca dan laba rugi.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Pengukuran dapat dilakukan untuk beberapa periode operasi.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Tujuannya adalah agar terlihat perkembangan perusahaan dalam rentang waktu tertentu, baik penurunan atau kenaikan, sekaligus mencari penyebab perubahan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Semakin baik rasio profitabilitas maka semakin baik menggambarkan kem</w:t>
      </w:r>
      <w:r>
        <w:rPr>
          <w:rFonts w:asciiTheme="majorBidi" w:hAnsiTheme="majorBidi" w:cstheme="majorBidi"/>
          <w:sz w:val="24"/>
          <w:szCs w:val="24"/>
          <w:lang w:val="id-ID"/>
        </w:rPr>
        <w:t>am</w:t>
      </w:r>
      <w:r>
        <w:rPr>
          <w:rFonts w:asciiTheme="majorBidi" w:hAnsiTheme="majorBidi" w:cstheme="majorBidi"/>
          <w:sz w:val="24"/>
          <w:szCs w:val="24"/>
        </w:rPr>
        <w:t>puan tingginya perolehan keuntungan perusahaan.</w:t>
      </w:r>
      <w:proofErr w:type="gramEnd"/>
    </w:p>
    <w:p w:rsidR="002153A2" w:rsidRPr="00914F56" w:rsidRDefault="002153A2" w:rsidP="002153A2">
      <w:pPr>
        <w:tabs>
          <w:tab w:val="left" w:pos="284"/>
        </w:tabs>
        <w:spacing w:after="0" w:line="480" w:lineRule="auto"/>
        <w:ind w:firstLine="284"/>
        <w:jc w:val="both"/>
        <w:rPr>
          <w:rFonts w:asciiTheme="majorBidi" w:hAnsiTheme="majorBidi" w:cstheme="majorBidi"/>
          <w:b/>
          <w:bCs/>
          <w:sz w:val="24"/>
          <w:szCs w:val="24"/>
        </w:rPr>
      </w:pPr>
      <w:r>
        <w:rPr>
          <w:rFonts w:asciiTheme="majorBidi" w:hAnsiTheme="majorBidi" w:cstheme="majorBidi"/>
          <w:b/>
          <w:bCs/>
          <w:sz w:val="24"/>
          <w:szCs w:val="24"/>
        </w:rPr>
        <w:t>2.1.2.</w:t>
      </w:r>
      <w:r>
        <w:rPr>
          <w:rFonts w:asciiTheme="majorBidi" w:hAnsiTheme="majorBidi" w:cstheme="majorBidi"/>
          <w:sz w:val="24"/>
          <w:szCs w:val="24"/>
        </w:rPr>
        <w:t xml:space="preserve"> </w:t>
      </w:r>
      <w:r>
        <w:rPr>
          <w:rFonts w:asciiTheme="majorBidi" w:hAnsiTheme="majorBidi" w:cstheme="majorBidi"/>
          <w:b/>
          <w:bCs/>
          <w:sz w:val="24"/>
          <w:szCs w:val="24"/>
        </w:rPr>
        <w:t>Tujuan dan Manfaat Profitabilitas</w:t>
      </w:r>
    </w:p>
    <w:p w:rsidR="002153A2" w:rsidRPr="00027C06" w:rsidRDefault="002153A2" w:rsidP="002153A2">
      <w:pPr>
        <w:spacing w:after="0" w:line="480" w:lineRule="auto"/>
        <w:ind w:firstLine="567"/>
        <w:jc w:val="both"/>
        <w:rPr>
          <w:rFonts w:asciiTheme="majorBidi" w:hAnsiTheme="majorBidi" w:cstheme="majorBidi"/>
          <w:sz w:val="24"/>
          <w:szCs w:val="24"/>
          <w:lang w:val="id-ID"/>
        </w:rPr>
      </w:pPr>
      <w:r w:rsidRPr="00027C06">
        <w:rPr>
          <w:rFonts w:asciiTheme="majorBidi" w:hAnsiTheme="majorBidi" w:cstheme="majorBidi"/>
          <w:sz w:val="24"/>
          <w:szCs w:val="24"/>
          <w:lang w:val="id-ID"/>
        </w:rPr>
        <w:t>Seperti rasio-rasio yang lain, rasio profitabilitas juga memiliki tujuan dan manfaat, tidak hanya bagi pihak pemilik usaha atau manajemen saja, tetapi juga bagi pihak diluar perusahaan, terutama pihak-pihak yang memiliki hubungan atau  kepentingan dengan perusahaan.</w:t>
      </w:r>
    </w:p>
    <w:p w:rsidR="002153A2" w:rsidRDefault="002153A2" w:rsidP="002153A2">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Menurut Kasmir tujuan penggunaan rasio profitabilitas bagi perusahaan, maupun bagi pihak luar perusahaan, yaitu:</w:t>
      </w:r>
    </w:p>
    <w:p w:rsidR="002153A2" w:rsidRDefault="002153A2" w:rsidP="002153A2">
      <w:pPr>
        <w:pStyle w:val="ListParagraph"/>
        <w:numPr>
          <w:ilvl w:val="1"/>
          <w:numId w:val="1"/>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Untuk mengukur atau menghitung laba yang diperoleh perusahaan dalam satu periode tertentu.</w:t>
      </w:r>
    </w:p>
    <w:p w:rsidR="002153A2" w:rsidRDefault="002153A2" w:rsidP="002153A2">
      <w:pPr>
        <w:pStyle w:val="ListParagraph"/>
        <w:numPr>
          <w:ilvl w:val="1"/>
          <w:numId w:val="1"/>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lastRenderedPageBreak/>
        <w:t>Untuk menilai posisi laba perusahaan tahun sebelumnya dengan tahun sekarang.</w:t>
      </w:r>
    </w:p>
    <w:p w:rsidR="002153A2" w:rsidRDefault="002153A2" w:rsidP="002153A2">
      <w:pPr>
        <w:pStyle w:val="ListParagraph"/>
        <w:numPr>
          <w:ilvl w:val="1"/>
          <w:numId w:val="1"/>
        </w:numPr>
        <w:spacing w:after="0" w:line="240" w:lineRule="auto"/>
        <w:ind w:left="1434" w:hanging="357"/>
        <w:jc w:val="both"/>
        <w:rPr>
          <w:rFonts w:asciiTheme="majorBidi" w:hAnsiTheme="majorBidi" w:cstheme="majorBidi"/>
          <w:sz w:val="24"/>
          <w:szCs w:val="24"/>
        </w:rPr>
      </w:pPr>
      <w:r>
        <w:rPr>
          <w:rFonts w:asciiTheme="majorBidi" w:hAnsiTheme="majorBidi" w:cstheme="majorBidi"/>
          <w:sz w:val="24"/>
          <w:szCs w:val="24"/>
        </w:rPr>
        <w:t>Untuk menilai perkembangan laba dari waktuke waktu.</w:t>
      </w:r>
    </w:p>
    <w:p w:rsidR="002153A2" w:rsidRDefault="002153A2" w:rsidP="002153A2">
      <w:pPr>
        <w:pStyle w:val="ListParagraph"/>
        <w:numPr>
          <w:ilvl w:val="1"/>
          <w:numId w:val="1"/>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Untuk menilai besarnya laba bersih sesudah pajak dengan modal sendiri.</w:t>
      </w:r>
    </w:p>
    <w:p w:rsidR="002153A2" w:rsidRDefault="002153A2" w:rsidP="002153A2">
      <w:pPr>
        <w:pStyle w:val="ListParagraph"/>
        <w:numPr>
          <w:ilvl w:val="1"/>
          <w:numId w:val="1"/>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Untuk mengukur produktivitas seluruh dana perusahaan yang digunakan baik modal pinjaman maupun modal sendiri.</w:t>
      </w:r>
    </w:p>
    <w:p w:rsidR="002153A2" w:rsidRDefault="002153A2" w:rsidP="002153A2">
      <w:pPr>
        <w:pStyle w:val="ListParagraph"/>
        <w:numPr>
          <w:ilvl w:val="1"/>
          <w:numId w:val="1"/>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Untuk mengukur produktivitas dari seluruh dana perusahaan yang digunakan baik modal sendiri.</w:t>
      </w:r>
    </w:p>
    <w:p w:rsidR="002153A2" w:rsidRDefault="002153A2" w:rsidP="002153A2">
      <w:pPr>
        <w:pStyle w:val="ListParagraph"/>
        <w:numPr>
          <w:ilvl w:val="1"/>
          <w:numId w:val="1"/>
        </w:numPr>
        <w:spacing w:after="0" w:line="480" w:lineRule="auto"/>
        <w:ind w:left="1434" w:hanging="357"/>
        <w:jc w:val="both"/>
        <w:rPr>
          <w:rFonts w:asciiTheme="majorBidi" w:hAnsiTheme="majorBidi" w:cstheme="majorBidi"/>
          <w:sz w:val="24"/>
          <w:szCs w:val="24"/>
        </w:rPr>
      </w:pPr>
      <w:r>
        <w:rPr>
          <w:rFonts w:asciiTheme="majorBidi" w:hAnsiTheme="majorBidi" w:cstheme="majorBidi"/>
          <w:sz w:val="24"/>
          <w:szCs w:val="24"/>
        </w:rPr>
        <w:t>Dan tujuan lainnya.</w:t>
      </w:r>
    </w:p>
    <w:p w:rsidR="002153A2" w:rsidRDefault="002153A2" w:rsidP="002153A2">
      <w:pPr>
        <w:spacing w:after="0" w:line="480" w:lineRule="auto"/>
        <w:ind w:right="-1"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w:t>
      </w:r>
      <w:r>
        <w:rPr>
          <w:rFonts w:ascii="Times New Roman" w:eastAsia="Times New Roman" w:hAnsi="Times New Roman" w:cs="Times New Roman"/>
          <w:noProof/>
          <w:sz w:val="24"/>
          <w:szCs w:val="24"/>
        </w:rPr>
        <w:t>Hery (2018</w:t>
      </w:r>
      <w:r w:rsidRPr="00014863">
        <w:rPr>
          <w:rFonts w:ascii="Times New Roman" w:eastAsia="Times New Roman" w:hAnsi="Times New Roman" w:cs="Times New Roman"/>
          <w:noProof/>
          <w:sz w:val="24"/>
          <w:szCs w:val="24"/>
        </w:rPr>
        <w:t>, hal. 192</w:t>
      </w:r>
      <w:r>
        <w:rPr>
          <w:rFonts w:ascii="Times New Roman" w:eastAsia="Times New Roman" w:hAnsi="Times New Roman" w:cs="Times New Roman"/>
          <w:sz w:val="24"/>
          <w:szCs w:val="24"/>
        </w:rPr>
        <w:t>)</w:t>
      </w:r>
      <w:r w:rsidRPr="00014863">
        <w:rPr>
          <w:rFonts w:ascii="Times New Roman" w:eastAsia="Times New Roman" w:hAnsi="Times New Roman" w:cs="Times New Roman"/>
          <w:sz w:val="24"/>
          <w:szCs w:val="24"/>
        </w:rPr>
        <w:t xml:space="preserve"> tujuan dan manfaa</w:t>
      </w:r>
      <w:r>
        <w:rPr>
          <w:rFonts w:ascii="Times New Roman" w:eastAsia="Times New Roman" w:hAnsi="Times New Roman" w:cs="Times New Roman"/>
          <w:sz w:val="24"/>
          <w:szCs w:val="24"/>
        </w:rPr>
        <w:t xml:space="preserve">t rasio profitabilitas adalah: </w:t>
      </w:r>
    </w:p>
    <w:p w:rsidR="002153A2" w:rsidRDefault="002153A2" w:rsidP="002153A2">
      <w:pPr>
        <w:pStyle w:val="ListParagraph"/>
        <w:numPr>
          <w:ilvl w:val="0"/>
          <w:numId w:val="6"/>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dalam menghasilkan laba selama periode tertentu.</w:t>
      </w:r>
    </w:p>
    <w:p w:rsidR="002153A2" w:rsidRDefault="002153A2" w:rsidP="002153A2">
      <w:pPr>
        <w:pStyle w:val="ListParagraph"/>
        <w:numPr>
          <w:ilvl w:val="0"/>
          <w:numId w:val="6"/>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posisi laba perusahaan tahun sebelumnya dengan tahun sekarang.</w:t>
      </w:r>
    </w:p>
    <w:p w:rsidR="002153A2" w:rsidRDefault="002153A2" w:rsidP="002153A2">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perkembangan laba dari waktu ke waktu.</w:t>
      </w:r>
    </w:p>
    <w:p w:rsidR="002153A2" w:rsidRDefault="002153A2" w:rsidP="002153A2">
      <w:pPr>
        <w:pStyle w:val="ListParagraph"/>
        <w:numPr>
          <w:ilvl w:val="0"/>
          <w:numId w:val="6"/>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seberapa besar jumlah laba yang akan dihasilkan dari setiap rupiah dana yang tertanam dalam total aset.</w:t>
      </w:r>
    </w:p>
    <w:p w:rsidR="002153A2" w:rsidRDefault="002153A2" w:rsidP="002153A2">
      <w:pPr>
        <w:pStyle w:val="ListParagraph"/>
        <w:numPr>
          <w:ilvl w:val="0"/>
          <w:numId w:val="6"/>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seberapa besar jumlah laba bersih yang akan dihasilkan dari setiap rupiah dana yang tertanam dalam toal ekuitas.</w:t>
      </w:r>
    </w:p>
    <w:p w:rsidR="002153A2" w:rsidRDefault="002153A2" w:rsidP="002153A2">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marjin laba kotor atas penjualan bersih</w:t>
      </w:r>
    </w:p>
    <w:p w:rsidR="002153A2" w:rsidRDefault="002153A2" w:rsidP="002153A2">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marjin laba operasional atas penjualan bersih.</w:t>
      </w:r>
    </w:p>
    <w:p w:rsidR="002153A2" w:rsidRDefault="002153A2" w:rsidP="002153A2">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marjin laba bersih atas penjualan bersih.</w:t>
      </w:r>
    </w:p>
    <w:p w:rsidR="002153A2" w:rsidRPr="00FF2413" w:rsidRDefault="002153A2" w:rsidP="002153A2">
      <w:pPr>
        <w:spacing w:after="0" w:line="240" w:lineRule="auto"/>
        <w:jc w:val="both"/>
        <w:rPr>
          <w:rFonts w:ascii="Times New Roman" w:eastAsia="Times New Roman" w:hAnsi="Times New Roman" w:cs="Times New Roman"/>
          <w:sz w:val="24"/>
          <w:szCs w:val="24"/>
          <w:lang w:val="id-ID"/>
        </w:rPr>
      </w:pPr>
    </w:p>
    <w:p w:rsidR="002153A2" w:rsidRPr="005A3215" w:rsidRDefault="002153A2" w:rsidP="002153A2">
      <w:pPr>
        <w:pStyle w:val="ListParagraph"/>
        <w:spacing w:after="0" w:line="480" w:lineRule="auto"/>
        <w:ind w:left="0" w:right="-1" w:firstLine="567"/>
        <w:jc w:val="both"/>
        <w:rPr>
          <w:rFonts w:asciiTheme="majorBidi" w:hAnsiTheme="majorBidi" w:cstheme="majorBidi"/>
          <w:sz w:val="24"/>
          <w:szCs w:val="24"/>
        </w:rPr>
      </w:pPr>
      <w:r>
        <w:rPr>
          <w:rFonts w:ascii="Times New Roman" w:hAnsi="Times New Roman" w:cs="Times New Roman"/>
          <w:sz w:val="24"/>
          <w:szCs w:val="24"/>
        </w:rPr>
        <w:t xml:space="preserve">Berdasarkan uraian diatas dapat disimpulkan bahwa tujuan yang dilaporkannya profitabilitas dalam perusahaan adalah sebagai indikator ekonomi efisiensi penggunaan dana yang digunakan sebagai dasar untuk pengukuran, penentuan, pengendalian, motivasi prestasi manajemen dan sebagai dasar kenaikan kemakmuran untuk para investor yang menanamkan modalnya pada perusahaan. </w:t>
      </w:r>
      <w:r>
        <w:rPr>
          <w:rFonts w:asciiTheme="majorBidi" w:hAnsiTheme="majorBidi" w:cstheme="majorBidi"/>
          <w:sz w:val="24"/>
          <w:szCs w:val="24"/>
        </w:rPr>
        <w:t>Sementara itu, manfaat yang diperoleh adalah untuk:</w:t>
      </w:r>
    </w:p>
    <w:p w:rsidR="002153A2" w:rsidRDefault="002153A2" w:rsidP="002153A2">
      <w:pPr>
        <w:pStyle w:val="ListParagraph"/>
        <w:numPr>
          <w:ilvl w:val="0"/>
          <w:numId w:val="2"/>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Mengetahui besarnya tingkat laba yang diperoleh perusahaan dalam suatu periode.</w:t>
      </w:r>
    </w:p>
    <w:p w:rsidR="002153A2" w:rsidRDefault="002153A2" w:rsidP="002153A2">
      <w:pPr>
        <w:pStyle w:val="ListParagraph"/>
        <w:numPr>
          <w:ilvl w:val="0"/>
          <w:numId w:val="2"/>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Mengetahui posisi laba perusahaan tahun sebelumnya dengan tahun sekarang.</w:t>
      </w:r>
    </w:p>
    <w:p w:rsidR="002153A2" w:rsidRDefault="002153A2" w:rsidP="002153A2">
      <w:pPr>
        <w:pStyle w:val="ListParagraph"/>
        <w:numPr>
          <w:ilvl w:val="0"/>
          <w:numId w:val="2"/>
        </w:numPr>
        <w:spacing w:after="0" w:line="240" w:lineRule="auto"/>
        <w:ind w:left="1434" w:hanging="357"/>
        <w:jc w:val="both"/>
        <w:rPr>
          <w:rFonts w:asciiTheme="majorBidi" w:hAnsiTheme="majorBidi" w:cstheme="majorBidi"/>
          <w:sz w:val="24"/>
          <w:szCs w:val="24"/>
        </w:rPr>
      </w:pPr>
      <w:r>
        <w:rPr>
          <w:rFonts w:asciiTheme="majorBidi" w:hAnsiTheme="majorBidi" w:cstheme="majorBidi"/>
          <w:sz w:val="24"/>
          <w:szCs w:val="24"/>
        </w:rPr>
        <w:lastRenderedPageBreak/>
        <w:t>Mengetahui perkembangan laba dari waktu ke waktu.</w:t>
      </w:r>
    </w:p>
    <w:p w:rsidR="002153A2" w:rsidRDefault="002153A2" w:rsidP="002153A2">
      <w:pPr>
        <w:pStyle w:val="ListParagraph"/>
        <w:numPr>
          <w:ilvl w:val="0"/>
          <w:numId w:val="2"/>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Mengetahui besarnya laba bersih sesudah pajak dengan modal sendiri.</w:t>
      </w:r>
    </w:p>
    <w:p w:rsidR="002153A2" w:rsidRPr="003B2A86" w:rsidRDefault="002153A2" w:rsidP="002153A2">
      <w:pPr>
        <w:pStyle w:val="ListParagraph"/>
        <w:numPr>
          <w:ilvl w:val="0"/>
          <w:numId w:val="2"/>
        </w:numPr>
        <w:spacing w:after="0" w:line="240" w:lineRule="auto"/>
        <w:ind w:left="1434" w:right="282" w:hanging="357"/>
        <w:jc w:val="both"/>
        <w:rPr>
          <w:rFonts w:asciiTheme="majorBidi" w:hAnsiTheme="majorBidi" w:cstheme="majorBidi"/>
          <w:sz w:val="24"/>
          <w:szCs w:val="24"/>
        </w:rPr>
      </w:pPr>
      <w:r>
        <w:rPr>
          <w:rFonts w:asciiTheme="majorBidi" w:hAnsiTheme="majorBidi" w:cstheme="majorBidi"/>
          <w:sz w:val="24"/>
          <w:szCs w:val="24"/>
        </w:rPr>
        <w:t xml:space="preserve">Mengetahui </w:t>
      </w:r>
      <w:r w:rsidRPr="003B2A86">
        <w:rPr>
          <w:rFonts w:asciiTheme="majorBidi" w:hAnsiTheme="majorBidi" w:cstheme="majorBidi"/>
          <w:sz w:val="24"/>
          <w:szCs w:val="24"/>
        </w:rPr>
        <w:t>produktivitas</w:t>
      </w:r>
      <w:r>
        <w:rPr>
          <w:rFonts w:asciiTheme="majorBidi" w:hAnsiTheme="majorBidi" w:cstheme="majorBidi"/>
          <w:sz w:val="24"/>
          <w:szCs w:val="24"/>
        </w:rPr>
        <w:t xml:space="preserve"> dari</w:t>
      </w:r>
      <w:r w:rsidRPr="003B2A86">
        <w:rPr>
          <w:rFonts w:asciiTheme="majorBidi" w:hAnsiTheme="majorBidi" w:cstheme="majorBidi"/>
          <w:sz w:val="24"/>
          <w:szCs w:val="24"/>
        </w:rPr>
        <w:t xml:space="preserve"> seluruh dana perusahaan yang digunakan baik moda</w:t>
      </w:r>
      <w:r>
        <w:rPr>
          <w:rFonts w:asciiTheme="majorBidi" w:hAnsiTheme="majorBidi" w:cstheme="majorBidi"/>
          <w:sz w:val="24"/>
          <w:szCs w:val="24"/>
        </w:rPr>
        <w:t>l pinjaman maupun modal sendiri.</w:t>
      </w:r>
    </w:p>
    <w:p w:rsidR="002153A2" w:rsidRPr="00AB3B8F" w:rsidRDefault="002153A2" w:rsidP="002153A2">
      <w:pPr>
        <w:pStyle w:val="ListParagraph"/>
        <w:numPr>
          <w:ilvl w:val="0"/>
          <w:numId w:val="2"/>
        </w:numPr>
        <w:spacing w:after="0" w:line="480" w:lineRule="auto"/>
        <w:ind w:left="1434" w:hanging="357"/>
        <w:jc w:val="both"/>
        <w:rPr>
          <w:rFonts w:asciiTheme="majorBidi" w:hAnsiTheme="majorBidi" w:cstheme="majorBidi"/>
          <w:sz w:val="24"/>
          <w:szCs w:val="24"/>
        </w:rPr>
      </w:pPr>
      <w:r>
        <w:rPr>
          <w:rFonts w:asciiTheme="majorBidi" w:hAnsiTheme="majorBidi" w:cstheme="majorBidi"/>
          <w:sz w:val="24"/>
          <w:szCs w:val="24"/>
        </w:rPr>
        <w:t>Manfaat lainnya.</w:t>
      </w:r>
    </w:p>
    <w:p w:rsidR="002153A2" w:rsidRDefault="002153A2" w:rsidP="002153A2">
      <w:pPr>
        <w:spacing w:after="0" w:line="480" w:lineRule="auto"/>
        <w:ind w:left="426" w:hanging="142"/>
        <w:jc w:val="both"/>
        <w:rPr>
          <w:rFonts w:asciiTheme="majorBidi" w:hAnsiTheme="majorBidi" w:cstheme="majorBidi"/>
          <w:b/>
          <w:bCs/>
          <w:sz w:val="24"/>
          <w:szCs w:val="24"/>
        </w:rPr>
      </w:pPr>
      <w:r>
        <w:rPr>
          <w:rFonts w:asciiTheme="majorBidi" w:hAnsiTheme="majorBidi" w:cstheme="majorBidi"/>
          <w:b/>
          <w:bCs/>
          <w:sz w:val="24"/>
          <w:szCs w:val="24"/>
        </w:rPr>
        <w:t>2.1.3. Jenis-jenis Rasio Profitabilitas</w:t>
      </w:r>
    </w:p>
    <w:p w:rsidR="002153A2" w:rsidRDefault="002153A2" w:rsidP="002153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Sesuai dengan tujuan yang hendak dicapai, terdapat beberapa jenis rasio profitabilitas yang dapat digunakan.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Masing-masing jenis rasio profitabilitas yang digunakan untuk menilai serta mengukur posisi keuangan perusahaan dalam suatu periode tertentu atau untuk beberapa periode.</w:t>
      </w:r>
      <w:proofErr w:type="gramEnd"/>
    </w:p>
    <w:p w:rsidR="002153A2" w:rsidRDefault="002153A2" w:rsidP="002153A2">
      <w:pPr>
        <w:spacing w:after="0" w:line="48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Menurut hery (2018, hal 191) biasanya, penggunaan rasio profitabilitas disesuaikan dengan tujuan dan kebutuhan perusahaan.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Perusahaan dapat menggunakan rasio profitabilitas secara keseluruhan atau hanya sebagian saja dari jenis rasio profitabilitas yang ada.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Penggunaan rasio secara sebagian berarti bahwa perusahaan hanya menggunakan beberapa jenis rasio saja yang memang dianggap perlu untuk diketahui.</w:t>
      </w:r>
      <w:proofErr w:type="gramEnd"/>
      <w:r>
        <w:rPr>
          <w:rFonts w:asciiTheme="majorBidi" w:hAnsiTheme="majorBidi" w:cstheme="majorBidi"/>
          <w:sz w:val="24"/>
          <w:szCs w:val="24"/>
        </w:rPr>
        <w:t xml:space="preserve"> </w:t>
      </w:r>
    </w:p>
    <w:p w:rsidR="002153A2" w:rsidRPr="00247EC3" w:rsidRDefault="002153A2" w:rsidP="002153A2">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Berikut adalah jenis-jenis rasio profitabilitas yang biasanya digunakan dalam praktek mengukur kemampuan perusahaan dalam menghasilkan laba:</w:t>
      </w:r>
    </w:p>
    <w:p w:rsidR="002153A2" w:rsidRDefault="002153A2" w:rsidP="002153A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Hasil Pengembalian atas Aset (</w:t>
      </w:r>
      <w:r>
        <w:rPr>
          <w:rFonts w:asciiTheme="majorBidi" w:hAnsiTheme="majorBidi" w:cstheme="majorBidi"/>
          <w:i/>
          <w:iCs/>
          <w:sz w:val="24"/>
          <w:szCs w:val="24"/>
        </w:rPr>
        <w:t>Return on Assets</w:t>
      </w:r>
      <w:r>
        <w:rPr>
          <w:rFonts w:asciiTheme="majorBidi" w:hAnsiTheme="majorBidi" w:cstheme="majorBidi"/>
          <w:sz w:val="24"/>
          <w:szCs w:val="24"/>
        </w:rPr>
        <w: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Hasil pengembalian atas aset merupakan rasio yang menunjukkan seberapa besar kontribusi aset dalam menciptakan laba bersih. Dengan kata lain, rasio ini digunakan untuk mengukur seberapa besar jumlah laba bersih yang akan dihasilkan dari setiap rupiah dana yang tertanam dalam total aset. Rasio ini dihitung dengan membagi laba bersih terhadap total aset.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Semakin tinggi hasil pengembalian atas aset berati semakin tinggi pula jumlah laba bersih yang dihasilkan dari setiap rupiah dana yang tertanam dalam total aset.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Berikut ini adalah rumus yang digunakan untuk menghitung hasil pengembalian atas aset:</w:t>
      </w:r>
    </w:p>
    <w:p w:rsidR="002153A2" w:rsidRPr="00AB3B8F" w:rsidRDefault="002153A2" w:rsidP="002153A2">
      <w:pPr>
        <w:pStyle w:val="ListParagraph"/>
        <w:spacing w:after="0" w:line="480" w:lineRule="auto"/>
        <w:ind w:left="0" w:firstLine="720"/>
        <w:jc w:val="both"/>
        <w:rPr>
          <w:rFonts w:asciiTheme="majorBidi" w:eastAsiaTheme="minorEastAsia" w:hAnsiTheme="majorBidi" w:cstheme="majorBidi"/>
          <w:sz w:val="26"/>
          <w:szCs w:val="26"/>
        </w:rPr>
      </w:pPr>
      <w:r>
        <w:rPr>
          <w:rFonts w:asciiTheme="majorBidi" w:hAnsiTheme="majorBidi" w:cstheme="majorBidi"/>
          <w:sz w:val="24"/>
          <w:szCs w:val="24"/>
        </w:rPr>
        <w:tab/>
        <w:t xml:space="preserve">Hasil pengembalian atas aset = </w:t>
      </w:r>
      <m:oMath>
        <m:f>
          <m:fPr>
            <m:ctrlPr>
              <w:rPr>
                <w:rFonts w:ascii="Cambria Math" w:hAnsi="Cambria Math" w:cstheme="majorBidi"/>
                <w:i/>
                <w:sz w:val="26"/>
                <w:szCs w:val="26"/>
              </w:rPr>
            </m:ctrlPr>
          </m:fPr>
          <m:num>
            <m:r>
              <w:rPr>
                <w:rFonts w:ascii="Cambria Math" w:hAnsi="Cambria Math" w:cstheme="majorBidi"/>
                <w:sz w:val="26"/>
                <w:szCs w:val="26"/>
              </w:rPr>
              <m:t>laba bersih</m:t>
            </m:r>
          </m:num>
          <m:den>
            <m:r>
              <w:rPr>
                <w:rFonts w:ascii="Cambria Math" w:hAnsi="Cambria Math" w:cstheme="majorBidi"/>
                <w:sz w:val="26"/>
                <w:szCs w:val="26"/>
              </w:rPr>
              <m:t>total aset</m:t>
            </m:r>
          </m:den>
        </m:f>
      </m:oMath>
    </w:p>
    <w:p w:rsidR="002153A2" w:rsidRDefault="002153A2" w:rsidP="002153A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Hasil Pengembalian atas Ekuitas (</w:t>
      </w:r>
      <w:r>
        <w:rPr>
          <w:rFonts w:asciiTheme="majorBidi" w:hAnsiTheme="majorBidi" w:cstheme="majorBidi"/>
          <w:i/>
          <w:iCs/>
          <w:sz w:val="24"/>
          <w:szCs w:val="24"/>
        </w:rPr>
        <w:t>Return on Equity</w:t>
      </w:r>
      <w:r>
        <w:rPr>
          <w:rFonts w:asciiTheme="majorBidi" w:hAnsiTheme="majorBidi" w:cstheme="majorBidi"/>
          <w:sz w:val="24"/>
          <w:szCs w:val="24"/>
        </w:rPr>
        <w: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Hasil pengembalian atas ekuitas merupakan rasio yang menunjukkan seberapa besar kontribusi atas ekuitas dalam menciptakan laba bersih. Dengan kata lain, rasio ini digunakan untuk mengukur seberapa besar jumlah laba bersih yang dihasilkan dari setiap rupiah dana yang tertanam dalam total ekuitas. Rasio ini dihitung dengan membagi laba bersih terhadap ekuitas.</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Semakin tinggi hasil pembagian atas ekuitas berarti semakin tinggi pula jumlah laba bersih yang dihasilkan setiap rupiah dana yang tertanam dalam ekuitas. Sebaliknya, semakin rendah hasil pegembalian atas ekuitas berarti semakin rendah pula jumlah laba bersih yang dihasilkan dari setiap dana yang tertanam dalam ekuitas.</w:t>
      </w:r>
    </w:p>
    <w:p w:rsidR="002153A2" w:rsidRPr="009F0098"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Berikut adalah rumus yang digunakan untuk menghitung hasil pengembalian atas ekuitas:</w:t>
      </w:r>
    </w:p>
    <w:p w:rsidR="002153A2" w:rsidRDefault="002153A2" w:rsidP="002153A2">
      <w:pPr>
        <w:spacing w:after="0" w:line="480" w:lineRule="auto"/>
        <w:ind w:left="1440" w:firstLine="720"/>
        <w:jc w:val="both"/>
        <w:rPr>
          <w:rFonts w:asciiTheme="majorBidi" w:eastAsiaTheme="minorEastAsia" w:hAnsiTheme="majorBidi" w:cstheme="majorBidi"/>
          <w:sz w:val="26"/>
          <w:szCs w:val="26"/>
        </w:rPr>
      </w:pPr>
      <w:r>
        <w:rPr>
          <w:rFonts w:asciiTheme="majorBidi" w:hAnsiTheme="majorBidi" w:cstheme="majorBidi"/>
          <w:sz w:val="24"/>
          <w:szCs w:val="24"/>
        </w:rPr>
        <w:t xml:space="preserve">Hasil pengembalian atas ekuitas = </w:t>
      </w:r>
      <m:oMath>
        <m:f>
          <m:fPr>
            <m:ctrlPr>
              <w:rPr>
                <w:rFonts w:ascii="Cambria Math" w:hAnsi="Cambria Math" w:cstheme="majorBidi"/>
                <w:i/>
                <w:sz w:val="26"/>
                <w:szCs w:val="26"/>
              </w:rPr>
            </m:ctrlPr>
          </m:fPr>
          <m:num>
            <m:r>
              <w:rPr>
                <w:rFonts w:ascii="Cambria Math" w:hAnsi="Cambria Math" w:cstheme="majorBidi"/>
                <w:sz w:val="26"/>
                <w:szCs w:val="26"/>
              </w:rPr>
              <m:t>laba bersih</m:t>
            </m:r>
          </m:num>
          <m:den>
            <m:r>
              <w:rPr>
                <w:rFonts w:ascii="Cambria Math" w:hAnsi="Cambria Math" w:cstheme="majorBidi"/>
                <w:sz w:val="26"/>
                <w:szCs w:val="26"/>
              </w:rPr>
              <m:t>total ekuitas</m:t>
            </m:r>
          </m:den>
        </m:f>
      </m:oMath>
    </w:p>
    <w:p w:rsidR="002153A2" w:rsidRDefault="002153A2" w:rsidP="002153A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Margin Laba Kotor </w:t>
      </w:r>
      <w:r w:rsidRPr="000C6925">
        <w:rPr>
          <w:rFonts w:asciiTheme="majorBidi" w:hAnsiTheme="majorBidi" w:cstheme="majorBidi"/>
          <w:i/>
          <w:iCs/>
          <w:sz w:val="24"/>
          <w:szCs w:val="24"/>
        </w:rPr>
        <w:t>(Gross Profit Margin</w:t>
      </w:r>
      <w:r>
        <w:rPr>
          <w:rFonts w:asciiTheme="majorBidi" w:hAnsiTheme="majorBidi" w:cstheme="majorBidi"/>
          <w:sz w:val="24"/>
          <w:szCs w:val="24"/>
        </w:rPr>
        <w:t>)</w:t>
      </w:r>
    </w:p>
    <w:p w:rsidR="002153A2" w:rsidRDefault="002153A2" w:rsidP="002153A2">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Margin laba kotor merupakan rasio yang digunakan untuk mengukur besarnya persentase laba kotor atas penjualan bersih. Rasio ini dihitung dengan </w:t>
      </w:r>
      <w:r>
        <w:rPr>
          <w:rFonts w:asciiTheme="majorBidi" w:hAnsiTheme="majorBidi" w:cstheme="majorBidi"/>
          <w:sz w:val="24"/>
          <w:szCs w:val="24"/>
        </w:rPr>
        <w:lastRenderedPageBreak/>
        <w:t>membagi laba kotor terhadap penjualan bersih. Laba kotor sendiri dihitung sebagai hasil pengurangan antara penjualan bersih dengan harga pokok penjualan. Yang dimaksud dengan penjualan bersih adalah (tunai maupun kredit)  dikurangi retur penyesuaian jual serta potongan penjualan.</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Semakin tinggi marjin laba kotor berarti semakin tinggi pula laba kotor yang dihasilkan dari penjualan bersih. Hal ini dapat disebabkan karena tingginya harga jual dan/atau rendahnya harga pokok penjualan. Sebaliknya, semakin rendah marjin laba kotor berarti semakin rendah pula laba kotor yang dihsilkan dari penjualan bersih. Hal ini dapat disebabkan karena rendahnya harga jual dan/atau tingginya harga pokok.</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Berikut adalah rumus yang digunakan untuk menghitung marjin laba kotor </w:t>
      </w:r>
    </w:p>
    <w:p w:rsidR="002153A2" w:rsidRDefault="002153A2" w:rsidP="002153A2">
      <w:pPr>
        <w:spacing w:after="0" w:line="480" w:lineRule="auto"/>
        <w:ind w:left="1440" w:firstLine="720"/>
        <w:jc w:val="both"/>
        <w:rPr>
          <w:rFonts w:asciiTheme="majorBidi" w:eastAsiaTheme="minorEastAsia" w:hAnsiTheme="majorBidi" w:cstheme="majorBidi"/>
          <w:sz w:val="26"/>
          <w:szCs w:val="26"/>
        </w:rPr>
      </w:pPr>
      <w:r>
        <w:rPr>
          <w:rFonts w:asciiTheme="majorBidi" w:hAnsiTheme="majorBidi" w:cstheme="majorBidi"/>
          <w:sz w:val="24"/>
          <w:szCs w:val="24"/>
        </w:rPr>
        <w:t xml:space="preserve">Marjin laba kotor = </w:t>
      </w:r>
      <m:oMath>
        <m:f>
          <m:fPr>
            <m:ctrlPr>
              <w:rPr>
                <w:rFonts w:ascii="Cambria Math" w:hAnsi="Cambria Math" w:cstheme="majorBidi"/>
                <w:i/>
                <w:sz w:val="26"/>
                <w:szCs w:val="26"/>
              </w:rPr>
            </m:ctrlPr>
          </m:fPr>
          <m:num>
            <m:r>
              <w:rPr>
                <w:rFonts w:ascii="Cambria Math" w:hAnsi="Cambria Math" w:cstheme="majorBidi"/>
                <w:sz w:val="26"/>
                <w:szCs w:val="26"/>
              </w:rPr>
              <m:t>laba kotor</m:t>
            </m:r>
          </m:num>
          <m:den>
            <m:r>
              <w:rPr>
                <w:rFonts w:ascii="Cambria Math" w:hAnsi="Cambria Math" w:cstheme="majorBidi"/>
                <w:sz w:val="26"/>
                <w:szCs w:val="26"/>
              </w:rPr>
              <m:t>penjualan berish</m:t>
            </m:r>
          </m:den>
        </m:f>
      </m:oMath>
    </w:p>
    <w:p w:rsidR="002153A2" w:rsidRDefault="002153A2" w:rsidP="002153A2">
      <w:pPr>
        <w:pStyle w:val="ListParagraph"/>
        <w:numPr>
          <w:ilvl w:val="0"/>
          <w:numId w:val="3"/>
        </w:numPr>
        <w:spacing w:after="0" w:line="480" w:lineRule="auto"/>
        <w:jc w:val="both"/>
        <w:rPr>
          <w:rFonts w:asciiTheme="majorBidi" w:hAnsiTheme="majorBidi" w:cstheme="majorBidi"/>
          <w:sz w:val="24"/>
          <w:szCs w:val="24"/>
        </w:rPr>
      </w:pPr>
      <w:r w:rsidRPr="009E1566">
        <w:rPr>
          <w:rFonts w:asciiTheme="majorBidi" w:hAnsiTheme="majorBidi" w:cstheme="majorBidi"/>
          <w:sz w:val="24"/>
          <w:szCs w:val="24"/>
        </w:rPr>
        <w:t>Marjin Laba Operasional (</w:t>
      </w:r>
      <w:r w:rsidRPr="000A1FE8">
        <w:rPr>
          <w:rFonts w:asciiTheme="majorBidi" w:hAnsiTheme="majorBidi" w:cstheme="majorBidi"/>
          <w:i/>
          <w:iCs/>
          <w:sz w:val="24"/>
          <w:szCs w:val="24"/>
        </w:rPr>
        <w:t>Operating Profit Margin</w:t>
      </w:r>
      <w:r w:rsidRPr="009E1566">
        <w:rPr>
          <w:rFonts w:asciiTheme="majorBidi" w:hAnsiTheme="majorBidi" w:cstheme="majorBidi"/>
          <w:sz w:val="24"/>
          <w:szCs w:val="24"/>
        </w:rPr>
        <w: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Marjin laba operasional merupakan rasio yang digunakan untuk mengukur besarnya persentase laba operasional atas penjualan bersih. Rasio ini dihitung dengan membagi laba operasional terhadap penjualan bersih. laba operasional sendiri dihitung sebagai hasil pengurangan antara laba kotor dengan beban operasional. Beban operasional di sini terdiri atas beban penjualan maupun beban umum dan administrasi.</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Semakin tinggi marjin laba operasional berarti semakin tinggi pula laba operasional yang dihasilkan dari penjualan bersih. Hal ini dapat disebabkan karena tingginya laba kotor dan/atau rendahnya beban operasional. Sebaliknya, semakin rendah margin laba operasional berarti semakin rendah pula laba </w:t>
      </w:r>
      <w:r>
        <w:rPr>
          <w:rFonts w:asciiTheme="majorBidi" w:hAnsiTheme="majorBidi" w:cstheme="majorBidi"/>
          <w:sz w:val="24"/>
          <w:szCs w:val="24"/>
        </w:rPr>
        <w:lastRenderedPageBreak/>
        <w:t>operasional  yang dihasilkan dari penjualan bersih. hal ini dapat disebabkan karena rendahnya laba kotor dan/atau tingginya beban operasional.</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Berikut adalah rumus yang digunakan untuk menghitung marjin laba operasional:</w:t>
      </w:r>
    </w:p>
    <w:p w:rsidR="002153A2" w:rsidRPr="005E79E2" w:rsidRDefault="002153A2" w:rsidP="002153A2">
      <w:pPr>
        <w:pStyle w:val="ListParagraph"/>
        <w:spacing w:after="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Marjin laba operasional = </w:t>
      </w:r>
      <m:oMath>
        <m:f>
          <m:fPr>
            <m:ctrlPr>
              <w:rPr>
                <w:rFonts w:ascii="Cambria Math" w:hAnsi="Cambria Math" w:cstheme="majorBidi"/>
                <w:i/>
                <w:sz w:val="26"/>
                <w:szCs w:val="26"/>
              </w:rPr>
            </m:ctrlPr>
          </m:fPr>
          <m:num>
            <m:r>
              <w:rPr>
                <w:rFonts w:ascii="Cambria Math" w:hAnsi="Cambria Math" w:cstheme="majorBidi"/>
                <w:sz w:val="26"/>
                <w:szCs w:val="26"/>
              </w:rPr>
              <m:t>laba operasional</m:t>
            </m:r>
          </m:num>
          <m:den>
            <m:r>
              <w:rPr>
                <w:rFonts w:ascii="Cambria Math" w:hAnsi="Cambria Math" w:cstheme="majorBidi"/>
                <w:sz w:val="26"/>
                <w:szCs w:val="26"/>
              </w:rPr>
              <m:t>penjualan bersih</m:t>
            </m:r>
          </m:den>
        </m:f>
      </m:oMath>
    </w:p>
    <w:p w:rsidR="002153A2" w:rsidRDefault="002153A2" w:rsidP="002153A2">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Marjin laba bersih (</w:t>
      </w:r>
      <w:r>
        <w:rPr>
          <w:rFonts w:asciiTheme="majorBidi" w:hAnsiTheme="majorBidi" w:cstheme="majorBidi"/>
          <w:i/>
          <w:iCs/>
          <w:sz w:val="24"/>
          <w:szCs w:val="24"/>
        </w:rPr>
        <w:t>Net Profit Margin</w:t>
      </w:r>
      <w:r>
        <w:rPr>
          <w:rFonts w:asciiTheme="majorBidi" w:hAnsiTheme="majorBidi" w:cstheme="majorBidi"/>
          <w:sz w:val="24"/>
          <w:szCs w:val="24"/>
        </w:rPr>
        <w:t>)</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Marjin laba bersih merupakan rasio yang digunakan untuk mengukur besarnya persentase laba bersih atas penjualan laba bersih. Rasio ini dihitung dengan membagi laba bersih terhadap penjualan bersih. Laba bersih sendiri dihitung sebagai hasil pengurangan antara laba sebelum pajak penghasilan dengan beban pajak penghasilan. Yang dimaksud dengan laba sebelum penghasilan di sini adalah laba operasional ditambah pendapatan dan keuntungan lain-lain, lalu dikurangi dengan beban dan kerugian lain-lain.</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Semakin tinggi marjin laba bersih berarti semakin tinggi pula laba bersih yang dihasilkan dari penjualan bersih. Hal ini dapat disebabkan karena tingginya laba sebelum pajak penghasilan. Sebaliknya, semakin rendah marjin laba bersih berarti semakin pula laba bersih yang dihasilkan dari penjualan bersih. Hal ini dapat disebabkan karena rendahnya laba sebelum pajak penghasilan.</w:t>
      </w:r>
    </w:p>
    <w:p w:rsidR="002153A2" w:rsidRDefault="002153A2" w:rsidP="002153A2">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Berikut adalah rumus yang digunakan untuk menghitung marjin laba bersih:</w:t>
      </w:r>
    </w:p>
    <w:p w:rsidR="002153A2" w:rsidRPr="00AB3B8F" w:rsidRDefault="002153A2" w:rsidP="002153A2">
      <w:pPr>
        <w:pStyle w:val="ListParagraph"/>
        <w:spacing w:after="0" w:line="480" w:lineRule="auto"/>
        <w:ind w:left="0" w:firstLine="709"/>
        <w:jc w:val="both"/>
        <w:rPr>
          <w:rFonts w:asciiTheme="majorBidi" w:eastAsiaTheme="minorEastAsia" w:hAnsiTheme="majorBidi" w:cstheme="majorBidi"/>
          <w:sz w:val="26"/>
          <w:szCs w:val="26"/>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Marjin laba bersih = </w:t>
      </w:r>
      <m:oMath>
        <m:f>
          <m:fPr>
            <m:ctrlPr>
              <w:rPr>
                <w:rFonts w:ascii="Cambria Math" w:hAnsi="Cambria Math" w:cstheme="majorBidi"/>
                <w:i/>
                <w:sz w:val="26"/>
                <w:szCs w:val="26"/>
              </w:rPr>
            </m:ctrlPr>
          </m:fPr>
          <m:num>
            <m:r>
              <w:rPr>
                <w:rFonts w:ascii="Cambria Math" w:hAnsi="Cambria Math" w:cstheme="majorBidi"/>
                <w:sz w:val="26"/>
                <w:szCs w:val="26"/>
              </w:rPr>
              <m:t>laba bersih</m:t>
            </m:r>
          </m:num>
          <m:den>
            <m:r>
              <w:rPr>
                <w:rFonts w:ascii="Cambria Math" w:hAnsi="Cambria Math" w:cstheme="majorBidi"/>
                <w:sz w:val="26"/>
                <w:szCs w:val="26"/>
              </w:rPr>
              <m:t>penjualan bersih</m:t>
            </m:r>
          </m:den>
        </m:f>
      </m:oMath>
    </w:p>
    <w:p w:rsidR="002153A2" w:rsidRDefault="002153A2" w:rsidP="002153A2">
      <w:pPr>
        <w:spacing w:after="0" w:line="480" w:lineRule="auto"/>
        <w:jc w:val="both"/>
        <w:rPr>
          <w:rFonts w:asciiTheme="majorBidi" w:hAnsiTheme="majorBidi" w:cstheme="majorBidi"/>
          <w:b/>
          <w:bCs/>
          <w:sz w:val="24"/>
          <w:szCs w:val="24"/>
          <w:lang w:val="id-ID"/>
        </w:rPr>
      </w:pPr>
    </w:p>
    <w:p w:rsidR="002153A2" w:rsidRDefault="002153A2" w:rsidP="002153A2">
      <w:pPr>
        <w:spacing w:after="0" w:line="480" w:lineRule="auto"/>
        <w:jc w:val="both"/>
        <w:rPr>
          <w:rFonts w:asciiTheme="majorBidi" w:hAnsiTheme="majorBidi" w:cstheme="majorBidi"/>
          <w:b/>
          <w:bCs/>
          <w:sz w:val="24"/>
          <w:szCs w:val="24"/>
          <w:lang w:val="id-ID"/>
        </w:rPr>
      </w:pPr>
    </w:p>
    <w:p w:rsidR="002153A2" w:rsidRDefault="002153A2" w:rsidP="002153A2">
      <w:pPr>
        <w:spacing w:after="0" w:line="48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lastRenderedPageBreak/>
        <w:t xml:space="preserve">2.2  </w:t>
      </w:r>
      <w:r w:rsidRPr="00AB505C">
        <w:rPr>
          <w:rFonts w:asciiTheme="majorBidi" w:hAnsiTheme="majorBidi" w:cstheme="majorBidi"/>
          <w:b/>
          <w:bCs/>
          <w:i/>
          <w:iCs/>
          <w:sz w:val="24"/>
          <w:szCs w:val="24"/>
        </w:rPr>
        <w:t>Current</w:t>
      </w:r>
      <w:proofErr w:type="gramEnd"/>
      <w:r w:rsidRPr="00AB505C">
        <w:rPr>
          <w:rFonts w:asciiTheme="majorBidi" w:hAnsiTheme="majorBidi" w:cstheme="majorBidi"/>
          <w:b/>
          <w:bCs/>
          <w:i/>
          <w:iCs/>
          <w:sz w:val="24"/>
          <w:szCs w:val="24"/>
        </w:rPr>
        <w:t xml:space="preserve"> Ratio</w:t>
      </w:r>
      <w:r>
        <w:rPr>
          <w:rFonts w:asciiTheme="majorBidi" w:hAnsiTheme="majorBidi" w:cstheme="majorBidi"/>
          <w:b/>
          <w:bCs/>
          <w:sz w:val="24"/>
          <w:szCs w:val="24"/>
        </w:rPr>
        <w:t xml:space="preserve"> (Rasio Lancar)</w:t>
      </w:r>
    </w:p>
    <w:p w:rsidR="002153A2" w:rsidRDefault="002153A2" w:rsidP="002153A2">
      <w:pPr>
        <w:spacing w:after="0" w:line="480" w:lineRule="auto"/>
        <w:ind w:left="284"/>
        <w:jc w:val="both"/>
        <w:rPr>
          <w:rFonts w:asciiTheme="majorBidi" w:hAnsiTheme="majorBidi" w:cstheme="majorBidi"/>
          <w:b/>
          <w:bCs/>
          <w:sz w:val="24"/>
          <w:szCs w:val="24"/>
        </w:rPr>
      </w:pPr>
      <w:r>
        <w:rPr>
          <w:rFonts w:asciiTheme="majorBidi" w:hAnsiTheme="majorBidi" w:cstheme="majorBidi"/>
          <w:b/>
          <w:bCs/>
          <w:sz w:val="24"/>
          <w:szCs w:val="24"/>
        </w:rPr>
        <w:t xml:space="preserve">2.2.1. </w:t>
      </w:r>
      <w:r w:rsidRPr="00621315">
        <w:rPr>
          <w:rFonts w:asciiTheme="majorBidi" w:hAnsiTheme="majorBidi" w:cstheme="majorBidi"/>
          <w:b/>
          <w:sz w:val="24"/>
          <w:szCs w:val="24"/>
        </w:rPr>
        <w:t xml:space="preserve">Pengertian </w:t>
      </w:r>
      <w:r w:rsidRPr="00621315">
        <w:rPr>
          <w:rFonts w:asciiTheme="majorBidi" w:hAnsiTheme="majorBidi" w:cstheme="majorBidi"/>
          <w:b/>
          <w:i/>
          <w:sz w:val="24"/>
          <w:szCs w:val="24"/>
        </w:rPr>
        <w:t>Current Ratio</w:t>
      </w:r>
    </w:p>
    <w:p w:rsidR="002153A2" w:rsidRDefault="002153A2" w:rsidP="002153A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Rasio Likuiditas adalah rasio yang menunjukkan kemampuan perusahaan dalam memenuhi kewajiban atau membayar utang jangka pendek.</w:t>
      </w:r>
      <w:proofErr w:type="gramEnd"/>
    </w:p>
    <w:p w:rsidR="002153A2" w:rsidRDefault="002153A2" w:rsidP="002153A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Salah satu jenis rasio Likuditas adalah current ratio.</w:t>
      </w:r>
      <w:proofErr w:type="gramEnd"/>
      <w:r>
        <w:rPr>
          <w:rFonts w:ascii="Times New Roman" w:eastAsia="Times New Roman" w:hAnsi="Times New Roman" w:cs="Times New Roman"/>
          <w:sz w:val="24"/>
          <w:szCs w:val="24"/>
        </w:rPr>
        <w:t xml:space="preserve"> </w:t>
      </w:r>
      <w:proofErr w:type="gramStart"/>
      <w:r w:rsidRPr="00014863">
        <w:rPr>
          <w:rFonts w:ascii="Times New Roman" w:eastAsia="Times New Roman" w:hAnsi="Times New Roman" w:cs="Times New Roman"/>
          <w:sz w:val="24"/>
          <w:szCs w:val="24"/>
        </w:rPr>
        <w:t>Rasio untuk mengukur kemampuan perusahaan dalam membayar kewajiban jangka pendek atau hutang yang segera jatuh tempo pada saat ditagih secara keseluruhan adalah rasio lancar.</w:t>
      </w:r>
      <w:proofErr w:type="gramEnd"/>
      <w:r w:rsidRPr="00014863">
        <w:rPr>
          <w:rFonts w:ascii="Times New Roman" w:eastAsia="Times New Roman" w:hAnsi="Times New Roman" w:cs="Times New Roman"/>
          <w:sz w:val="24"/>
          <w:szCs w:val="24"/>
        </w:rPr>
        <w:t xml:space="preserve"> Dengan kata </w:t>
      </w:r>
      <w:proofErr w:type="gramStart"/>
      <w:r w:rsidRPr="00014863">
        <w:rPr>
          <w:rFonts w:ascii="Times New Roman" w:eastAsia="Times New Roman" w:hAnsi="Times New Roman" w:cs="Times New Roman"/>
          <w:sz w:val="24"/>
          <w:szCs w:val="24"/>
        </w:rPr>
        <w:t>lain</w:t>
      </w:r>
      <w:proofErr w:type="gramEnd"/>
      <w:r w:rsidRPr="00014863">
        <w:rPr>
          <w:rFonts w:ascii="Times New Roman" w:eastAsia="Times New Roman" w:hAnsi="Times New Roman" w:cs="Times New Roman"/>
          <w:sz w:val="24"/>
          <w:szCs w:val="24"/>
        </w:rPr>
        <w:t>, seberapa banyak aktiva lancar yang tersedia untuk menutupi kewajiban jangka pendek yang segera jatuh tempo.</w:t>
      </w:r>
    </w:p>
    <w:p w:rsidR="002153A2" w:rsidRDefault="002153A2" w:rsidP="002153A2">
      <w:pPr>
        <w:tabs>
          <w:tab w:val="left" w:pos="720"/>
        </w:tabs>
        <w:spacing w:after="0"/>
        <w:ind w:left="993" w:right="849" w:hanging="426"/>
        <w:jc w:val="both"/>
        <w:rPr>
          <w:rFonts w:ascii="Times New Roman" w:eastAsia="Times New Roman" w:hAnsi="Times New Roman" w:cs="Times New Roman"/>
          <w:noProof/>
          <w:sz w:val="24"/>
          <w:szCs w:val="24"/>
        </w:rPr>
      </w:pPr>
      <w:r w:rsidRPr="00014863">
        <w:rPr>
          <w:rFonts w:ascii="Times New Roman" w:eastAsia="Times New Roman" w:hAnsi="Times New Roman" w:cs="Times New Roman"/>
          <w:sz w:val="24"/>
          <w:szCs w:val="24"/>
        </w:rPr>
        <w:t xml:space="preserve">Menurut </w:t>
      </w:r>
      <w:r>
        <w:rPr>
          <w:rFonts w:ascii="Times New Roman" w:eastAsia="Times New Roman" w:hAnsi="Times New Roman" w:cs="Times New Roman"/>
          <w:noProof/>
          <w:sz w:val="24"/>
          <w:szCs w:val="24"/>
        </w:rPr>
        <w:t>Fahmi (2017, hal. 66)</w:t>
      </w:r>
    </w:p>
    <w:p w:rsidR="002153A2" w:rsidRDefault="002153A2" w:rsidP="002153A2">
      <w:pPr>
        <w:tabs>
          <w:tab w:val="left" w:pos="720"/>
        </w:tabs>
        <w:spacing w:after="0"/>
        <w:ind w:left="993" w:right="849"/>
        <w:jc w:val="both"/>
        <w:rPr>
          <w:rFonts w:ascii="Times New Roman" w:eastAsia="Times New Roman" w:hAnsi="Times New Roman" w:cs="Times New Roman"/>
          <w:noProof/>
          <w:sz w:val="24"/>
          <w:szCs w:val="24"/>
        </w:rPr>
      </w:pPr>
    </w:p>
    <w:p w:rsidR="002153A2" w:rsidRDefault="002153A2" w:rsidP="002153A2">
      <w:pPr>
        <w:tabs>
          <w:tab w:val="left" w:pos="720"/>
        </w:tabs>
        <w:spacing w:after="0"/>
        <w:ind w:left="567" w:right="849"/>
        <w:jc w:val="both"/>
        <w:rPr>
          <w:rFonts w:ascii="Times New Roman" w:eastAsia="Times New Roman" w:hAnsi="Times New Roman" w:cs="Times New Roman"/>
          <w:noProof/>
          <w:sz w:val="24"/>
          <w:szCs w:val="24"/>
          <w:lang w:val="id-ID"/>
        </w:rPr>
      </w:pPr>
      <w:r w:rsidRPr="00014863">
        <w:rPr>
          <w:rFonts w:ascii="Times New Roman" w:eastAsia="Times New Roman" w:hAnsi="Times New Roman" w:cs="Times New Roman"/>
          <w:noProof/>
          <w:sz w:val="24"/>
          <w:szCs w:val="24"/>
        </w:rPr>
        <w:t>Rasio lancar (</w:t>
      </w:r>
      <w:r w:rsidRPr="00014863">
        <w:rPr>
          <w:rFonts w:ascii="Times New Roman" w:eastAsia="Times New Roman" w:hAnsi="Times New Roman" w:cs="Times New Roman"/>
          <w:i/>
          <w:noProof/>
          <w:sz w:val="24"/>
          <w:szCs w:val="24"/>
        </w:rPr>
        <w:t>current ratio</w:t>
      </w:r>
      <w:r w:rsidRPr="00014863">
        <w:rPr>
          <w:rFonts w:ascii="Times New Roman" w:eastAsia="Times New Roman" w:hAnsi="Times New Roman" w:cs="Times New Roman"/>
          <w:noProof/>
          <w:sz w:val="24"/>
          <w:szCs w:val="24"/>
        </w:rPr>
        <w:t>) adalah ukuran yang umum digunakan atau solvensi jangka pendek, kemampuan suatu perusahaan memenuhi kebut</w:t>
      </w:r>
      <w:r>
        <w:rPr>
          <w:rFonts w:ascii="Times New Roman" w:eastAsia="Times New Roman" w:hAnsi="Times New Roman" w:cs="Times New Roman"/>
          <w:noProof/>
          <w:sz w:val="24"/>
          <w:szCs w:val="24"/>
        </w:rPr>
        <w:t>uhan hutang ketika jatuh tempo</w:t>
      </w:r>
      <w:r>
        <w:rPr>
          <w:rFonts w:ascii="Times New Roman" w:eastAsia="Times New Roman" w:hAnsi="Times New Roman" w:cs="Times New Roman"/>
          <w:noProof/>
          <w:sz w:val="24"/>
          <w:szCs w:val="24"/>
          <w:lang w:val="id-ID"/>
        </w:rPr>
        <w:t>.</w:t>
      </w:r>
    </w:p>
    <w:p w:rsidR="002153A2" w:rsidRPr="00247EC3" w:rsidRDefault="002153A2" w:rsidP="002153A2">
      <w:pPr>
        <w:tabs>
          <w:tab w:val="left" w:pos="720"/>
        </w:tabs>
        <w:spacing w:after="0"/>
        <w:ind w:left="993" w:right="849"/>
        <w:jc w:val="both"/>
        <w:rPr>
          <w:rFonts w:ascii="Times New Roman" w:eastAsia="Times New Roman" w:hAnsi="Times New Roman" w:cs="Times New Roman"/>
          <w:noProof/>
          <w:sz w:val="24"/>
          <w:szCs w:val="24"/>
          <w:lang w:val="id-ID"/>
        </w:rPr>
      </w:pPr>
    </w:p>
    <w:p w:rsidR="002153A2" w:rsidRDefault="002153A2" w:rsidP="002153A2">
      <w:pPr>
        <w:tabs>
          <w:tab w:val="left" w:pos="567"/>
          <w:tab w:val="left" w:pos="1440"/>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id-ID"/>
        </w:rPr>
        <w:tab/>
      </w:r>
      <w:r>
        <w:rPr>
          <w:rFonts w:ascii="Times New Roman" w:eastAsia="Times New Roman" w:hAnsi="Times New Roman" w:cs="Times New Roman"/>
          <w:noProof/>
          <w:sz w:val="24"/>
          <w:szCs w:val="24"/>
        </w:rPr>
        <w:t>Menurut Munawir (201</w:t>
      </w:r>
      <w:r>
        <w:rPr>
          <w:rFonts w:ascii="Times New Roman" w:eastAsia="Times New Roman" w:hAnsi="Times New Roman" w:cs="Times New Roman"/>
          <w:noProof/>
          <w:sz w:val="24"/>
          <w:szCs w:val="24"/>
          <w:lang w:val="id-ID"/>
        </w:rPr>
        <w:t>9</w:t>
      </w:r>
      <w:r w:rsidRPr="00014863">
        <w:rPr>
          <w:rFonts w:ascii="Times New Roman" w:eastAsia="Times New Roman" w:hAnsi="Times New Roman" w:cs="Times New Roman"/>
          <w:noProof/>
          <w:sz w:val="24"/>
          <w:szCs w:val="24"/>
        </w:rPr>
        <w:t>, hal. 72)</w:t>
      </w:r>
    </w:p>
    <w:p w:rsidR="002153A2" w:rsidRDefault="002153A2" w:rsidP="002153A2">
      <w:pPr>
        <w:tabs>
          <w:tab w:val="left" w:pos="1440"/>
        </w:tabs>
        <w:spacing w:after="0" w:line="240" w:lineRule="auto"/>
        <w:jc w:val="both"/>
        <w:rPr>
          <w:rFonts w:ascii="Times New Roman" w:eastAsia="Times New Roman" w:hAnsi="Times New Roman" w:cs="Times New Roman"/>
          <w:noProof/>
          <w:sz w:val="24"/>
          <w:szCs w:val="24"/>
        </w:rPr>
      </w:pPr>
    </w:p>
    <w:p w:rsidR="002153A2" w:rsidRPr="00014863" w:rsidRDefault="002153A2" w:rsidP="002153A2">
      <w:pPr>
        <w:tabs>
          <w:tab w:val="left" w:pos="1440"/>
        </w:tabs>
        <w:spacing w:after="0" w:line="240" w:lineRule="auto"/>
        <w:ind w:left="567" w:right="720"/>
        <w:jc w:val="both"/>
        <w:rPr>
          <w:rFonts w:ascii="Times New Roman" w:eastAsia="Times New Roman" w:hAnsi="Times New Roman" w:cs="Times New Roman"/>
          <w:noProof/>
          <w:sz w:val="24"/>
          <w:szCs w:val="24"/>
        </w:rPr>
      </w:pPr>
      <w:r w:rsidRPr="00014863">
        <w:rPr>
          <w:rFonts w:ascii="Times New Roman" w:eastAsia="Times New Roman" w:hAnsi="Times New Roman" w:cs="Times New Roman"/>
          <w:i/>
          <w:noProof/>
          <w:sz w:val="24"/>
          <w:szCs w:val="24"/>
        </w:rPr>
        <w:t xml:space="preserve">Current ratio </w:t>
      </w:r>
      <w:r w:rsidRPr="00014863">
        <w:rPr>
          <w:rFonts w:ascii="Times New Roman" w:eastAsia="Times New Roman" w:hAnsi="Times New Roman" w:cs="Times New Roman"/>
          <w:noProof/>
          <w:sz w:val="24"/>
          <w:szCs w:val="24"/>
        </w:rPr>
        <w:t>yaitu perbandingan antara jumlah aktiva lancar dengan hutang lancar. Ratio ini menunjukkan bahwa nilai kekayaan lancar (yang segera dapat dijadikan uang) ada sekian</w:t>
      </w:r>
      <w:r>
        <w:rPr>
          <w:rFonts w:ascii="Times New Roman" w:eastAsia="Times New Roman" w:hAnsi="Times New Roman" w:cs="Times New Roman"/>
          <w:noProof/>
          <w:sz w:val="24"/>
          <w:szCs w:val="24"/>
        </w:rPr>
        <w:t xml:space="preserve"> kalinya hutang jangka pendek.</w:t>
      </w:r>
    </w:p>
    <w:p w:rsidR="002153A2" w:rsidRPr="00AB3B8F" w:rsidRDefault="002153A2" w:rsidP="002153A2">
      <w:pPr>
        <w:tabs>
          <w:tab w:val="left" w:pos="720"/>
        </w:tabs>
        <w:spacing w:after="0"/>
        <w:ind w:right="849"/>
        <w:jc w:val="both"/>
        <w:rPr>
          <w:rFonts w:ascii="Times New Roman" w:eastAsia="Times New Roman" w:hAnsi="Times New Roman" w:cs="Times New Roman"/>
          <w:noProof/>
          <w:sz w:val="24"/>
          <w:szCs w:val="24"/>
          <w:lang w:val="id-ID"/>
        </w:rPr>
      </w:pPr>
    </w:p>
    <w:p w:rsidR="002153A2" w:rsidRDefault="002153A2" w:rsidP="002153A2">
      <w:pPr>
        <w:tabs>
          <w:tab w:val="left" w:pos="720"/>
        </w:tabs>
        <w:spacing w:after="0"/>
        <w:ind w:left="567" w:right="849"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id-ID"/>
        </w:rPr>
        <w:tab/>
      </w:r>
      <w:r>
        <w:rPr>
          <w:rFonts w:ascii="Times New Roman" w:eastAsia="Times New Roman" w:hAnsi="Times New Roman" w:cs="Times New Roman"/>
          <w:noProof/>
          <w:sz w:val="24"/>
          <w:szCs w:val="24"/>
        </w:rPr>
        <w:t>Menurut Hery (2018, hal 142)</w:t>
      </w:r>
    </w:p>
    <w:p w:rsidR="002153A2" w:rsidRDefault="002153A2" w:rsidP="002153A2">
      <w:pPr>
        <w:tabs>
          <w:tab w:val="left" w:pos="720"/>
        </w:tabs>
        <w:spacing w:after="0"/>
        <w:ind w:left="993" w:right="849" w:hanging="993"/>
        <w:jc w:val="both"/>
        <w:rPr>
          <w:rFonts w:ascii="Times New Roman" w:eastAsia="Times New Roman" w:hAnsi="Times New Roman" w:cs="Times New Roman"/>
          <w:noProof/>
          <w:sz w:val="24"/>
          <w:szCs w:val="24"/>
        </w:rPr>
      </w:pPr>
    </w:p>
    <w:p w:rsidR="002153A2" w:rsidRDefault="002153A2" w:rsidP="002153A2">
      <w:pPr>
        <w:tabs>
          <w:tab w:val="left" w:pos="720"/>
        </w:tabs>
        <w:spacing w:after="0"/>
        <w:ind w:left="567" w:right="849" w:hanging="56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id-ID"/>
        </w:rPr>
        <w:tab/>
      </w:r>
      <w:r>
        <w:rPr>
          <w:rFonts w:ascii="Times New Roman" w:eastAsia="Times New Roman" w:hAnsi="Times New Roman" w:cs="Times New Roman"/>
          <w:i/>
          <w:iCs/>
          <w:noProof/>
          <w:sz w:val="24"/>
          <w:szCs w:val="24"/>
        </w:rPr>
        <w:t xml:space="preserve">current ratio </w:t>
      </w:r>
      <w:r>
        <w:rPr>
          <w:rFonts w:ascii="Times New Roman" w:eastAsia="Times New Roman" w:hAnsi="Times New Roman" w:cs="Times New Roman"/>
          <w:noProof/>
          <w:sz w:val="24"/>
          <w:szCs w:val="24"/>
        </w:rPr>
        <w:t>merupakan rasio untuk mengukur kemampuan perusahaan dalam memenuhi kewajiban jangka pendeknya</w:t>
      </w:r>
      <w:r>
        <w:rPr>
          <w:rFonts w:ascii="Times New Roman" w:eastAsia="Times New Roman" w:hAnsi="Times New Roman" w:cs="Times New Roman"/>
          <w:noProof/>
          <w:sz w:val="24"/>
          <w:szCs w:val="24"/>
          <w:lang w:val="id-ID"/>
        </w:rPr>
        <w:t xml:space="preserve"> y</w:t>
      </w:r>
      <w:r>
        <w:rPr>
          <w:rFonts w:ascii="Times New Roman" w:eastAsia="Times New Roman" w:hAnsi="Times New Roman" w:cs="Times New Roman"/>
          <w:noProof/>
          <w:sz w:val="24"/>
          <w:szCs w:val="24"/>
        </w:rPr>
        <w:t>ang segera jatuh tempo dengan menggunakan aset lancar yang tersedia.</w:t>
      </w:r>
    </w:p>
    <w:p w:rsidR="002153A2" w:rsidRPr="00483D36" w:rsidRDefault="002153A2" w:rsidP="002153A2">
      <w:pPr>
        <w:tabs>
          <w:tab w:val="left" w:pos="720"/>
        </w:tabs>
        <w:spacing w:after="0" w:line="360" w:lineRule="auto"/>
        <w:ind w:left="993" w:right="849" w:hanging="993"/>
        <w:jc w:val="both"/>
        <w:rPr>
          <w:rFonts w:ascii="Times New Roman" w:eastAsia="Times New Roman" w:hAnsi="Times New Roman" w:cs="Times New Roman"/>
          <w:b/>
          <w:sz w:val="24"/>
          <w:szCs w:val="24"/>
        </w:rPr>
      </w:pPr>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Sedangkan menurut Kasmir (2018, hal 134) Rasio lancar (</w:t>
      </w:r>
      <w:r>
        <w:rPr>
          <w:rFonts w:ascii="Times New Roman" w:eastAsia="Times New Roman" w:hAnsi="Times New Roman" w:cs="Times New Roman"/>
          <w:i/>
          <w:iCs/>
          <w:sz w:val="24"/>
          <w:szCs w:val="24"/>
        </w:rPr>
        <w:t>current ratio</w:t>
      </w:r>
      <w:r>
        <w:rPr>
          <w:rFonts w:ascii="Times New Roman" w:eastAsia="Times New Roman" w:hAnsi="Times New Roman" w:cs="Times New Roman"/>
          <w:sz w:val="24"/>
          <w:szCs w:val="24"/>
        </w:rPr>
        <w:t>) merupakan rasio untuk mengukur kemampuan perusahaan dalam membayar kewajiban jangka pendek atau utang yang segera jatuh tempo pada saat ditagih secara keseluruhan.</w:t>
      </w:r>
      <w:proofErr w:type="gramEnd"/>
      <w:r>
        <w:rPr>
          <w:rFonts w:ascii="Times New Roman" w:eastAsia="Times New Roman" w:hAnsi="Times New Roman" w:cs="Times New Roman"/>
          <w:sz w:val="24"/>
          <w:szCs w:val="24"/>
        </w:rPr>
        <w:t xml:space="preserve"> Dengan kata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seberapa banyak aktiva lancar yang tersedia </w:t>
      </w:r>
      <w:r>
        <w:rPr>
          <w:rFonts w:ascii="Times New Roman" w:eastAsia="Times New Roman" w:hAnsi="Times New Roman" w:cs="Times New Roman"/>
          <w:sz w:val="24"/>
          <w:szCs w:val="24"/>
        </w:rPr>
        <w:lastRenderedPageBreak/>
        <w:t xml:space="preserve">untuk menutupi kewajiban jangka pendek yang segera jatuh tempo. </w:t>
      </w:r>
      <w:proofErr w:type="gramStart"/>
      <w:r>
        <w:rPr>
          <w:rFonts w:ascii="Times New Roman" w:eastAsia="Times New Roman" w:hAnsi="Times New Roman" w:cs="Times New Roman"/>
          <w:sz w:val="24"/>
          <w:szCs w:val="24"/>
        </w:rPr>
        <w:t>Rasio lancar dapat pula dikatakan sebagai bentuk untuk mengukur tingkat keamanan (</w:t>
      </w:r>
      <w:r>
        <w:rPr>
          <w:rFonts w:ascii="Times New Roman" w:eastAsia="Times New Roman" w:hAnsi="Times New Roman" w:cs="Times New Roman"/>
          <w:i/>
          <w:iCs/>
          <w:sz w:val="24"/>
          <w:szCs w:val="24"/>
        </w:rPr>
        <w:t>margin of safety</w:t>
      </w:r>
      <w:r>
        <w:rPr>
          <w:rFonts w:ascii="Times New Roman" w:eastAsia="Times New Roman" w:hAnsi="Times New Roman" w:cs="Times New Roman"/>
          <w:sz w:val="24"/>
          <w:szCs w:val="24"/>
        </w:rPr>
        <w:t>) suatu perusahaan.</w:t>
      </w:r>
      <w:proofErr w:type="gramEnd"/>
      <w:r>
        <w:rPr>
          <w:rFonts w:ascii="Times New Roman" w:eastAsia="Times New Roman" w:hAnsi="Times New Roman" w:cs="Times New Roman"/>
          <w:sz w:val="24"/>
          <w:szCs w:val="24"/>
        </w:rPr>
        <w:t xml:space="preserve"> Penghitung rasio lancar dilakukan dengan membandingkan antara total aktiva lancar dengan total utang lancar. </w:t>
      </w:r>
      <w:proofErr w:type="gramStart"/>
      <w:r>
        <w:rPr>
          <w:rFonts w:ascii="Times New Roman" w:eastAsia="Times New Roman" w:hAnsi="Times New Roman" w:cs="Times New Roman"/>
          <w:sz w:val="24"/>
          <w:szCs w:val="24"/>
        </w:rPr>
        <w:t>Versi terbaru pengukuran rasio lancar adalah mengurangi sediaan dan piutang.</w:t>
      </w:r>
      <w:proofErr w:type="gramEnd"/>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Aktiva lancar (</w:t>
      </w:r>
      <w:r>
        <w:rPr>
          <w:rFonts w:ascii="Times New Roman" w:eastAsia="Times New Roman" w:hAnsi="Times New Roman" w:cs="Times New Roman"/>
          <w:i/>
          <w:iCs/>
          <w:sz w:val="24"/>
          <w:szCs w:val="24"/>
        </w:rPr>
        <w:t>current assets</w:t>
      </w:r>
      <w:r>
        <w:rPr>
          <w:rFonts w:ascii="Times New Roman" w:eastAsia="Times New Roman" w:hAnsi="Times New Roman" w:cs="Times New Roman"/>
          <w:sz w:val="24"/>
          <w:szCs w:val="24"/>
        </w:rPr>
        <w:t>) merupakan harta perusahaan yang dapat dijadikan uang dalam waktu singkat (maksimal satu tahun).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Komponen aktiva lancar meliputi kas, bank, surat-surat berharga, sediaan, biaya dibayar dimuka, pendapatan yang masih harus diterima, pinjaman yang diberikan, dan aktiva lainnya.</w:t>
      </w:r>
      <w:proofErr w:type="gramEnd"/>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Utang lancar (</w:t>
      </w:r>
      <w:r>
        <w:rPr>
          <w:rFonts w:ascii="Times New Roman" w:eastAsia="Times New Roman" w:hAnsi="Times New Roman" w:cs="Times New Roman"/>
          <w:i/>
          <w:iCs/>
          <w:sz w:val="24"/>
          <w:szCs w:val="24"/>
        </w:rPr>
        <w:t>current liabilities</w:t>
      </w:r>
      <w:r>
        <w:rPr>
          <w:rFonts w:ascii="Times New Roman" w:eastAsia="Times New Roman" w:hAnsi="Times New Roman" w:cs="Times New Roman"/>
          <w:sz w:val="24"/>
          <w:szCs w:val="24"/>
        </w:rPr>
        <w:t>) merupakan kewajiban perusahaan jangka pendek (maksimal satu tahun).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Artinya, utang ini segera harus dilunasi dalam waktu paling lama satu tahun.</w:t>
      </w:r>
      <w:proofErr w:type="gramEnd"/>
      <w:r>
        <w:rPr>
          <w:rFonts w:ascii="Times New Roman" w:eastAsia="Times New Roman" w:hAnsi="Times New Roman" w:cs="Times New Roman"/>
          <w:sz w:val="24"/>
          <w:szCs w:val="24"/>
        </w:rPr>
        <w:t xml:space="preserve"> Komponen utang lancar terdiri dari utang dagang, utang bank satu tahun, utang wesel, utang gaji, utang pajak, utang deviden, biaya diterima di muka, utang jangka panjang yang sudah hampir jatuh tempo, serta utang jangka pendek lainnya.</w:t>
      </w:r>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sidRPr="00014863">
        <w:rPr>
          <w:rFonts w:ascii="Times New Roman" w:eastAsia="Times New Roman" w:hAnsi="Times New Roman" w:cs="Times New Roman"/>
          <w:sz w:val="24"/>
          <w:szCs w:val="24"/>
        </w:rPr>
        <w:t xml:space="preserve">Berdasarkan uraian diatas maka dapat disimpulkan </w:t>
      </w:r>
      <w:r w:rsidRPr="00014863">
        <w:rPr>
          <w:rFonts w:ascii="Times New Roman" w:eastAsia="Times New Roman" w:hAnsi="Times New Roman" w:cs="Times New Roman"/>
          <w:i/>
          <w:sz w:val="24"/>
          <w:szCs w:val="24"/>
        </w:rPr>
        <w:t xml:space="preserve">current ratio </w:t>
      </w:r>
      <w:r w:rsidRPr="00014863">
        <w:rPr>
          <w:rFonts w:ascii="Times New Roman" w:eastAsia="Times New Roman" w:hAnsi="Times New Roman" w:cs="Times New Roman"/>
          <w:sz w:val="24"/>
          <w:szCs w:val="24"/>
        </w:rPr>
        <w:t xml:space="preserve">adalah perbandingan antara aktiva lancar dengan kewajiban lancar, semakin besar </w:t>
      </w:r>
      <w:r w:rsidRPr="00014863">
        <w:rPr>
          <w:rFonts w:ascii="Times New Roman" w:eastAsia="Times New Roman" w:hAnsi="Times New Roman" w:cs="Times New Roman"/>
          <w:i/>
          <w:sz w:val="24"/>
          <w:szCs w:val="24"/>
        </w:rPr>
        <w:t xml:space="preserve">current </w:t>
      </w:r>
      <w:r>
        <w:rPr>
          <w:rFonts w:ascii="Times New Roman" w:eastAsia="Times New Roman" w:hAnsi="Times New Roman" w:cs="Times New Roman"/>
          <w:i/>
          <w:sz w:val="24"/>
          <w:szCs w:val="24"/>
        </w:rPr>
        <w:t xml:space="preserve">ratio </w:t>
      </w:r>
      <w:r w:rsidRPr="00014863">
        <w:rPr>
          <w:rFonts w:ascii="Times New Roman" w:eastAsia="Times New Roman" w:hAnsi="Times New Roman" w:cs="Times New Roman"/>
          <w:sz w:val="24"/>
          <w:szCs w:val="24"/>
        </w:rPr>
        <w:t>perusahaan menunjukkan kemampuan perusahaan dalam memenuhi kewajiban lancarnya.</w:t>
      </w:r>
      <w:proofErr w:type="gramEnd"/>
    </w:p>
    <w:p w:rsidR="002153A2" w:rsidRDefault="002153A2" w:rsidP="002153A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Bambang riyanto mengatakan bahwa tingkat likuiditas atau </w:t>
      </w:r>
      <w:r>
        <w:rPr>
          <w:rFonts w:ascii="Times New Roman" w:eastAsia="Times New Roman" w:hAnsi="Times New Roman" w:cs="Times New Roman"/>
          <w:i/>
          <w:iCs/>
          <w:sz w:val="24"/>
          <w:szCs w:val="24"/>
        </w:rPr>
        <w:t>current ratio</w:t>
      </w:r>
      <w:r>
        <w:rPr>
          <w:rFonts w:ascii="Times New Roman" w:eastAsia="Times New Roman" w:hAnsi="Times New Roman" w:cs="Times New Roman"/>
          <w:sz w:val="24"/>
          <w:szCs w:val="24"/>
        </w:rPr>
        <w:t xml:space="preserve"> dapat dipertinggi dengan jalan sebagai berikut:</w:t>
      </w:r>
    </w:p>
    <w:p w:rsidR="002153A2" w:rsidRPr="00364D5B" w:rsidRDefault="002153A2" w:rsidP="002153A2">
      <w:pPr>
        <w:pStyle w:val="ListParagraph"/>
        <w:numPr>
          <w:ilvl w:val="0"/>
          <w:numId w:val="4"/>
        </w:numPr>
        <w:spacing w:after="0" w:line="240" w:lineRule="auto"/>
        <w:ind w:left="1077" w:right="2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utang lancar (</w:t>
      </w:r>
      <w:r>
        <w:rPr>
          <w:rFonts w:ascii="Times New Roman" w:eastAsia="Times New Roman" w:hAnsi="Times New Roman" w:cs="Times New Roman"/>
          <w:i/>
          <w:iCs/>
          <w:sz w:val="24"/>
          <w:szCs w:val="24"/>
        </w:rPr>
        <w:t>current liabilities</w:t>
      </w:r>
      <w:r>
        <w:rPr>
          <w:rFonts w:ascii="Times New Roman" w:eastAsia="Times New Roman" w:hAnsi="Times New Roman" w:cs="Times New Roman"/>
          <w:sz w:val="24"/>
          <w:szCs w:val="24"/>
        </w:rPr>
        <w:t>) tertentu, diusahakan untuk menambah aktiva lancar (</w:t>
      </w:r>
      <w:r>
        <w:rPr>
          <w:rFonts w:ascii="Times New Roman" w:eastAsia="Times New Roman" w:hAnsi="Times New Roman" w:cs="Times New Roman"/>
          <w:i/>
          <w:iCs/>
          <w:sz w:val="24"/>
          <w:szCs w:val="24"/>
        </w:rPr>
        <w:t>current assets</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w:t>
      </w:r>
    </w:p>
    <w:p w:rsidR="002153A2" w:rsidRDefault="002153A2" w:rsidP="002153A2">
      <w:pPr>
        <w:pStyle w:val="ListParagraph"/>
        <w:numPr>
          <w:ilvl w:val="0"/>
          <w:numId w:val="4"/>
        </w:numPr>
        <w:spacing w:after="0" w:line="240" w:lineRule="auto"/>
        <w:ind w:left="1077" w:right="2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Dengan aktiva lancar tertentu, diusahakan untuk mengurangi jumlah utang lancar.</w:t>
      </w:r>
    </w:p>
    <w:p w:rsidR="002153A2" w:rsidRDefault="002153A2" w:rsidP="002153A2">
      <w:pPr>
        <w:pStyle w:val="ListParagraph"/>
        <w:numPr>
          <w:ilvl w:val="0"/>
          <w:numId w:val="4"/>
        </w:numPr>
        <w:spacing w:after="0" w:line="240" w:lineRule="auto"/>
        <w:ind w:left="1077" w:right="2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mengurangi jumlah utang lancar bersama-sama dengan mengurangi akiva lancar.    </w:t>
      </w:r>
    </w:p>
    <w:p w:rsidR="002153A2" w:rsidRPr="00670CC6" w:rsidRDefault="002153A2" w:rsidP="002153A2">
      <w:pPr>
        <w:pStyle w:val="ListParagraph"/>
        <w:spacing w:after="0" w:line="240" w:lineRule="auto"/>
        <w:ind w:left="1077" w:right="282"/>
        <w:jc w:val="both"/>
        <w:rPr>
          <w:rFonts w:ascii="Times New Roman" w:eastAsia="Times New Roman" w:hAnsi="Times New Roman" w:cs="Times New Roman"/>
          <w:sz w:val="24"/>
          <w:szCs w:val="24"/>
        </w:rPr>
      </w:pPr>
    </w:p>
    <w:p w:rsidR="002153A2" w:rsidRDefault="002153A2" w:rsidP="002153A2">
      <w:pPr>
        <w:spacing w:after="0" w:line="480" w:lineRule="auto"/>
        <w:ind w:right="720" w:firstLine="426"/>
        <w:jc w:val="both"/>
        <w:rPr>
          <w:rFonts w:ascii="Times New Roman" w:hAnsi="Times New Roman"/>
          <w:b/>
          <w:i/>
          <w:sz w:val="24"/>
          <w:szCs w:val="24"/>
        </w:rPr>
      </w:pPr>
      <w:r>
        <w:rPr>
          <w:rFonts w:ascii="Times New Roman" w:eastAsia="Times New Roman" w:hAnsi="Times New Roman" w:cs="Times New Roman"/>
          <w:b/>
          <w:bCs/>
          <w:sz w:val="24"/>
          <w:szCs w:val="24"/>
        </w:rPr>
        <w:t>2.2.2.</w:t>
      </w:r>
      <w:r w:rsidRPr="0057275B">
        <w:rPr>
          <w:rFonts w:ascii="Times New Roman" w:eastAsia="Times New Roman" w:hAnsi="Times New Roman" w:cs="Times New Roman"/>
          <w:b/>
          <w:bCs/>
          <w:sz w:val="24"/>
          <w:szCs w:val="24"/>
        </w:rPr>
        <w:t xml:space="preserve"> </w:t>
      </w:r>
      <w:r w:rsidRPr="0057275B">
        <w:rPr>
          <w:rFonts w:ascii="Times New Roman" w:hAnsi="Times New Roman"/>
          <w:b/>
          <w:sz w:val="24"/>
          <w:szCs w:val="24"/>
        </w:rPr>
        <w:t xml:space="preserve">Faktor-Faktor yang Mempengaruhi </w:t>
      </w:r>
      <w:r w:rsidRPr="0057275B">
        <w:rPr>
          <w:rFonts w:ascii="Times New Roman" w:hAnsi="Times New Roman"/>
          <w:b/>
          <w:i/>
          <w:sz w:val="24"/>
          <w:szCs w:val="24"/>
        </w:rPr>
        <w:t>Current Ratio</w:t>
      </w:r>
    </w:p>
    <w:p w:rsidR="002153A2" w:rsidRPr="00014863"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sidRPr="00014863">
        <w:rPr>
          <w:rFonts w:ascii="Times New Roman" w:eastAsia="Times New Roman" w:hAnsi="Times New Roman" w:cs="Times New Roman"/>
          <w:sz w:val="24"/>
          <w:szCs w:val="24"/>
        </w:rPr>
        <w:t xml:space="preserve">Rasio lancar dipengaruhi oleh beberapa hal, apabila perusahaan menjual surat-surat berharga menggunakan kas yang diperoleh untuk membiayai perusahaan dan sebagai </w:t>
      </w:r>
      <w:r>
        <w:rPr>
          <w:rFonts w:ascii="Times New Roman" w:eastAsia="Times New Roman" w:hAnsi="Times New Roman" w:cs="Times New Roman"/>
          <w:sz w:val="24"/>
          <w:szCs w:val="24"/>
        </w:rPr>
        <w:t>aktiva lancar, rasio lancar bisa</w:t>
      </w:r>
      <w:r w:rsidRPr="00014863">
        <w:rPr>
          <w:rFonts w:ascii="Times New Roman" w:eastAsia="Times New Roman" w:hAnsi="Times New Roman" w:cs="Times New Roman"/>
          <w:sz w:val="24"/>
          <w:szCs w:val="24"/>
        </w:rPr>
        <w:t xml:space="preserve"> mengalami penurunan.</w:t>
      </w:r>
      <w:proofErr w:type="gramEnd"/>
    </w:p>
    <w:p w:rsidR="002153A2" w:rsidRDefault="002153A2" w:rsidP="002153A2">
      <w:pPr>
        <w:spacing w:after="0" w:line="480" w:lineRule="auto"/>
        <w:ind w:firstLine="567"/>
        <w:contextualSpacing/>
        <w:jc w:val="both"/>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t xml:space="preserve">Menurut </w:t>
      </w:r>
      <w:r w:rsidRPr="00014863">
        <w:rPr>
          <w:rFonts w:ascii="Times New Roman" w:eastAsia="Times New Roman" w:hAnsi="Times New Roman" w:cs="Times New Roman"/>
          <w:noProof/>
          <w:sz w:val="24"/>
          <w:szCs w:val="24"/>
        </w:rPr>
        <w:t>Fahmi</w:t>
      </w:r>
      <w:r>
        <w:rPr>
          <w:rFonts w:ascii="Times New Roman" w:eastAsia="Times New Roman" w:hAnsi="Times New Roman" w:cs="Times New Roman"/>
          <w:noProof/>
          <w:sz w:val="24"/>
          <w:szCs w:val="24"/>
        </w:rPr>
        <w:t xml:space="preserve"> (2018, hal. 125</w:t>
      </w:r>
      <w:r w:rsidRPr="00014863">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014863">
        <w:rPr>
          <w:rFonts w:ascii="Times New Roman" w:eastAsia="Times New Roman" w:hAnsi="Times New Roman" w:cs="Times New Roman"/>
          <w:sz w:val="24"/>
          <w:szCs w:val="24"/>
        </w:rPr>
        <w:t>Adapun faktor-faktor yang perlu di</w:t>
      </w:r>
      <w:r>
        <w:rPr>
          <w:rFonts w:ascii="Times New Roman" w:eastAsia="Times New Roman" w:hAnsi="Times New Roman" w:cs="Times New Roman"/>
          <w:sz w:val="24"/>
          <w:szCs w:val="24"/>
        </w:rPr>
        <w:t>pe</w:t>
      </w:r>
      <w:r w:rsidRPr="00014863">
        <w:rPr>
          <w:rFonts w:ascii="Times New Roman" w:eastAsia="Times New Roman" w:hAnsi="Times New Roman" w:cs="Times New Roman"/>
          <w:sz w:val="24"/>
          <w:szCs w:val="24"/>
        </w:rPr>
        <w:t xml:space="preserve">timbangkan dalam menganalisis </w:t>
      </w:r>
      <w:r w:rsidRPr="00014863">
        <w:rPr>
          <w:rFonts w:ascii="Times New Roman" w:eastAsia="Times New Roman" w:hAnsi="Times New Roman" w:cs="Times New Roman"/>
          <w:i/>
          <w:sz w:val="24"/>
          <w:szCs w:val="24"/>
        </w:rPr>
        <w:t>current ratio</w:t>
      </w:r>
      <w:r>
        <w:rPr>
          <w:rFonts w:ascii="Times New Roman" w:eastAsia="Times New Roman" w:hAnsi="Times New Roman" w:cs="Times New Roman"/>
          <w:sz w:val="24"/>
          <w:szCs w:val="24"/>
        </w:rPr>
        <w:t xml:space="preserve"> sebagai berikut:</w:t>
      </w:r>
    </w:p>
    <w:p w:rsidR="002153A2" w:rsidRDefault="002153A2" w:rsidP="002153A2">
      <w:pPr>
        <w:pStyle w:val="ListParagraph"/>
        <w:numPr>
          <w:ilvl w:val="0"/>
          <w:numId w:val="5"/>
        </w:numPr>
        <w:spacing w:after="0" w:line="24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Distribusi pos-pos aktiva lancar.</w:t>
      </w:r>
    </w:p>
    <w:p w:rsidR="002153A2" w:rsidRDefault="002153A2" w:rsidP="002153A2">
      <w:pPr>
        <w:pStyle w:val="ListParagraph"/>
        <w:numPr>
          <w:ilvl w:val="0"/>
          <w:numId w:val="5"/>
        </w:numPr>
        <w:spacing w:after="0" w:line="240" w:lineRule="auto"/>
        <w:ind w:left="107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tren dari aktiva lancar dan utang jangka pendek untuk jangka waktu 5 atau 10 tahun.</w:t>
      </w:r>
    </w:p>
    <w:p w:rsidR="002153A2" w:rsidRDefault="002153A2" w:rsidP="002153A2">
      <w:pPr>
        <w:pStyle w:val="ListParagraph"/>
        <w:numPr>
          <w:ilvl w:val="0"/>
          <w:numId w:val="5"/>
        </w:numPr>
        <w:spacing w:after="0" w:line="240" w:lineRule="auto"/>
        <w:ind w:left="107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Syarat kredit yang diberikan oleh kreditur kepada perusahaan dalam pengembalian barang, dan syarat kredit yang diberikan perusahaan kepada langganan dalam penjualan barang.</w:t>
      </w:r>
    </w:p>
    <w:p w:rsidR="002153A2" w:rsidRDefault="002153A2" w:rsidP="002153A2">
      <w:pPr>
        <w:pStyle w:val="ListParagraph"/>
        <w:numPr>
          <w:ilvl w:val="0"/>
          <w:numId w:val="5"/>
        </w:numPr>
        <w:spacing w:after="0" w:line="240" w:lineRule="auto"/>
        <w:ind w:left="107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sekarang atau nilai pasar atau nilai ganti dari barang dagangan dan tingkat pengumpulan piutang.</w:t>
      </w:r>
    </w:p>
    <w:p w:rsidR="002153A2" w:rsidRDefault="002153A2" w:rsidP="002153A2">
      <w:pPr>
        <w:pStyle w:val="ListParagraph"/>
        <w:numPr>
          <w:ilvl w:val="0"/>
          <w:numId w:val="5"/>
        </w:numPr>
        <w:spacing w:after="0" w:line="24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Kemungkinan adanya perubahan nilai aktiva lancar.</w:t>
      </w:r>
    </w:p>
    <w:p w:rsidR="002153A2" w:rsidRDefault="002153A2" w:rsidP="002153A2">
      <w:pPr>
        <w:pStyle w:val="ListParagraph"/>
        <w:numPr>
          <w:ilvl w:val="0"/>
          <w:numId w:val="5"/>
        </w:numPr>
        <w:spacing w:after="0" w:line="240" w:lineRule="auto"/>
        <w:ind w:left="107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Perubahan persediaan dalam hubungannya dengan volume penjualan sekarang dan yang akan datang.</w:t>
      </w:r>
    </w:p>
    <w:p w:rsidR="002153A2" w:rsidRDefault="002153A2" w:rsidP="002153A2">
      <w:pPr>
        <w:pStyle w:val="ListParagraph"/>
        <w:numPr>
          <w:ilvl w:val="0"/>
          <w:numId w:val="5"/>
        </w:numPr>
        <w:spacing w:after="0" w:line="24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Besar kecilnya kebutuhan modal kerja untuk tahun mendatang.</w:t>
      </w:r>
    </w:p>
    <w:p w:rsidR="002153A2" w:rsidRDefault="002153A2" w:rsidP="002153A2">
      <w:pPr>
        <w:pStyle w:val="ListParagraph"/>
        <w:numPr>
          <w:ilvl w:val="0"/>
          <w:numId w:val="5"/>
        </w:numPr>
        <w:spacing w:after="0" w:line="240" w:lineRule="auto"/>
        <w:ind w:left="1077"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Besar kecilnya jumlah kas dan surat-surat berharga dalam hubungannya dengan kebutuhan modal kerja </w:t>
      </w:r>
    </w:p>
    <w:p w:rsidR="002153A2" w:rsidRDefault="002153A2" w:rsidP="002153A2">
      <w:pPr>
        <w:pStyle w:val="ListParagraph"/>
        <w:numPr>
          <w:ilvl w:val="0"/>
          <w:numId w:val="5"/>
        </w:numPr>
        <w:spacing w:after="0" w:line="24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Credit rating </w:t>
      </w:r>
      <w:r>
        <w:rPr>
          <w:rFonts w:ascii="Times New Roman" w:eastAsia="Times New Roman" w:hAnsi="Times New Roman" w:cs="Times New Roman"/>
          <w:sz w:val="24"/>
          <w:szCs w:val="24"/>
        </w:rPr>
        <w:t>perusahaan pada umumnya.</w:t>
      </w:r>
    </w:p>
    <w:p w:rsidR="002153A2" w:rsidRDefault="002153A2" w:rsidP="002153A2">
      <w:pPr>
        <w:pStyle w:val="ListParagraph"/>
        <w:numPr>
          <w:ilvl w:val="0"/>
          <w:numId w:val="5"/>
        </w:numPr>
        <w:spacing w:after="0" w:line="240" w:lineRule="auto"/>
        <w:ind w:left="1134" w:right="28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Besar kecilnya piutang dalam hubungannya dengan volume  penjualan.</w:t>
      </w:r>
    </w:p>
    <w:p w:rsidR="002153A2" w:rsidRPr="000B50B1" w:rsidRDefault="002153A2" w:rsidP="002153A2">
      <w:pPr>
        <w:pStyle w:val="ListParagraph"/>
        <w:numPr>
          <w:ilvl w:val="0"/>
          <w:numId w:val="5"/>
        </w:numPr>
        <w:spacing w:after="0"/>
        <w:ind w:left="1134" w:right="28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perusahaan, apakah merupakan perusahaan industri, perusahaan dagang, atau </w:t>
      </w:r>
      <w:r>
        <w:rPr>
          <w:rFonts w:ascii="Times New Roman" w:eastAsia="Times New Roman" w:hAnsi="Times New Roman" w:cs="Times New Roman"/>
          <w:i/>
          <w:iCs/>
          <w:sz w:val="24"/>
          <w:szCs w:val="24"/>
        </w:rPr>
        <w:t>public utility.</w:t>
      </w:r>
    </w:p>
    <w:p w:rsidR="002153A2" w:rsidRPr="000B50B1" w:rsidRDefault="002153A2" w:rsidP="002153A2">
      <w:pPr>
        <w:pStyle w:val="ListParagraph"/>
        <w:spacing w:after="0"/>
        <w:ind w:left="1077" w:right="282"/>
        <w:jc w:val="both"/>
        <w:rPr>
          <w:rFonts w:ascii="Times New Roman" w:eastAsia="Times New Roman" w:hAnsi="Times New Roman" w:cs="Times New Roman"/>
          <w:sz w:val="24"/>
          <w:szCs w:val="24"/>
        </w:rPr>
      </w:pPr>
    </w:p>
    <w:p w:rsidR="002153A2" w:rsidRPr="00014863" w:rsidRDefault="002153A2" w:rsidP="002153A2">
      <w:pPr>
        <w:spacing w:after="0" w:line="480" w:lineRule="auto"/>
        <w:ind w:firstLine="567"/>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val="id-ID"/>
        </w:rPr>
        <w:t>M</w:t>
      </w:r>
      <w:r w:rsidRPr="00014863">
        <w:rPr>
          <w:rFonts w:ascii="Times New Roman" w:eastAsia="Times New Roman" w:hAnsi="Times New Roman" w:cs="Times New Roman"/>
          <w:sz w:val="24"/>
          <w:szCs w:val="24"/>
        </w:rPr>
        <w:t xml:space="preserve">enurut </w:t>
      </w:r>
      <w:r>
        <w:rPr>
          <w:rFonts w:ascii="Times New Roman" w:eastAsia="Times New Roman" w:hAnsi="Times New Roman" w:cs="Times New Roman"/>
          <w:noProof/>
          <w:sz w:val="24"/>
          <w:szCs w:val="24"/>
        </w:rPr>
        <w:t>Munawir (201</w:t>
      </w:r>
      <w:r>
        <w:rPr>
          <w:rFonts w:ascii="Times New Roman" w:eastAsia="Times New Roman" w:hAnsi="Times New Roman" w:cs="Times New Roman"/>
          <w:noProof/>
          <w:sz w:val="24"/>
          <w:szCs w:val="24"/>
          <w:lang w:val="id-ID"/>
        </w:rPr>
        <w:t>9</w:t>
      </w:r>
      <w:r w:rsidRPr="00014863">
        <w:rPr>
          <w:rFonts w:ascii="Times New Roman" w:eastAsia="Times New Roman" w:hAnsi="Times New Roman" w:cs="Times New Roman"/>
          <w:noProof/>
          <w:sz w:val="24"/>
          <w:szCs w:val="24"/>
        </w:rPr>
        <w:t xml:space="preserve">, hal. 73) </w:t>
      </w:r>
      <w:r w:rsidRPr="00014863">
        <w:rPr>
          <w:rFonts w:ascii="Times New Roman" w:eastAsia="Times New Roman" w:hAnsi="Times New Roman" w:cs="Times New Roman"/>
          <w:i/>
          <w:noProof/>
          <w:sz w:val="24"/>
          <w:szCs w:val="24"/>
        </w:rPr>
        <w:t xml:space="preserve">current ratio </w:t>
      </w:r>
      <w:r w:rsidRPr="00014863">
        <w:rPr>
          <w:rFonts w:ascii="Times New Roman" w:eastAsia="Times New Roman" w:hAnsi="Times New Roman" w:cs="Times New Roman"/>
          <w:noProof/>
          <w:sz w:val="24"/>
          <w:szCs w:val="24"/>
        </w:rPr>
        <w:t>harus mempertimbangkan beberapa faktor, adapun faktor-faktornya yaitu :</w:t>
      </w:r>
    </w:p>
    <w:p w:rsidR="002153A2" w:rsidRPr="00A97E27"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noProof/>
          <w:sz w:val="24"/>
          <w:szCs w:val="24"/>
        </w:rPr>
        <w:t>Distribusi atau proporsi daripada aktiva lancar.</w:t>
      </w:r>
    </w:p>
    <w:p w:rsidR="002153A2" w:rsidRPr="00A97E27"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noProof/>
          <w:sz w:val="24"/>
          <w:szCs w:val="24"/>
        </w:rPr>
        <w:t>Data trend daripada aktiva lancar dan hutang lancar, untuk jangka waktu 5 tahun atau lebih dari waktu yang lalu.</w:t>
      </w:r>
    </w:p>
    <w:p w:rsidR="002153A2" w:rsidRPr="00A97E27"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noProof/>
          <w:sz w:val="24"/>
          <w:szCs w:val="24"/>
        </w:rPr>
        <w:lastRenderedPageBreak/>
        <w:t>Syarat yang diberikan oleh kreditor kepada perusahaan dalam mengadakan pembelian maupun syarat kredit yang diberikan oleh perusahaan dalam menjual barangnya.</w:t>
      </w:r>
    </w:p>
    <w:p w:rsidR="002153A2"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i/>
          <w:sz w:val="24"/>
          <w:szCs w:val="24"/>
        </w:rPr>
        <w:t xml:space="preserve">Present value </w:t>
      </w:r>
      <w:r w:rsidRPr="00A97E27">
        <w:rPr>
          <w:rFonts w:ascii="Times New Roman" w:hAnsi="Times New Roman"/>
          <w:sz w:val="24"/>
          <w:szCs w:val="24"/>
        </w:rPr>
        <w:t>(nilai sesungguhnya) dari aktiva lancar, sebab ada kemungkinan perusahaan mempuny</w:t>
      </w:r>
      <w:r>
        <w:rPr>
          <w:rFonts w:ascii="Times New Roman" w:hAnsi="Times New Roman"/>
          <w:sz w:val="24"/>
          <w:szCs w:val="24"/>
        </w:rPr>
        <w:t>ai saldo piutang yang cukup b</w:t>
      </w:r>
      <w:r w:rsidRPr="00A97E27">
        <w:rPr>
          <w:rFonts w:ascii="Times New Roman" w:hAnsi="Times New Roman"/>
          <w:sz w:val="24"/>
          <w:szCs w:val="24"/>
        </w:rPr>
        <w:t>esar tetapi piutang tersebut sudah lama terjadi dan sulit ditagih sehingga nilai realisasinya mungkin lebih kecil dibandingkan dengan yang dilaporkan.</w:t>
      </w:r>
    </w:p>
    <w:p w:rsidR="002153A2"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sz w:val="24"/>
          <w:szCs w:val="24"/>
        </w:rPr>
        <w:t>Kemungkinan perubahan nilai aktiva lancar, kalau nilai persediaan semakin turun (deflasi) maka aktiva lancar yang besar (terutama ditunjukkan dalam persediaan) maka tidak menjamin likuiditas perusahaan.</w:t>
      </w:r>
    </w:p>
    <w:p w:rsidR="002153A2"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sz w:val="24"/>
          <w:szCs w:val="24"/>
        </w:rPr>
        <w:t xml:space="preserve">Perubahan persediaan dalam hubungannya dengan volume penjualan sekarang atau di masa yang akan datang, yang mungkin adanya </w:t>
      </w:r>
      <w:r w:rsidRPr="00A97E27">
        <w:rPr>
          <w:rFonts w:ascii="Times New Roman" w:hAnsi="Times New Roman"/>
          <w:i/>
          <w:sz w:val="24"/>
          <w:szCs w:val="24"/>
        </w:rPr>
        <w:t xml:space="preserve">over investment </w:t>
      </w:r>
      <w:r w:rsidRPr="00A97E27">
        <w:rPr>
          <w:rFonts w:ascii="Times New Roman" w:hAnsi="Times New Roman"/>
          <w:sz w:val="24"/>
          <w:szCs w:val="24"/>
        </w:rPr>
        <w:t>dalam persediaan.</w:t>
      </w:r>
    </w:p>
    <w:p w:rsidR="002153A2"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sz w:val="24"/>
          <w:szCs w:val="24"/>
        </w:rPr>
        <w:t>Kebutuhan jumlah modal kerja di masa mendatang, makin besar kebutuhan modal kerja di masa yang akan datang maka dibutuhkan adanya rasio yang be</w:t>
      </w:r>
      <w:r>
        <w:rPr>
          <w:rFonts w:ascii="Times New Roman" w:hAnsi="Times New Roman"/>
          <w:sz w:val="24"/>
          <w:szCs w:val="24"/>
        </w:rPr>
        <w:t>s</w:t>
      </w:r>
      <w:r w:rsidRPr="00A97E27">
        <w:rPr>
          <w:rFonts w:ascii="Times New Roman" w:hAnsi="Times New Roman"/>
          <w:sz w:val="24"/>
          <w:szCs w:val="24"/>
        </w:rPr>
        <w:t>ar pula.</w:t>
      </w:r>
    </w:p>
    <w:p w:rsidR="002153A2" w:rsidRDefault="002153A2" w:rsidP="002153A2">
      <w:pPr>
        <w:pStyle w:val="ListParagraph"/>
        <w:numPr>
          <w:ilvl w:val="0"/>
          <w:numId w:val="17"/>
        </w:numPr>
        <w:spacing w:after="0" w:line="240" w:lineRule="auto"/>
        <w:ind w:left="1080" w:right="720"/>
        <w:jc w:val="both"/>
        <w:rPr>
          <w:rFonts w:ascii="Times New Roman" w:hAnsi="Times New Roman"/>
          <w:sz w:val="24"/>
          <w:szCs w:val="24"/>
        </w:rPr>
      </w:pPr>
      <w:r w:rsidRPr="00A97E27">
        <w:rPr>
          <w:rFonts w:ascii="Times New Roman" w:hAnsi="Times New Roman"/>
          <w:i/>
          <w:sz w:val="24"/>
          <w:szCs w:val="24"/>
        </w:rPr>
        <w:t xml:space="preserve">Type </w:t>
      </w:r>
      <w:r w:rsidRPr="00A97E27">
        <w:rPr>
          <w:rFonts w:ascii="Times New Roman" w:hAnsi="Times New Roman"/>
          <w:sz w:val="24"/>
          <w:szCs w:val="24"/>
        </w:rPr>
        <w:t>atau jenis perusahaan (perusahaan yang memproduksi sendiri barang yang dijual, perusahaan perdagangan atau perusahaan jasa).</w:t>
      </w:r>
    </w:p>
    <w:p w:rsidR="002153A2" w:rsidRPr="00755FF0" w:rsidRDefault="002153A2" w:rsidP="002153A2">
      <w:pPr>
        <w:pStyle w:val="ListParagraph"/>
        <w:spacing w:after="0" w:line="240" w:lineRule="auto"/>
        <w:ind w:left="1080" w:right="720"/>
        <w:jc w:val="both"/>
        <w:rPr>
          <w:rFonts w:ascii="Times New Roman" w:hAnsi="Times New Roman"/>
          <w:sz w:val="24"/>
          <w:szCs w:val="24"/>
        </w:rPr>
      </w:pPr>
    </w:p>
    <w:p w:rsidR="002153A2" w:rsidRDefault="002153A2" w:rsidP="002153A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Subramanyam dan John J.Wild menarik keismpulan dari pembahasan rasio lancar yaitu:</w:t>
      </w:r>
    </w:p>
    <w:p w:rsidR="002153A2" w:rsidRDefault="002153A2" w:rsidP="002153A2">
      <w:pPr>
        <w:spacing w:after="0"/>
        <w:ind w:left="993" w:right="282" w:hanging="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Sebagian besar likuiditas bergantung pada arus kas propektus dan sebagian kecil bergantung pada tingkat kas dan setara kas.</w:t>
      </w:r>
    </w:p>
    <w:p w:rsidR="002153A2" w:rsidRDefault="002153A2" w:rsidP="002153A2">
      <w:pPr>
        <w:spacing w:after="0"/>
        <w:ind w:left="993" w:right="28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Tidak ada hubungan langsung antara saldo akun modal kerja dan pola      arus kas masa depan.</w:t>
      </w:r>
    </w:p>
    <w:p w:rsidR="002153A2" w:rsidRDefault="002153A2" w:rsidP="002153A2">
      <w:pPr>
        <w:spacing w:after="0"/>
        <w:ind w:left="993" w:right="282" w:hanging="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Kebijakan manajer mengenai piutang dan </w:t>
      </w:r>
      <w:proofErr w:type="gramStart"/>
      <w:r>
        <w:rPr>
          <w:rFonts w:ascii="Times New Roman" w:eastAsia="Times New Roman" w:hAnsi="Times New Roman" w:cs="Times New Roman"/>
          <w:sz w:val="24"/>
          <w:szCs w:val="24"/>
        </w:rPr>
        <w:t>persediaan  utamanya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ditujukan bagi pengguna asset secara efisien dan menguntungkan,           kemudian tujuan kedua adalah likuiditas.</w:t>
      </w:r>
    </w:p>
    <w:p w:rsidR="002153A2" w:rsidRPr="00D558D5" w:rsidRDefault="002153A2" w:rsidP="002153A2">
      <w:pPr>
        <w:spacing w:after="0"/>
        <w:ind w:left="993" w:right="282" w:hanging="284"/>
        <w:jc w:val="both"/>
        <w:rPr>
          <w:rFonts w:ascii="Times New Roman" w:eastAsia="Times New Roman" w:hAnsi="Times New Roman" w:cs="Times New Roman"/>
          <w:sz w:val="24"/>
          <w:szCs w:val="24"/>
          <w:lang w:val="id-ID"/>
        </w:rPr>
      </w:pPr>
    </w:p>
    <w:p w:rsidR="002153A2" w:rsidRDefault="002153A2" w:rsidP="002153A2">
      <w:pPr>
        <w:spacing w:after="0" w:line="480" w:lineRule="auto"/>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2.2.3. Tujuan dan Manfaat Rasio Likuiditas</w:t>
      </w:r>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Rasio likuiditas me</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b</w:t>
      </w:r>
      <w:r>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rikan banyak manfaat bagi pihak-pihak yang berkepentingan.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Rasio likuiditas tidak hanya berguna bagi perusahaan saja, melainkan juga bagi pihak luar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Dalam prakteknya, ada banyak manfaat yang dapat diperoleh dari rasio likuiditas, baik bagi pemilik perusahaan, </w:t>
      </w:r>
      <w:r>
        <w:rPr>
          <w:rFonts w:ascii="Times New Roman" w:eastAsia="Times New Roman" w:hAnsi="Times New Roman" w:cs="Times New Roman"/>
          <w:sz w:val="24"/>
          <w:szCs w:val="24"/>
        </w:rPr>
        <w:lastRenderedPageBreak/>
        <w:t>manajemen perusahaan, maupun para pemangku kepentingan lainnya terkait dengan perusahaan, seperti investor, kreditor, dan supplier.</w:t>
      </w:r>
      <w:proofErr w:type="gramEnd"/>
    </w:p>
    <w:p w:rsidR="002153A2" w:rsidRDefault="002153A2" w:rsidP="002153A2">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Kasmir tujuan dan manfaat yang dapat dipetik dari hasil rasio likuiditas:</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membayar kewajiban atau utang yang segera jatuh tempo pada saat ditagih. Artinya, kemampuan untuk membayar kewajiban yang sudah waktunya dibayar sesuai jadwal batas waktu yang tealah ditetapkan (tanggal dan bulan tertentu).</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membayar kewajiban jangka pendek dengan aktiva lancar secara keseluruhan. Artinya, jumlah kewajiban yang berumur satu tahun atau sama dengan satu tahun, dibandingkan dengan total aktiva lancar.</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membayar kewajiban jangka pendek dengan aktiva lancar tanpa memperhitungkan sediaan atau  piutang. Dalam hal ini aktiva lancar dikurangi sediaan dan utang yang dianggap likuiditasnya lebih rendah.</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menugkur atau membandingkan antara jumlah sediaan yang ada dengan modal kerja perusahaan.</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seberapa besar uang kas yang tersedia untuk membayar utang.</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alat perencanaan kedepan, terutama yang berkaitan dengan perencanaan kas dan utang.</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melihat kondisi dan posisi likuiditas perushaan dari waktu ke waktu dengan membandingkannya untuk beberapa periode.</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melihat kelemahan yang dimiliki perusahaan, dari masing-masing komponen yang ada di ak</w:t>
      </w:r>
      <w:r w:rsidRPr="0086247A">
        <w:rPr>
          <w:rFonts w:ascii="Times New Roman" w:eastAsia="Times New Roman" w:hAnsi="Times New Roman" w:cs="Times New Roman"/>
          <w:sz w:val="24"/>
          <w:szCs w:val="24"/>
        </w:rPr>
        <w:t>tiva lancar dan utan</w:t>
      </w:r>
      <w:r>
        <w:rPr>
          <w:rFonts w:ascii="Times New Roman" w:eastAsia="Times New Roman" w:hAnsi="Times New Roman" w:cs="Times New Roman"/>
          <w:sz w:val="24"/>
          <w:szCs w:val="24"/>
        </w:rPr>
        <w:t>g</w:t>
      </w:r>
      <w:r w:rsidRPr="0086247A">
        <w:rPr>
          <w:rFonts w:ascii="Times New Roman" w:eastAsia="Times New Roman" w:hAnsi="Times New Roman" w:cs="Times New Roman"/>
          <w:sz w:val="24"/>
          <w:szCs w:val="24"/>
        </w:rPr>
        <w:t xml:space="preserve"> lanc</w:t>
      </w:r>
      <w:r>
        <w:rPr>
          <w:rFonts w:ascii="Times New Roman" w:eastAsia="Times New Roman" w:hAnsi="Times New Roman" w:cs="Times New Roman"/>
          <w:sz w:val="24"/>
          <w:szCs w:val="24"/>
        </w:rPr>
        <w:t>ar.</w:t>
      </w:r>
    </w:p>
    <w:p w:rsidR="002153A2" w:rsidRDefault="002153A2" w:rsidP="002153A2">
      <w:pPr>
        <w:pStyle w:val="ListParagraph"/>
        <w:numPr>
          <w:ilvl w:val="0"/>
          <w:numId w:val="8"/>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alat pemicu bagi pihak manajemen untuk memperbaiki                kinerjanya, dengan melihat rasio likuiditas yang ada pada saat ini.</w:t>
      </w:r>
    </w:p>
    <w:p w:rsidR="002153A2" w:rsidRPr="0035505B" w:rsidRDefault="002153A2" w:rsidP="002153A2">
      <w:pPr>
        <w:pStyle w:val="ListParagraph"/>
        <w:spacing w:after="0"/>
        <w:ind w:left="1429" w:right="282"/>
        <w:jc w:val="both"/>
        <w:rPr>
          <w:rFonts w:ascii="Times New Roman" w:eastAsia="Times New Roman" w:hAnsi="Times New Roman" w:cs="Times New Roman"/>
          <w:sz w:val="24"/>
          <w:szCs w:val="24"/>
        </w:rPr>
      </w:pPr>
    </w:p>
    <w:p w:rsidR="002153A2" w:rsidRDefault="002153A2" w:rsidP="002153A2">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Hery tujuan dan manfaat rasio likuiditas secara keseluruhan yaitu:</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dalam membayar kewajiban atau utang yang akan segera jatuh tempo.</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mengukur kemampuan perusahaan dalam membayar kewajiban jangka pendek dengan menggunakan total aset lancar.</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kemampuan perusahaan dalam membayar kewajiban jangka pendek dengan menggunakan aset sangat lancar (tanpa memperhitungkan persediaan barang dagang dan aset lancar lainnya).</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tingkat ketersediaan uang kas perusahaan dalam membayar utang jangka pendek.</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alat perencana keuangan di masa mendatang  terutama yang berkaitan dengan perencanaan kas dan utang jangka pendek.</w:t>
      </w:r>
    </w:p>
    <w:p w:rsidR="002153A2" w:rsidRDefault="002153A2" w:rsidP="002153A2">
      <w:pPr>
        <w:pStyle w:val="ListParagraph"/>
        <w:numPr>
          <w:ilvl w:val="0"/>
          <w:numId w:val="7"/>
        </w:numPr>
        <w:spacing w:after="0"/>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melihat kondisi dan posisi likuiditas perusahaan dari waktu ke waktu dengan membandingkanya selama beberapa periode.</w:t>
      </w:r>
    </w:p>
    <w:p w:rsidR="002153A2" w:rsidRPr="00D558D5" w:rsidRDefault="002153A2" w:rsidP="002153A2">
      <w:pPr>
        <w:pStyle w:val="ListParagraph"/>
        <w:spacing w:after="0"/>
        <w:ind w:left="1429" w:right="282"/>
        <w:jc w:val="both"/>
        <w:rPr>
          <w:rFonts w:ascii="Times New Roman" w:eastAsia="Times New Roman" w:hAnsi="Times New Roman" w:cs="Times New Roman"/>
          <w:sz w:val="24"/>
          <w:szCs w:val="24"/>
        </w:rPr>
      </w:pPr>
    </w:p>
    <w:p w:rsidR="002153A2" w:rsidRPr="007F1AEE" w:rsidRDefault="002153A2" w:rsidP="002153A2">
      <w:pPr>
        <w:pStyle w:val="ListParagraph"/>
        <w:spacing w:after="0" w:line="480" w:lineRule="auto"/>
        <w:ind w:left="0" w:firstLine="567"/>
        <w:jc w:val="both"/>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t xml:space="preserve">Berdasarkan uraian tujuan dan manfaat diatas maka dapat disimpulkan bahwa tujuan dan manfaat </w:t>
      </w:r>
      <w:r w:rsidRPr="00014863">
        <w:rPr>
          <w:rFonts w:ascii="Times New Roman" w:eastAsia="Times New Roman" w:hAnsi="Times New Roman" w:cs="Times New Roman"/>
          <w:i/>
          <w:sz w:val="24"/>
          <w:szCs w:val="24"/>
        </w:rPr>
        <w:t xml:space="preserve">current ratio </w:t>
      </w:r>
      <w:r w:rsidRPr="00014863">
        <w:rPr>
          <w:rFonts w:ascii="Times New Roman" w:eastAsia="Times New Roman" w:hAnsi="Times New Roman" w:cs="Times New Roman"/>
          <w:sz w:val="24"/>
          <w:szCs w:val="24"/>
        </w:rPr>
        <w:t>adalah untuk mengukur kemampuan perusahaan dalam membayar kewajiban atau hutang yang akan jatuh tempo untuk dibayar atau dilunasi dengan menggunakan aset lancar perusahaan.</w:t>
      </w:r>
    </w:p>
    <w:p w:rsidR="002153A2" w:rsidRDefault="002153A2" w:rsidP="002153A2">
      <w:pPr>
        <w:spacing w:after="0" w:line="480" w:lineRule="auto"/>
        <w:ind w:firstLine="284"/>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2.2.4. </w:t>
      </w:r>
      <w:proofErr w:type="gramStart"/>
      <w:r>
        <w:rPr>
          <w:rFonts w:ascii="Times New Roman" w:eastAsia="Times New Roman" w:hAnsi="Times New Roman" w:cs="Times New Roman"/>
          <w:b/>
          <w:bCs/>
          <w:sz w:val="24"/>
          <w:szCs w:val="24"/>
        </w:rPr>
        <w:t xml:space="preserve">Pengukuran  </w:t>
      </w:r>
      <w:r>
        <w:rPr>
          <w:rFonts w:ascii="Times New Roman" w:eastAsia="Times New Roman" w:hAnsi="Times New Roman" w:cs="Times New Roman"/>
          <w:b/>
          <w:bCs/>
          <w:i/>
          <w:iCs/>
          <w:sz w:val="24"/>
          <w:szCs w:val="24"/>
        </w:rPr>
        <w:t>Current</w:t>
      </w:r>
      <w:proofErr w:type="gramEnd"/>
      <w:r>
        <w:rPr>
          <w:rFonts w:ascii="Times New Roman" w:eastAsia="Times New Roman" w:hAnsi="Times New Roman" w:cs="Times New Roman"/>
          <w:b/>
          <w:bCs/>
          <w:i/>
          <w:iCs/>
          <w:sz w:val="24"/>
          <w:szCs w:val="24"/>
        </w:rPr>
        <w:t xml:space="preserve"> Ratio</w:t>
      </w:r>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Dari pengukuran rasio, apabila rasio lancar rendah, dapat dikatakan bahwa perusahaan kurang modal untuk membayar utang.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apabila hasil pengkuran rasio tinggi, belum tentu perusahaan sedang tidak baik.</w:t>
      </w:r>
      <w:proofErr w:type="gramEnd"/>
      <w:r>
        <w:rPr>
          <w:rFonts w:ascii="Times New Roman" w:eastAsia="Times New Roman" w:hAnsi="Times New Roman" w:cs="Times New Roman"/>
          <w:sz w:val="24"/>
          <w:szCs w:val="24"/>
        </w:rPr>
        <w:t xml:space="preserve"> Adapun rumus </w:t>
      </w:r>
      <w:r>
        <w:rPr>
          <w:rFonts w:ascii="Times New Roman" w:eastAsia="Times New Roman" w:hAnsi="Times New Roman" w:cs="Times New Roman"/>
          <w:i/>
          <w:iCs/>
          <w:sz w:val="24"/>
          <w:szCs w:val="24"/>
        </w:rPr>
        <w:t xml:space="preserve">current ratio </w:t>
      </w:r>
      <w:r>
        <w:rPr>
          <w:rFonts w:ascii="Times New Roman" w:eastAsia="Times New Roman" w:hAnsi="Times New Roman" w:cs="Times New Roman"/>
          <w:sz w:val="24"/>
          <w:szCs w:val="24"/>
        </w:rPr>
        <w:t>menurut Kasmir sebagai berikut:</w:t>
      </w:r>
    </w:p>
    <w:p w:rsidR="002153A2" w:rsidRDefault="002153A2" w:rsidP="002153A2">
      <w:pPr>
        <w:spacing w:after="0"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Current Ratio = </w:t>
      </w:r>
      <m:oMath>
        <m:f>
          <m:fPr>
            <m:ctrlPr>
              <w:rPr>
                <w:rFonts w:ascii="Cambria Math" w:eastAsia="Times New Roman" w:hAnsi="Cambria Math" w:cstheme="majorBidi"/>
                <w:i/>
                <w:sz w:val="26"/>
                <w:szCs w:val="26"/>
              </w:rPr>
            </m:ctrlPr>
          </m:fPr>
          <m:num>
            <m:r>
              <w:rPr>
                <w:rFonts w:ascii="Cambria Math" w:eastAsia="Times New Roman" w:hAnsi="Cambria Math" w:cstheme="majorBidi"/>
                <w:sz w:val="26"/>
                <w:szCs w:val="26"/>
              </w:rPr>
              <m:t>Aktiva Lancar (Cur</m:t>
            </m:r>
            <m:r>
              <w:rPr>
                <w:rFonts w:ascii="Cambria Math" w:eastAsia="Times New Roman" w:hAnsi="Cambria Math" w:cstheme="majorBidi"/>
                <w:sz w:val="26"/>
                <w:szCs w:val="26"/>
              </w:rPr>
              <m:t>rent Aset)</m:t>
            </m:r>
          </m:num>
          <m:den>
            <m:r>
              <w:rPr>
                <w:rFonts w:ascii="Cambria Math" w:eastAsia="Times New Roman" w:hAnsi="Cambria Math" w:cstheme="majorBidi"/>
                <w:sz w:val="26"/>
                <w:szCs w:val="26"/>
              </w:rPr>
              <m:t>Utang Lancar (Current Liabilities)</m:t>
            </m:r>
          </m:den>
        </m:f>
      </m:oMath>
    </w:p>
    <w:p w:rsidR="002153A2" w:rsidRPr="0035505B" w:rsidRDefault="002153A2" w:rsidP="002153A2">
      <w:pPr>
        <w:spacing w:after="0" w:line="480" w:lineRule="auto"/>
        <w:ind w:firstLine="720"/>
        <w:jc w:val="both"/>
        <w:rPr>
          <w:rFonts w:ascii="Times New Roman" w:eastAsia="Times New Roman" w:hAnsi="Times New Roman" w:cs="Times New Roman"/>
          <w:sz w:val="24"/>
          <w:szCs w:val="24"/>
          <w:lang w:val="id-ID"/>
        </w:rPr>
      </w:pPr>
      <w:proofErr w:type="gramStart"/>
      <w:r w:rsidRPr="00014863">
        <w:rPr>
          <w:rFonts w:ascii="Times New Roman" w:eastAsia="Times New Roman" w:hAnsi="Times New Roman" w:cs="Times New Roman"/>
          <w:sz w:val="24"/>
          <w:szCs w:val="24"/>
        </w:rPr>
        <w:t>Jika perbandingan utang lancar melebihi aktiva lancarnya (rasio lancar menunjukan angka di bawah 1), maka perusahaan dikatakan mengalami kesulitan melunasi utang jangka pendeknya.</w:t>
      </w:r>
      <w:proofErr w:type="gramEnd"/>
      <w:r w:rsidRPr="00014863">
        <w:rPr>
          <w:rFonts w:ascii="Times New Roman" w:eastAsia="Times New Roman" w:hAnsi="Times New Roman" w:cs="Times New Roman"/>
          <w:sz w:val="24"/>
          <w:szCs w:val="24"/>
        </w:rPr>
        <w:t xml:space="preserve"> </w:t>
      </w:r>
      <w:proofErr w:type="gramStart"/>
      <w:r w:rsidRPr="00014863">
        <w:rPr>
          <w:rFonts w:ascii="Times New Roman" w:eastAsia="Times New Roman" w:hAnsi="Times New Roman" w:cs="Times New Roman"/>
          <w:sz w:val="24"/>
          <w:szCs w:val="24"/>
        </w:rPr>
        <w:t xml:space="preserve">Jika rasio lancarnya terlalu tinggi, maka sebuah perusahaan dikatakan kurang efesien </w:t>
      </w:r>
      <w:r>
        <w:rPr>
          <w:rFonts w:ascii="Times New Roman" w:eastAsia="Times New Roman" w:hAnsi="Times New Roman" w:cs="Times New Roman"/>
          <w:sz w:val="24"/>
          <w:szCs w:val="24"/>
        </w:rPr>
        <w:t>dalam mengurus aktiva lancarnya.</w:t>
      </w:r>
      <w:proofErr w:type="gramEnd"/>
    </w:p>
    <w:p w:rsidR="002153A2" w:rsidRPr="00BC4CFE" w:rsidRDefault="002153A2" w:rsidP="002153A2">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r w:rsidRPr="00BC4CFE">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r w:rsidRPr="00BC4CFE">
        <w:rPr>
          <w:rFonts w:ascii="Times New Roman" w:eastAsia="Times New Roman" w:hAnsi="Times New Roman" w:cs="Times New Roman"/>
          <w:b/>
          <w:bCs/>
          <w:i/>
          <w:iCs/>
          <w:sz w:val="24"/>
          <w:szCs w:val="24"/>
        </w:rPr>
        <w:t xml:space="preserve"> Debt to Eqiuty Ratio </w:t>
      </w:r>
    </w:p>
    <w:p w:rsidR="002153A2" w:rsidRDefault="002153A2" w:rsidP="002153A2">
      <w:pPr>
        <w:spacing w:after="0" w:line="360" w:lineRule="auto"/>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2.3.1. Pengertian </w:t>
      </w:r>
      <w:r w:rsidRPr="00BC4CFE">
        <w:rPr>
          <w:rFonts w:ascii="Times New Roman" w:eastAsia="Times New Roman" w:hAnsi="Times New Roman" w:cs="Times New Roman"/>
          <w:b/>
          <w:bCs/>
          <w:i/>
          <w:iCs/>
          <w:sz w:val="24"/>
          <w:szCs w:val="24"/>
        </w:rPr>
        <w:t>Debt to Eqiuty Ratio</w:t>
      </w:r>
    </w:p>
    <w:p w:rsidR="002153A2" w:rsidRDefault="002153A2" w:rsidP="002153A2">
      <w:pPr>
        <w:spacing w:after="0" w:line="480" w:lineRule="auto"/>
        <w:ind w:right="18" w:firstLine="567"/>
        <w:jc w:val="both"/>
        <w:rPr>
          <w:rFonts w:ascii="Times New Roman" w:eastAsia="Times New Roman" w:hAnsi="Times New Roman" w:cs="Times New Roman"/>
          <w:b/>
          <w:sz w:val="24"/>
          <w:szCs w:val="24"/>
        </w:rPr>
      </w:pPr>
      <w:proofErr w:type="gramStart"/>
      <w:r w:rsidRPr="00014863">
        <w:rPr>
          <w:rFonts w:ascii="Times New Roman" w:eastAsia="Times New Roman" w:hAnsi="Times New Roman" w:cs="Times New Roman"/>
          <w:sz w:val="24"/>
          <w:szCs w:val="24"/>
        </w:rPr>
        <w:t>Salah satu indikator terpenting dalam mempertahankan keberlangsungan hidup perusahaan yaitu adalah modal.</w:t>
      </w:r>
      <w:proofErr w:type="gramEnd"/>
      <w:r w:rsidRPr="00014863">
        <w:rPr>
          <w:rFonts w:ascii="Times New Roman" w:eastAsia="Times New Roman" w:hAnsi="Times New Roman" w:cs="Times New Roman"/>
          <w:sz w:val="24"/>
          <w:szCs w:val="24"/>
        </w:rPr>
        <w:t xml:space="preserve"> </w:t>
      </w:r>
      <w:proofErr w:type="gramStart"/>
      <w:r w:rsidRPr="00014863">
        <w:rPr>
          <w:rFonts w:ascii="Times New Roman" w:eastAsia="Times New Roman" w:hAnsi="Times New Roman" w:cs="Times New Roman"/>
          <w:sz w:val="24"/>
          <w:szCs w:val="24"/>
        </w:rPr>
        <w:t>Semakin besar modal yang dimiliki daripada hutang maka sangat menguntungkan bagi perusahaan.</w:t>
      </w:r>
      <w:proofErr w:type="gramEnd"/>
      <w:r w:rsidRPr="00014863">
        <w:rPr>
          <w:rFonts w:ascii="Times New Roman" w:eastAsia="Times New Roman" w:hAnsi="Times New Roman" w:cs="Times New Roman"/>
          <w:sz w:val="24"/>
          <w:szCs w:val="24"/>
        </w:rPr>
        <w:t xml:space="preserve"> </w:t>
      </w:r>
      <w:proofErr w:type="gramStart"/>
      <w:r w:rsidRPr="00014863">
        <w:rPr>
          <w:rFonts w:ascii="Times New Roman" w:eastAsia="Times New Roman" w:hAnsi="Times New Roman" w:cs="Times New Roman"/>
          <w:sz w:val="24"/>
          <w:szCs w:val="24"/>
        </w:rPr>
        <w:t>Modal sangat penting karena dapat membiayai segala kegiatan-kegiatan perusahaan.</w:t>
      </w:r>
      <w:proofErr w:type="gramEnd"/>
      <w:r w:rsidRPr="00014863">
        <w:rPr>
          <w:rFonts w:ascii="Times New Roman" w:eastAsia="Times New Roman" w:hAnsi="Times New Roman" w:cs="Times New Roman"/>
          <w:sz w:val="24"/>
          <w:szCs w:val="24"/>
        </w:rPr>
        <w:t xml:space="preserve"> </w:t>
      </w:r>
      <w:proofErr w:type="gramStart"/>
      <w:r w:rsidRPr="00014863">
        <w:rPr>
          <w:rFonts w:ascii="Times New Roman" w:eastAsia="Times New Roman" w:hAnsi="Times New Roman" w:cs="Times New Roman"/>
          <w:sz w:val="24"/>
          <w:szCs w:val="24"/>
        </w:rPr>
        <w:t>Dengan modal yang baik maka perusahaan dapat memperoleh laba yang maksimal.</w:t>
      </w:r>
      <w:proofErr w:type="gramEnd"/>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Rasio Solvabilitas merupakan rasio yang digunakan untuk mengukur sejauh mana aktiva perusahaan dibiayai oleh hutang. Salah satu jenis rasio Solvabilitas adalah </w:t>
      </w:r>
      <w:r w:rsidRPr="00F43B82">
        <w:rPr>
          <w:rFonts w:ascii="Times New Roman" w:hAnsi="Times New Roman" w:cs="Times New Roman"/>
          <w:i/>
          <w:sz w:val="24"/>
          <w:szCs w:val="24"/>
        </w:rPr>
        <w:t>Debt to Equity Ratio</w:t>
      </w:r>
      <w:r>
        <w:rPr>
          <w:rFonts w:ascii="Times New Roman" w:hAnsi="Times New Roman" w:cs="Times New Roman"/>
          <w:sz w:val="24"/>
          <w:szCs w:val="24"/>
        </w:rPr>
        <w:t xml:space="preserve"> (DER).</w:t>
      </w: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Herry </w:t>
      </w:r>
      <w:r>
        <w:rPr>
          <w:rFonts w:ascii="Times New Roman" w:hAnsi="Times New Roman" w:cs="Times New Roman"/>
          <w:i/>
          <w:iCs/>
          <w:sz w:val="24"/>
          <w:szCs w:val="24"/>
        </w:rPr>
        <w:t xml:space="preserve">Debt to quity Ratio </w:t>
      </w:r>
      <w:r>
        <w:rPr>
          <w:rFonts w:ascii="Times New Roman" w:hAnsi="Times New Roman" w:cs="Times New Roman"/>
          <w:sz w:val="24"/>
          <w:szCs w:val="24"/>
        </w:rPr>
        <w:t>(rasio utang terhadap modal) merupakan rasio yang digunakan untuk mangukur besarnya proporsi utang terhadap modal. Rasio ini dihitung sebagai hasil bagi antara total utang dengan modal. Rasio ini berguna untuk mengetahui besarnya perbandingan antara jumalah dana yang disediakan oleh kreditor dengan jumlah dana yang berasal dari perusahaan. Dengan kata lain, rasio ini berfungsi untuk mengetahui berapa bagian dari setiap rupiah modal yang dijadikan sebagai jaminan utang.</w:t>
      </w:r>
    </w:p>
    <w:p w:rsidR="002153A2" w:rsidRPr="00271F63"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menurut Joel G. Siegel dan Jae K. Shim dalam Fahmi (2014, hal. 75) mendefinisikan DER sebagai “Ukuran yang dipakai dalam menganalisis laporan keuangan untuk memperlihatkan besarnya jaminan yang tersedia untuk kreditor”. Rasio ini akan membayahakan perusahaan jika penggunaan hutang yang terlalu tinggi dan sulit untuk melepaskan beban hutang. Oleh karena itu, sebaiknya perusahaan harus menyeimbangkan berapa hutang yang layak diambil dan dari mana sumber-sumber yang dapat dipakai untuk membayar hutang.</w:t>
      </w:r>
    </w:p>
    <w:p w:rsidR="002153A2" w:rsidRDefault="002153A2" w:rsidP="002153A2">
      <w:pPr>
        <w:spacing w:after="0" w:line="480" w:lineRule="auto"/>
        <w:ind w:firstLine="567"/>
        <w:jc w:val="both"/>
        <w:rPr>
          <w:rFonts w:ascii="Times New Roman" w:eastAsia="Times New Roman" w:hAnsi="Times New Roman" w:cs="Times New Roman"/>
          <w:sz w:val="24"/>
          <w:szCs w:val="24"/>
        </w:rPr>
      </w:pPr>
      <w:r w:rsidRPr="00014863">
        <w:rPr>
          <w:rFonts w:ascii="Times New Roman" w:eastAsia="Times New Roman" w:hAnsi="Times New Roman" w:cs="Times New Roman"/>
          <w:sz w:val="24"/>
          <w:szCs w:val="24"/>
        </w:rPr>
        <w:lastRenderedPageBreak/>
        <w:t xml:space="preserve">Menurut </w:t>
      </w:r>
      <w:r w:rsidRPr="00014863">
        <w:rPr>
          <w:rFonts w:ascii="Times New Roman" w:eastAsia="Times New Roman" w:hAnsi="Times New Roman" w:cs="Times New Roman"/>
          <w:noProof/>
          <w:sz w:val="24"/>
          <w:szCs w:val="24"/>
        </w:rPr>
        <w:t>Sujarweni (2017, hal. 61)</w:t>
      </w:r>
    </w:p>
    <w:p w:rsidR="002153A2" w:rsidRDefault="002153A2" w:rsidP="002153A2">
      <w:pPr>
        <w:spacing w:after="0" w:line="240" w:lineRule="auto"/>
        <w:ind w:left="567" w:right="720"/>
        <w:jc w:val="both"/>
        <w:rPr>
          <w:rFonts w:ascii="Times New Roman" w:eastAsia="Times New Roman" w:hAnsi="Times New Roman" w:cs="Times New Roman"/>
          <w:sz w:val="24"/>
          <w:szCs w:val="24"/>
        </w:rPr>
      </w:pPr>
      <w:proofErr w:type="gramStart"/>
      <w:r w:rsidRPr="00014863">
        <w:rPr>
          <w:rFonts w:ascii="Times New Roman" w:eastAsia="Times New Roman" w:hAnsi="Times New Roman" w:cs="Times New Roman"/>
          <w:i/>
          <w:sz w:val="24"/>
          <w:szCs w:val="24"/>
        </w:rPr>
        <w:t xml:space="preserve">Debt to equity ratio </w:t>
      </w:r>
      <w:r w:rsidRPr="00014863">
        <w:rPr>
          <w:rFonts w:ascii="Times New Roman" w:eastAsia="Times New Roman" w:hAnsi="Times New Roman" w:cs="Times New Roman"/>
          <w:sz w:val="24"/>
          <w:szCs w:val="24"/>
        </w:rPr>
        <w:t>merupakan perbadingan antara hutang-hutang dan ekuitas dalam pendanaan perusahaan dan menunjukkan kemampuan modal sendiri, perusahaan untuk</w:t>
      </w:r>
      <w:r>
        <w:rPr>
          <w:rFonts w:ascii="Times New Roman" w:eastAsia="Times New Roman" w:hAnsi="Times New Roman" w:cs="Times New Roman"/>
          <w:sz w:val="24"/>
          <w:szCs w:val="24"/>
        </w:rPr>
        <w:t xml:space="preserve"> memenuhi seluruh kewajibannya.</w:t>
      </w:r>
      <w:proofErr w:type="gramEnd"/>
    </w:p>
    <w:p w:rsidR="002153A2" w:rsidRPr="00A91DE6" w:rsidRDefault="002153A2" w:rsidP="002153A2">
      <w:pPr>
        <w:pStyle w:val="ListParagraph"/>
        <w:spacing w:after="0" w:line="480" w:lineRule="auto"/>
        <w:ind w:left="0" w:firstLine="993"/>
        <w:jc w:val="both"/>
        <w:rPr>
          <w:rFonts w:ascii="Times New Roman" w:hAnsi="Times New Roman" w:cs="Times New Roman"/>
          <w:sz w:val="24"/>
          <w:szCs w:val="24"/>
        </w:rPr>
      </w:pPr>
    </w:p>
    <w:p w:rsidR="002153A2" w:rsidRPr="00764DC6" w:rsidRDefault="002153A2" w:rsidP="002153A2">
      <w:pPr>
        <w:spacing w:after="0" w:line="480" w:lineRule="auto"/>
        <w:ind w:right="1133" w:firstLine="567"/>
        <w:jc w:val="both"/>
        <w:rPr>
          <w:rFonts w:ascii="Times New Roman" w:hAnsi="Times New Roman" w:cs="Times New Roman"/>
          <w:sz w:val="24"/>
          <w:szCs w:val="24"/>
        </w:rPr>
      </w:pPr>
      <w:r w:rsidRPr="00764DC6">
        <w:rPr>
          <w:rFonts w:ascii="Times New Roman" w:hAnsi="Times New Roman" w:cs="Times New Roman"/>
          <w:sz w:val="24"/>
          <w:szCs w:val="24"/>
        </w:rPr>
        <w:t>Sedangkan menurut Kasmir (2018, hal 157)</w:t>
      </w:r>
    </w:p>
    <w:p w:rsidR="002153A2" w:rsidRPr="00E90C18" w:rsidRDefault="002153A2" w:rsidP="002153A2">
      <w:pPr>
        <w:spacing w:after="0" w:line="240" w:lineRule="auto"/>
        <w:ind w:left="567" w:right="849"/>
        <w:jc w:val="both"/>
        <w:rPr>
          <w:rFonts w:ascii="Times New Roman" w:hAnsi="Times New Roman" w:cs="Times New Roman"/>
          <w:sz w:val="24"/>
          <w:szCs w:val="24"/>
        </w:rPr>
      </w:pPr>
      <w:proofErr w:type="gramStart"/>
      <w:r w:rsidRPr="00E90C18">
        <w:rPr>
          <w:rFonts w:ascii="Times New Roman" w:hAnsi="Times New Roman" w:cs="Times New Roman"/>
          <w:i/>
          <w:iCs/>
          <w:sz w:val="24"/>
          <w:szCs w:val="24"/>
        </w:rPr>
        <w:t xml:space="preserve">Debt to Equity Ratio </w:t>
      </w:r>
      <w:r w:rsidRPr="00E90C18">
        <w:rPr>
          <w:rFonts w:ascii="Times New Roman" w:hAnsi="Times New Roman" w:cs="Times New Roman"/>
          <w:sz w:val="24"/>
          <w:szCs w:val="24"/>
        </w:rPr>
        <w:t>merupakan rasio yang digunakan untuk menilai utang dengan ekuitas.</w:t>
      </w:r>
      <w:proofErr w:type="gramEnd"/>
      <w:r w:rsidRPr="00E90C18">
        <w:rPr>
          <w:rFonts w:ascii="Times New Roman" w:hAnsi="Times New Roman" w:cs="Times New Roman"/>
          <w:sz w:val="24"/>
          <w:szCs w:val="24"/>
        </w:rPr>
        <w:t xml:space="preserve"> Rasio ini dicari dengan </w:t>
      </w:r>
      <w:proofErr w:type="gramStart"/>
      <w:r w:rsidRPr="00E90C18">
        <w:rPr>
          <w:rFonts w:ascii="Times New Roman" w:hAnsi="Times New Roman" w:cs="Times New Roman"/>
          <w:sz w:val="24"/>
          <w:szCs w:val="24"/>
        </w:rPr>
        <w:t>cara</w:t>
      </w:r>
      <w:proofErr w:type="gramEnd"/>
      <w:r w:rsidRPr="00E90C18">
        <w:rPr>
          <w:rFonts w:ascii="Times New Roman" w:hAnsi="Times New Roman" w:cs="Times New Roman"/>
          <w:sz w:val="24"/>
          <w:szCs w:val="24"/>
        </w:rPr>
        <w:t xml:space="preserve"> membandingkan antara seluruh utang, termasuk utang lancar dengan seluruh ekuitas. </w:t>
      </w:r>
    </w:p>
    <w:p w:rsidR="002153A2" w:rsidRDefault="002153A2" w:rsidP="002153A2">
      <w:pPr>
        <w:spacing w:after="0" w:line="480" w:lineRule="auto"/>
        <w:ind w:right="1133"/>
        <w:jc w:val="both"/>
        <w:rPr>
          <w:rFonts w:ascii="Times New Roman" w:hAnsi="Times New Roman" w:cs="Times New Roman"/>
          <w:sz w:val="24"/>
          <w:szCs w:val="24"/>
        </w:rPr>
      </w:pPr>
    </w:p>
    <w:p w:rsidR="002153A2" w:rsidRDefault="002153A2" w:rsidP="002153A2">
      <w:pPr>
        <w:spacing w:after="0" w:line="480" w:lineRule="auto"/>
        <w:ind w:firstLine="567"/>
        <w:jc w:val="both"/>
        <w:rPr>
          <w:rFonts w:ascii="Times New Roman" w:eastAsia="Times New Roman" w:hAnsi="Times New Roman" w:cs="Times New Roman"/>
          <w:sz w:val="24"/>
          <w:szCs w:val="24"/>
          <w:lang w:val="id-ID"/>
        </w:rPr>
      </w:pPr>
      <w:proofErr w:type="gramStart"/>
      <w:r w:rsidRPr="00014863">
        <w:rPr>
          <w:rFonts w:ascii="Times New Roman" w:eastAsia="Times New Roman" w:hAnsi="Times New Roman" w:cs="Times New Roman"/>
          <w:sz w:val="24"/>
          <w:szCs w:val="24"/>
        </w:rPr>
        <w:t>Berdasarkan definisi diatas, maka dapat disimpulkan bahwa struktur modal adalah pembiayaan perusahaan antara penggunaan modal pinjaman yang bersumber dari hutang jangka panjang dan modal sendiri yang menjadi sumber pembiayaan kegiatan suatu perusahaan.</w:t>
      </w:r>
      <w:proofErr w:type="gramEnd"/>
    </w:p>
    <w:p w:rsidR="002153A2" w:rsidRPr="00F63110" w:rsidRDefault="002153A2" w:rsidP="002153A2">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2.3.2. </w:t>
      </w:r>
      <w:r w:rsidRPr="00F63110">
        <w:rPr>
          <w:rFonts w:ascii="Times New Roman" w:hAnsi="Times New Roman" w:cs="Times New Roman"/>
          <w:b/>
          <w:sz w:val="24"/>
          <w:szCs w:val="24"/>
        </w:rPr>
        <w:t xml:space="preserve">Faktor-Faktor Yang Mempengaruhi </w:t>
      </w:r>
      <w:r w:rsidRPr="00F63110">
        <w:rPr>
          <w:rFonts w:ascii="Times New Roman" w:hAnsi="Times New Roman" w:cs="Times New Roman"/>
          <w:b/>
          <w:i/>
          <w:sz w:val="24"/>
          <w:szCs w:val="24"/>
        </w:rPr>
        <w:t>Debt to Equity Ratio</w:t>
      </w: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Sebagaimana yang telah di uraikan diatas, Debt to Equity Ratio merupakan salah satu alat ukur strukur modal. Menurut Riyanto (2009, hal. 297) struktur modal perusahaan dipengaruhi oleh banyak faktor, dimana faktor-faktor tersebut adalah : </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Tingkat bunga.</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Stabilitas dari Earning.</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Susunan dari aktiva.</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Kadar resiko dari aktiva.</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Besarnya jumlah modal yang dibutuhkan.</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Keadaan pasar modal.</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Sifat manajemen.</w:t>
      </w:r>
    </w:p>
    <w:p w:rsidR="002153A2" w:rsidRPr="00F43B82" w:rsidRDefault="002153A2" w:rsidP="002153A2">
      <w:pPr>
        <w:pStyle w:val="ListParagraph"/>
        <w:numPr>
          <w:ilvl w:val="0"/>
          <w:numId w:val="18"/>
        </w:numPr>
        <w:spacing w:after="0" w:line="240" w:lineRule="auto"/>
        <w:ind w:left="1170" w:right="351"/>
        <w:jc w:val="both"/>
        <w:rPr>
          <w:rFonts w:ascii="Times New Roman" w:hAnsi="Times New Roman" w:cs="Times New Roman"/>
          <w:sz w:val="24"/>
          <w:szCs w:val="24"/>
        </w:rPr>
      </w:pPr>
      <w:r w:rsidRPr="00F43B82">
        <w:rPr>
          <w:rFonts w:ascii="Times New Roman" w:hAnsi="Times New Roman" w:cs="Times New Roman"/>
          <w:sz w:val="24"/>
          <w:szCs w:val="24"/>
        </w:rPr>
        <w:t>Besarnya suatu perusahaan.</w:t>
      </w:r>
    </w:p>
    <w:p w:rsidR="002153A2" w:rsidRDefault="002153A2" w:rsidP="002153A2">
      <w:pPr>
        <w:pStyle w:val="ListParagraph"/>
        <w:spacing w:after="0" w:line="240" w:lineRule="auto"/>
        <w:ind w:left="0" w:firstLine="720"/>
        <w:jc w:val="both"/>
        <w:rPr>
          <w:rFonts w:ascii="Times New Roman" w:hAnsi="Times New Roman" w:cs="Times New Roman"/>
          <w:sz w:val="24"/>
          <w:szCs w:val="24"/>
        </w:rPr>
      </w:pPr>
    </w:p>
    <w:p w:rsidR="002153A2" w:rsidRDefault="002153A2" w:rsidP="002153A2">
      <w:pPr>
        <w:pStyle w:val="ListParagraph"/>
        <w:spacing w:after="0"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Sedangkan menurut Van Horne dan Wachowicz (2012, hal. 162) menjelaskan faktor-faktor yang mempengaruhi </w:t>
      </w:r>
      <w:r w:rsidRPr="00404CF5">
        <w:rPr>
          <w:rFonts w:ascii="Times New Roman" w:hAnsi="Times New Roman" w:cs="Times New Roman"/>
          <w:i/>
          <w:sz w:val="24"/>
          <w:szCs w:val="24"/>
        </w:rPr>
        <w:t>Debt to Equity Ratio</w:t>
      </w:r>
      <w:r>
        <w:rPr>
          <w:rFonts w:ascii="Times New Roman" w:hAnsi="Times New Roman" w:cs="Times New Roman"/>
          <w:sz w:val="24"/>
          <w:szCs w:val="24"/>
        </w:rPr>
        <w:t xml:space="preserve"> yaitu :</w:t>
      </w:r>
    </w:p>
    <w:p w:rsidR="002153A2" w:rsidRDefault="002153A2" w:rsidP="002153A2">
      <w:pPr>
        <w:pStyle w:val="ListParagraph"/>
        <w:numPr>
          <w:ilvl w:val="0"/>
          <w:numId w:val="19"/>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Analisis kebutuhan pendanaan perusahaan</w:t>
      </w:r>
    </w:p>
    <w:p w:rsidR="002153A2" w:rsidRDefault="002153A2" w:rsidP="002153A2">
      <w:pPr>
        <w:pStyle w:val="ListParagraph"/>
        <w:numPr>
          <w:ilvl w:val="0"/>
          <w:numId w:val="19"/>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Analisis kondisi keuangan dan profitabilitas perusahaan</w:t>
      </w:r>
    </w:p>
    <w:p w:rsidR="002153A2" w:rsidRDefault="002153A2" w:rsidP="002153A2">
      <w:pPr>
        <w:pStyle w:val="ListParagraph"/>
        <w:numPr>
          <w:ilvl w:val="0"/>
          <w:numId w:val="19"/>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Analisis resiko bisnis perusahaan</w:t>
      </w:r>
    </w:p>
    <w:p w:rsidR="002153A2" w:rsidRDefault="002153A2" w:rsidP="002153A2">
      <w:pPr>
        <w:pStyle w:val="ListParagraph"/>
        <w:spacing w:after="0" w:line="240" w:lineRule="auto"/>
        <w:ind w:left="0" w:firstLine="720"/>
        <w:jc w:val="both"/>
        <w:rPr>
          <w:rFonts w:ascii="Times New Roman" w:hAnsi="Times New Roman" w:cs="Times New Roman"/>
          <w:sz w:val="24"/>
          <w:szCs w:val="24"/>
        </w:rPr>
      </w:pP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Ketiga faktor ini harus digunakan dalam menentukan kebutuhan keuangan perusahaan. Lebih dari itu, faktor-fakor tersebut harus dipertimbangkan bersama-sama. Semakin besar kebutuhan dana tentu saja akan semakin besar total pendanaan yang akan dibutuhkan. Sifat dari kebutuhan dana mempengaruhi jeni pendanaan yang seharusnya digunakan. Jika terdapat musiman dalam bisnis, komponen ini sesuai untuk pendanaan jangka pendek, khususnya pinjaman bank.</w:t>
      </w:r>
    </w:p>
    <w:p w:rsidR="002153A2" w:rsidRPr="00F63110" w:rsidRDefault="002153A2" w:rsidP="002153A2">
      <w:pPr>
        <w:pStyle w:val="ListParagraph"/>
        <w:spacing w:after="0" w:line="480" w:lineRule="auto"/>
        <w:ind w:left="0" w:firstLine="207"/>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apabila perusahaan ingin menurunkan rasio </w:t>
      </w:r>
      <w:r>
        <w:rPr>
          <w:rFonts w:ascii="Times New Roman" w:hAnsi="Times New Roman" w:cs="Times New Roman"/>
          <w:i/>
          <w:sz w:val="24"/>
          <w:szCs w:val="24"/>
        </w:rPr>
        <w:t>debt to equity ratio</w:t>
      </w:r>
      <w:r>
        <w:rPr>
          <w:rFonts w:ascii="Times New Roman" w:hAnsi="Times New Roman" w:cs="Times New Roman"/>
          <w:sz w:val="24"/>
          <w:szCs w:val="24"/>
        </w:rPr>
        <w:t xml:space="preserve"> nya maka perusahaan harus memperhatikan banyak faktor serta melakukan analisis pada kondisi keuangan perusahaan serta pada resiko bisnis perusahaan.</w:t>
      </w:r>
    </w:p>
    <w:p w:rsidR="002153A2" w:rsidRDefault="002153A2" w:rsidP="002153A2">
      <w:pPr>
        <w:spacing w:after="0" w:line="480" w:lineRule="auto"/>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r>
        <w:rPr>
          <w:rFonts w:ascii="Times New Roman" w:eastAsia="Times New Roman" w:hAnsi="Times New Roman" w:cs="Times New Roman"/>
          <w:b/>
          <w:bCs/>
          <w:sz w:val="24"/>
          <w:szCs w:val="24"/>
          <w:lang w:val="id-ID"/>
        </w:rPr>
        <w:t>3.</w:t>
      </w:r>
      <w:r>
        <w:rPr>
          <w:rFonts w:ascii="Times New Roman" w:eastAsia="Times New Roman" w:hAnsi="Times New Roman" w:cs="Times New Roman"/>
          <w:b/>
          <w:bCs/>
          <w:sz w:val="24"/>
          <w:szCs w:val="24"/>
        </w:rPr>
        <w:t xml:space="preserve"> Tujuan dan Manfaat Rasio Solvabilitas</w:t>
      </w:r>
    </w:p>
    <w:p w:rsidR="002153A2" w:rsidRDefault="002153A2" w:rsidP="002153A2">
      <w:pPr>
        <w:spacing w:after="0" w:line="480" w:lineRule="auto"/>
        <w:ind w:firstLine="567"/>
        <w:jc w:val="both"/>
        <w:rPr>
          <w:rFonts w:ascii="Times New Roman" w:eastAsia="Times New Roman" w:hAnsi="Times New Roman" w:cs="Times New Roman"/>
          <w:sz w:val="24"/>
          <w:szCs w:val="24"/>
          <w:lang w:val="id-ID"/>
        </w:rPr>
      </w:pPr>
      <w:proofErr w:type="gramStart"/>
      <w:r w:rsidRPr="00014863">
        <w:rPr>
          <w:rFonts w:ascii="Times New Roman" w:eastAsia="Times New Roman" w:hAnsi="Times New Roman" w:cs="Times New Roman"/>
          <w:sz w:val="24"/>
          <w:szCs w:val="24"/>
        </w:rPr>
        <w:t>Modal sangat penting dalam membangun suatu perusahaan dalam membiay</w:t>
      </w:r>
      <w:r>
        <w:rPr>
          <w:rFonts w:ascii="Times New Roman" w:eastAsia="Times New Roman" w:hAnsi="Times New Roman" w:cs="Times New Roman"/>
          <w:sz w:val="24"/>
          <w:szCs w:val="24"/>
        </w:rPr>
        <w:t>ai segala kegiatan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w:t>
      </w:r>
      <w:r w:rsidRPr="00014863">
        <w:rPr>
          <w:rFonts w:ascii="Times New Roman" w:eastAsia="Times New Roman" w:hAnsi="Times New Roman" w:cs="Times New Roman"/>
          <w:sz w:val="24"/>
          <w:szCs w:val="24"/>
        </w:rPr>
        <w:t xml:space="preserve">erusahaan yang memiliki struktur modal yang baik, berarti perusahaan tersebut mampu memaksimalkan kekayaan pemilik, sebaliknya perusahaan yang memiliki struktur modal yang buruk berarti perusahaan </w:t>
      </w:r>
      <w:r>
        <w:rPr>
          <w:rFonts w:ascii="Times New Roman" w:eastAsia="Times New Roman" w:hAnsi="Times New Roman" w:cs="Times New Roman"/>
          <w:sz w:val="24"/>
          <w:szCs w:val="24"/>
          <w:lang w:val="id-ID"/>
        </w:rPr>
        <w:t xml:space="preserve">tidak </w:t>
      </w:r>
      <w:r w:rsidRPr="00014863">
        <w:rPr>
          <w:rFonts w:ascii="Times New Roman" w:eastAsia="Times New Roman" w:hAnsi="Times New Roman" w:cs="Times New Roman"/>
          <w:sz w:val="24"/>
          <w:szCs w:val="24"/>
        </w:rPr>
        <w:t>mampu menghasilkan kekayaan bagi pemiliknya.</w:t>
      </w:r>
      <w:proofErr w:type="gramEnd"/>
    </w:p>
    <w:p w:rsidR="002153A2" w:rsidRPr="00E90C18" w:rsidRDefault="002153A2" w:rsidP="002153A2">
      <w:pPr>
        <w:spacing w:after="0" w:line="48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Untuk memilih menggunakan modal sendiri atau modal pinjaman haruslah mengg</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rPr>
        <w:t>nakan beberapa perhitungan.</w:t>
      </w:r>
      <w:proofErr w:type="gramEnd"/>
      <w:r>
        <w:rPr>
          <w:rFonts w:ascii="Times New Roman" w:eastAsia="Times New Roman" w:hAnsi="Times New Roman" w:cs="Times New Roman"/>
          <w:sz w:val="24"/>
          <w:szCs w:val="24"/>
        </w:rPr>
        <w:t xml:space="preserve"> Menurut buku Kasmir (2018, hal 153) tujuan menggunakan rasio solvabilitas yaitu:</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posisi perusahaan terhadap kewajiban kepada pihak lainnya (kreditor);</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menilai kemampuan perusahaan dalam memenuhi kewajiban yang bersifat tetap (seperti angsuran pinjaman termasuk bunga);</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keseimbangan antara nilai aktiva khususnya aktiva tetap dengan modal;</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seberapa besar aktiva perusahaan dibiayai oleh utang;</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seberapa besar pengaruh utang perusahaan terhadap pengelolaan aktiva;</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atau mengukur berapa bagian dari setiap rupiah modal sendiri yang dijadikan jaminan utang jangka panjang;</w:t>
      </w:r>
    </w:p>
    <w:p w:rsidR="002153A2" w:rsidRDefault="002153A2" w:rsidP="002153A2">
      <w:pPr>
        <w:pStyle w:val="ListParagraph"/>
        <w:numPr>
          <w:ilvl w:val="0"/>
          <w:numId w:val="9"/>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berapa dana pinjaman yang segera akan ditagih, terdapat sekian kalinya modal sendiri yang dimiliki; dan</w:t>
      </w:r>
    </w:p>
    <w:p w:rsidR="002153A2" w:rsidRPr="00A91DE6" w:rsidRDefault="002153A2" w:rsidP="002153A2">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lainnya. </w:t>
      </w:r>
    </w:p>
    <w:p w:rsidR="002153A2" w:rsidRDefault="002153A2" w:rsidP="002153A2">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Sementara itu, manfaat rasio solvabilitas adalah:</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Untuk menganalisis kemampuan posisi perusahaan terhadap kewajiban pihak lainnya;</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Untuk menganalisis kemampuan perusahaan memenuhi kewajiban yang bersifat tetap (seperti angsuran pinjaman termasuk bunga);</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Untuk menganalisis keseimbangan antara nilai aktiva khususnya aktiva tetap dengan modal tetap;</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Untuk menganalisis seberapa besar aktiva perusahaan dibiayai oleh utang;</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Untuk menganalisis seberapa besar utang perusahaan berpengaruh              terhadap pengelolaan aktiva;</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Untuk menganalisis atau mengukur berapa bagian dari setiap rupiah sendiri yang dijadikan jaminan utang jangka panjang;</w:t>
      </w:r>
    </w:p>
    <w:p w:rsidR="002153A2" w:rsidRDefault="002153A2" w:rsidP="002153A2">
      <w:pPr>
        <w:spacing w:after="0" w:line="24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Untuk menganalisis berapa </w:t>
      </w:r>
      <w:proofErr w:type="gramStart"/>
      <w:r>
        <w:rPr>
          <w:rFonts w:ascii="Times New Roman" w:eastAsia="Times New Roman" w:hAnsi="Times New Roman" w:cs="Times New Roman"/>
          <w:sz w:val="24"/>
          <w:szCs w:val="24"/>
        </w:rPr>
        <w:t>dana</w:t>
      </w:r>
      <w:proofErr w:type="gramEnd"/>
      <w:r>
        <w:rPr>
          <w:rFonts w:ascii="Times New Roman" w:eastAsia="Times New Roman" w:hAnsi="Times New Roman" w:cs="Times New Roman"/>
          <w:sz w:val="24"/>
          <w:szCs w:val="24"/>
        </w:rPr>
        <w:t xml:space="preserve"> pinjaman yang segera akan ditagih ada terdapat sekian kalinya modal sendiri; dan</w:t>
      </w:r>
    </w:p>
    <w:p w:rsidR="002153A2" w:rsidRDefault="002153A2" w:rsidP="002153A2">
      <w:pPr>
        <w:spacing w:after="0" w:line="480" w:lineRule="auto"/>
        <w:ind w:left="1418"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Manfaat lainnya.</w:t>
      </w:r>
    </w:p>
    <w:p w:rsidR="002153A2" w:rsidRDefault="002153A2" w:rsidP="002153A2">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Hery (2018, hal 164) tujuan dan </w:t>
      </w:r>
      <w:proofErr w:type="gramStart"/>
      <w:r>
        <w:rPr>
          <w:rFonts w:ascii="Times New Roman" w:eastAsia="Times New Roman" w:hAnsi="Times New Roman" w:cs="Times New Roman"/>
          <w:sz w:val="24"/>
          <w:szCs w:val="24"/>
        </w:rPr>
        <w:t>manfaat  rasio</w:t>
      </w:r>
      <w:proofErr w:type="gramEnd"/>
      <w:r>
        <w:rPr>
          <w:rFonts w:ascii="Times New Roman" w:eastAsia="Times New Roman" w:hAnsi="Times New Roman" w:cs="Times New Roman"/>
          <w:sz w:val="24"/>
          <w:szCs w:val="24"/>
        </w:rPr>
        <w:t xml:space="preserve"> solvabilitas secara keseluruhan yaitu:</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posisi total kewajiban perusahaan dalam memenuhi seluruh khususnya jika dibandingkan dengan jumlah aset atau modal yang dimiliki perusahaan.</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posisi kewajiban jangka panjang perusahaan terhadap jumlah modal yang dimiliki perusahaan.</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kemampuan aset perusahaan dalam memenuhi seluruh kewajiban, termasuk kewajiban yang bersifat tetap, seperti pembayaran angsuran pokok pinjaman beserta bunganya secara berkala.</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menilai seberapa besar aset perusahaan yang di biayai oleh utang.</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seberapa besar aset perusahaan yang di biayai oleh modal.</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seberapa besar pengaruh modal terhadap pembiayaan aset perusahaan.</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seberapa besar pengaruh utang terhadap pembiayaan aset perusahaan.</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berapa bagian dari setiap rupiah aset yang dijadikan sebagai jaminan utang kreditor.</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berapa bagian dari setiap rupiah aset yang dijadikan sebagai jaminan modal bagi pemilik atau pemegang saham.</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berapa bagian dari setiap rupiah modal yang dijadikan sebagai jaminan utang.</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mengukur berapa bagian dari setiap rupiah modal yang dijadikan sebagai jaminan utang jangka panjang.</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sejauh mana atau berapa kali kemampuan perusahaan (yang diukur dari jumlah laba sebelum bunga dan pajak) dalam membayar bunga pinjamannya.</w:t>
      </w:r>
    </w:p>
    <w:p w:rsidR="002153A2" w:rsidRDefault="002153A2" w:rsidP="002153A2">
      <w:pPr>
        <w:pStyle w:val="ListParagraph"/>
        <w:numPr>
          <w:ilvl w:val="0"/>
          <w:numId w:val="10"/>
        </w:numPr>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menilai sejauh mana atau berapa kali kemampuan perusahaan (yang diukur dari jumlah laba operasional) dalam melunasi seluruh kewajibannya.</w:t>
      </w:r>
    </w:p>
    <w:p w:rsidR="002153A2" w:rsidRPr="00E90C18" w:rsidRDefault="002153A2" w:rsidP="002153A2">
      <w:pPr>
        <w:pStyle w:val="ListParagraph"/>
        <w:spacing w:after="0" w:line="240" w:lineRule="auto"/>
        <w:ind w:left="1440" w:right="282"/>
        <w:jc w:val="both"/>
        <w:rPr>
          <w:rFonts w:ascii="Times New Roman" w:eastAsia="Times New Roman" w:hAnsi="Times New Roman" w:cs="Times New Roman"/>
          <w:sz w:val="24"/>
          <w:szCs w:val="24"/>
        </w:rPr>
      </w:pPr>
    </w:p>
    <w:p w:rsidR="002153A2" w:rsidRDefault="002153A2" w:rsidP="002153A2">
      <w:pPr>
        <w:spacing w:after="0" w:line="480" w:lineRule="auto"/>
        <w:ind w:right="-1" w:firstLine="567"/>
        <w:jc w:val="both"/>
        <w:rPr>
          <w:rFonts w:ascii="Times New Roman" w:eastAsia="Times New Roman" w:hAnsi="Times New Roman" w:cs="Times New Roman"/>
          <w:sz w:val="24"/>
          <w:szCs w:val="24"/>
        </w:rPr>
      </w:pPr>
      <w:proofErr w:type="gramStart"/>
      <w:r w:rsidRPr="0025539C">
        <w:rPr>
          <w:rFonts w:ascii="Times New Roman" w:eastAsia="Times New Roman" w:hAnsi="Times New Roman" w:cs="Times New Roman"/>
          <w:sz w:val="24"/>
          <w:szCs w:val="24"/>
        </w:rPr>
        <w:t xml:space="preserve">Berdasarkan tujuan dan manfaat diatas, </w:t>
      </w:r>
      <w:r w:rsidRPr="0025539C">
        <w:rPr>
          <w:rFonts w:ascii="Times New Roman" w:eastAsia="Times New Roman" w:hAnsi="Times New Roman" w:cs="Times New Roman"/>
          <w:i/>
          <w:sz w:val="24"/>
          <w:szCs w:val="24"/>
        </w:rPr>
        <w:t>debt to equity ratio</w:t>
      </w:r>
      <w:r w:rsidRPr="0025539C">
        <w:rPr>
          <w:rFonts w:ascii="Times New Roman" w:eastAsia="Times New Roman" w:hAnsi="Times New Roman" w:cs="Times New Roman"/>
          <w:sz w:val="24"/>
          <w:szCs w:val="24"/>
        </w:rPr>
        <w:t xml:space="preserve"> perusahaan.</w:t>
      </w:r>
      <w:proofErr w:type="gramEnd"/>
      <w:r w:rsidRPr="0025539C">
        <w:rPr>
          <w:rFonts w:ascii="Times New Roman" w:eastAsia="Times New Roman" w:hAnsi="Times New Roman" w:cs="Times New Roman"/>
          <w:sz w:val="24"/>
          <w:szCs w:val="24"/>
        </w:rPr>
        <w:t xml:space="preserve"> </w:t>
      </w:r>
      <w:proofErr w:type="gramStart"/>
      <w:r w:rsidRPr="0025539C">
        <w:rPr>
          <w:rFonts w:ascii="Times New Roman" w:eastAsia="Times New Roman" w:hAnsi="Times New Roman" w:cs="Times New Roman"/>
          <w:sz w:val="24"/>
          <w:szCs w:val="24"/>
        </w:rPr>
        <w:t>Perusahaan memperoleh informasi mengenai hal-hal yang berkaitan dengan pembiayaan, termasuk mengetahui kemampuan perusahaan dalam memenuhi seluruh kewajibannya.</w:t>
      </w:r>
      <w:proofErr w:type="gramEnd"/>
      <w:r w:rsidRPr="0025539C">
        <w:rPr>
          <w:rFonts w:ascii="Times New Roman" w:eastAsia="Times New Roman" w:hAnsi="Times New Roman" w:cs="Times New Roman"/>
          <w:sz w:val="24"/>
          <w:szCs w:val="24"/>
        </w:rPr>
        <w:t xml:space="preserve"> </w:t>
      </w:r>
      <w:proofErr w:type="gramStart"/>
      <w:r w:rsidRPr="0025539C">
        <w:rPr>
          <w:rFonts w:ascii="Times New Roman" w:eastAsia="Times New Roman" w:hAnsi="Times New Roman" w:cs="Times New Roman"/>
          <w:sz w:val="24"/>
          <w:szCs w:val="24"/>
        </w:rPr>
        <w:t>Selanjutnya diperlukan keputusan dan kebijakan yang cermat guna menyeimbangkan sumber pembiayaan yang ada, antara pembi</w:t>
      </w:r>
      <w:r>
        <w:rPr>
          <w:rFonts w:ascii="Times New Roman" w:eastAsia="Times New Roman" w:hAnsi="Times New Roman" w:cs="Times New Roman"/>
          <w:sz w:val="24"/>
          <w:szCs w:val="24"/>
          <w:lang w:val="id-ID"/>
        </w:rPr>
        <w:t>a</w:t>
      </w:r>
      <w:r w:rsidRPr="0025539C">
        <w:rPr>
          <w:rFonts w:ascii="Times New Roman" w:eastAsia="Times New Roman" w:hAnsi="Times New Roman" w:cs="Times New Roman"/>
          <w:sz w:val="24"/>
          <w:szCs w:val="24"/>
        </w:rPr>
        <w:t>yaan lewat hutang dengan pembiayaan lewat modal.</w:t>
      </w:r>
      <w:proofErr w:type="gramEnd"/>
    </w:p>
    <w:p w:rsidR="002153A2" w:rsidRPr="004D1CF4" w:rsidRDefault="002153A2" w:rsidP="002153A2">
      <w:pPr>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lang w:val="id-ID"/>
        </w:rPr>
        <w:t>4</w:t>
      </w:r>
      <w:r>
        <w:rPr>
          <w:rFonts w:ascii="Times New Roman" w:hAnsi="Times New Roman" w:cs="Times New Roman"/>
          <w:b/>
          <w:sz w:val="24"/>
          <w:szCs w:val="24"/>
        </w:rPr>
        <w:t xml:space="preserve">. </w:t>
      </w:r>
      <w:r w:rsidRPr="004D1CF4">
        <w:rPr>
          <w:rFonts w:ascii="Times New Roman" w:hAnsi="Times New Roman" w:cs="Times New Roman"/>
          <w:b/>
          <w:sz w:val="24"/>
          <w:szCs w:val="24"/>
        </w:rPr>
        <w:t>Jenis-Jenis Utang</w:t>
      </w: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w:t>
      </w:r>
      <w:r w:rsidRPr="00903AC0">
        <w:rPr>
          <w:rFonts w:ascii="Times New Roman" w:hAnsi="Times New Roman" w:cs="Times New Roman"/>
          <w:sz w:val="24"/>
          <w:szCs w:val="24"/>
        </w:rPr>
        <w:t>tang merupakan kewajiban perusahaan kepada pihak lain untuk membayar sejumlah uang atau menyerahkan barang atau jasa pada tanggal tertentu. Menurut</w:t>
      </w:r>
      <w:r>
        <w:rPr>
          <w:rFonts w:ascii="Times New Roman" w:hAnsi="Times New Roman" w:cs="Times New Roman"/>
          <w:sz w:val="24"/>
          <w:szCs w:val="24"/>
        </w:rPr>
        <w:t xml:space="preserve"> Jumingan (2018, hal. 25) yang termasuk jenis jenis utang adalah sebagai berikut:</w:t>
      </w: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p>
    <w:p w:rsidR="002153A2" w:rsidRDefault="002153A2" w:rsidP="002153A2">
      <w:pPr>
        <w:pStyle w:val="ListParagraph"/>
        <w:numPr>
          <w:ilvl w:val="0"/>
          <w:numId w:val="11"/>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Utang jangka pendek</w:t>
      </w:r>
    </w:p>
    <w:p w:rsidR="002153A2"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Utang dagang</w:t>
      </w:r>
    </w:p>
    <w:p w:rsidR="002153A2" w:rsidRPr="0035505B"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Semua pinjaman yang timbul karena pembelian barang-barang dagangan atau jasa secara kredit.</w:t>
      </w:r>
    </w:p>
    <w:p w:rsidR="002153A2" w:rsidRPr="00182FC6"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Wesel bayar</w:t>
      </w:r>
    </w:p>
    <w:p w:rsidR="002153A2"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Wesel bayar adalah proses tertulis dari perusahaan untuk membayar sejumlah uang atau perintah pihak lain pada tanggal tertentu yang akan datang yang ditetapkan (utang wesel).</w:t>
      </w:r>
    </w:p>
    <w:p w:rsidR="002153A2" w:rsidRPr="007D4081"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Penghasilan yang ditangguhkan (</w:t>
      </w:r>
      <w:r>
        <w:rPr>
          <w:rFonts w:ascii="Times New Roman" w:hAnsi="Times New Roman" w:cs="Times New Roman"/>
          <w:i/>
          <w:sz w:val="24"/>
          <w:szCs w:val="24"/>
        </w:rPr>
        <w:t>deferred revenue)</w:t>
      </w:r>
    </w:p>
    <w:p w:rsidR="002153A2" w:rsidRPr="009570A4"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Penghasilan yang diterima lebih dahulu merupakan penghasilan yang sebenarnya belum menjadi hak perusahaan.</w:t>
      </w:r>
    </w:p>
    <w:p w:rsidR="002153A2"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Utang deviden (</w:t>
      </w:r>
      <w:r>
        <w:rPr>
          <w:rFonts w:ascii="Times New Roman" w:hAnsi="Times New Roman" w:cs="Times New Roman"/>
          <w:i/>
          <w:sz w:val="24"/>
          <w:szCs w:val="24"/>
        </w:rPr>
        <w:t>devidends payable</w:t>
      </w:r>
      <w:r>
        <w:rPr>
          <w:rFonts w:ascii="Times New Roman" w:hAnsi="Times New Roman" w:cs="Times New Roman"/>
          <w:sz w:val="24"/>
          <w:szCs w:val="24"/>
        </w:rPr>
        <w:t>)</w:t>
      </w:r>
    </w:p>
    <w:p w:rsidR="002153A2" w:rsidRPr="009F6A41"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Bagian laba perusahaan yang diberikan sebagai deviden kepada pemegang saham tetapi belum dibayarkan pada waktu neraca disusun.</w:t>
      </w:r>
    </w:p>
    <w:p w:rsidR="002153A2" w:rsidRPr="009570A4"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sidRPr="009570A4">
        <w:rPr>
          <w:rFonts w:ascii="Times New Roman" w:hAnsi="Times New Roman" w:cs="Times New Roman"/>
          <w:sz w:val="24"/>
          <w:szCs w:val="24"/>
        </w:rPr>
        <w:t>Utang pajak.</w:t>
      </w:r>
    </w:p>
    <w:p w:rsidR="002153A2"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Beban pajak perseroan yang belum dibayarkan pada waktu neraca disusun.</w:t>
      </w:r>
    </w:p>
    <w:p w:rsidR="002153A2"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Kewajiban yang masih harus dipenuhi (</w:t>
      </w:r>
      <w:r>
        <w:rPr>
          <w:rFonts w:ascii="Times New Roman" w:hAnsi="Times New Roman" w:cs="Times New Roman"/>
          <w:i/>
          <w:sz w:val="24"/>
          <w:szCs w:val="24"/>
        </w:rPr>
        <w:t>accruals payable</w:t>
      </w:r>
      <w:r>
        <w:rPr>
          <w:rFonts w:ascii="Times New Roman" w:hAnsi="Times New Roman" w:cs="Times New Roman"/>
          <w:sz w:val="24"/>
          <w:szCs w:val="24"/>
        </w:rPr>
        <w:t>)</w:t>
      </w:r>
    </w:p>
    <w:p w:rsidR="002153A2" w:rsidRPr="007D4081" w:rsidRDefault="002153A2" w:rsidP="002153A2">
      <w:pPr>
        <w:pStyle w:val="ListParagraph"/>
        <w:spacing w:after="0" w:line="240" w:lineRule="auto"/>
        <w:ind w:left="1530" w:right="351"/>
        <w:jc w:val="both"/>
        <w:rPr>
          <w:rFonts w:ascii="Times New Roman" w:hAnsi="Times New Roman" w:cs="Times New Roman"/>
          <w:sz w:val="24"/>
          <w:szCs w:val="24"/>
        </w:rPr>
      </w:pPr>
      <w:r>
        <w:rPr>
          <w:rFonts w:ascii="Times New Roman" w:hAnsi="Times New Roman" w:cs="Times New Roman"/>
          <w:sz w:val="24"/>
          <w:szCs w:val="24"/>
        </w:rPr>
        <w:t>Kewajiban yang timbul karena jasa-jasa yang diberikan kepada perusahaan selama jangka waktu tertentu.</w:t>
      </w:r>
    </w:p>
    <w:p w:rsidR="002153A2" w:rsidRDefault="002153A2" w:rsidP="002153A2">
      <w:pPr>
        <w:pStyle w:val="ListParagraph"/>
        <w:numPr>
          <w:ilvl w:val="0"/>
          <w:numId w:val="12"/>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Utang jangka panjang yang telah jatuh tempo (</w:t>
      </w:r>
      <w:r>
        <w:rPr>
          <w:rFonts w:ascii="Times New Roman" w:hAnsi="Times New Roman" w:cs="Times New Roman"/>
          <w:i/>
          <w:sz w:val="24"/>
          <w:szCs w:val="24"/>
        </w:rPr>
        <w:t>maturing long term debt</w:t>
      </w:r>
      <w:r>
        <w:rPr>
          <w:rFonts w:ascii="Times New Roman" w:hAnsi="Times New Roman" w:cs="Times New Roman"/>
          <w:sz w:val="24"/>
          <w:szCs w:val="24"/>
        </w:rPr>
        <w:t>)</w:t>
      </w:r>
    </w:p>
    <w:p w:rsidR="002153A2" w:rsidRDefault="002153A2" w:rsidP="002153A2">
      <w:pPr>
        <w:pStyle w:val="ListParagraph"/>
        <w:spacing w:after="0" w:line="240" w:lineRule="auto"/>
        <w:ind w:left="1530" w:right="351"/>
        <w:jc w:val="both"/>
        <w:rPr>
          <w:rFonts w:ascii="Times New Roman" w:hAnsi="Times New Roman" w:cs="Times New Roman"/>
          <w:sz w:val="24"/>
          <w:szCs w:val="24"/>
        </w:rPr>
      </w:pPr>
      <w:r w:rsidRPr="00CB7035">
        <w:rPr>
          <w:rFonts w:ascii="Times New Roman" w:hAnsi="Times New Roman" w:cs="Times New Roman"/>
          <w:sz w:val="24"/>
          <w:szCs w:val="24"/>
        </w:rPr>
        <w:t>Sebagai atau seluruh utang jangka panjang yang menjadi utang jangka pendek karena sudah sampai waktunya untuk dilunasi.</w:t>
      </w:r>
    </w:p>
    <w:p w:rsidR="002153A2" w:rsidRDefault="002153A2" w:rsidP="002153A2">
      <w:pPr>
        <w:pStyle w:val="ListParagraph"/>
        <w:spacing w:after="0" w:line="240" w:lineRule="auto"/>
        <w:ind w:left="1530"/>
        <w:jc w:val="both"/>
        <w:rPr>
          <w:rFonts w:ascii="Times New Roman" w:hAnsi="Times New Roman" w:cs="Times New Roman"/>
          <w:sz w:val="24"/>
          <w:szCs w:val="24"/>
        </w:rPr>
      </w:pPr>
    </w:p>
    <w:p w:rsidR="002153A2" w:rsidRDefault="002153A2" w:rsidP="002153A2">
      <w:pPr>
        <w:pStyle w:val="ListParagraph"/>
        <w:numPr>
          <w:ilvl w:val="0"/>
          <w:numId w:val="11"/>
        </w:numPr>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Utang Jangka Panjang</w:t>
      </w:r>
    </w:p>
    <w:p w:rsidR="002153A2" w:rsidRDefault="002153A2" w:rsidP="002153A2">
      <w:pPr>
        <w:pStyle w:val="ListParagraph"/>
        <w:spacing w:after="0" w:line="240" w:lineRule="auto"/>
        <w:ind w:left="1350"/>
        <w:jc w:val="both"/>
        <w:rPr>
          <w:rFonts w:ascii="Times New Roman" w:hAnsi="Times New Roman" w:cs="Times New Roman"/>
          <w:sz w:val="24"/>
          <w:szCs w:val="24"/>
        </w:rPr>
      </w:pPr>
    </w:p>
    <w:p w:rsidR="002153A2" w:rsidRPr="00CB7035" w:rsidRDefault="002153A2" w:rsidP="002153A2">
      <w:pPr>
        <w:pStyle w:val="ListParagraph"/>
        <w:numPr>
          <w:ilvl w:val="0"/>
          <w:numId w:val="13"/>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Utang hipotik (</w:t>
      </w:r>
      <w:r>
        <w:rPr>
          <w:rFonts w:ascii="Times New Roman" w:hAnsi="Times New Roman" w:cs="Times New Roman"/>
          <w:i/>
          <w:sz w:val="24"/>
          <w:szCs w:val="24"/>
        </w:rPr>
        <w:t>mortgage note payable)</w:t>
      </w:r>
    </w:p>
    <w:p w:rsidR="002153A2" w:rsidRDefault="002153A2" w:rsidP="002153A2">
      <w:pPr>
        <w:pStyle w:val="ListParagraph"/>
        <w:spacing w:after="0" w:line="240" w:lineRule="auto"/>
        <w:ind w:left="1710" w:right="351"/>
        <w:jc w:val="both"/>
        <w:rPr>
          <w:rFonts w:ascii="Times New Roman" w:hAnsi="Times New Roman" w:cs="Times New Roman"/>
          <w:sz w:val="24"/>
          <w:szCs w:val="24"/>
        </w:rPr>
      </w:pPr>
      <w:r>
        <w:rPr>
          <w:rFonts w:ascii="Times New Roman" w:hAnsi="Times New Roman" w:cs="Times New Roman"/>
          <w:sz w:val="24"/>
          <w:szCs w:val="24"/>
        </w:rPr>
        <w:t>Utang hipotik adalah tanda berutang dengan jangka waktu pembayaran melebihi satu tahun, dimana pembayarannya dijamin dengan aktiva tertentu seperti bangunan, tanah, atau perabot.</w:t>
      </w:r>
    </w:p>
    <w:p w:rsidR="002153A2" w:rsidRDefault="002153A2" w:rsidP="002153A2">
      <w:pPr>
        <w:pStyle w:val="ListParagraph"/>
        <w:numPr>
          <w:ilvl w:val="0"/>
          <w:numId w:val="13"/>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Utang obligasi (</w:t>
      </w:r>
      <w:r>
        <w:rPr>
          <w:rFonts w:ascii="Times New Roman" w:hAnsi="Times New Roman" w:cs="Times New Roman"/>
          <w:i/>
          <w:sz w:val="24"/>
          <w:szCs w:val="24"/>
        </w:rPr>
        <w:t>bonds payable</w:t>
      </w:r>
      <w:r>
        <w:rPr>
          <w:rFonts w:ascii="Times New Roman" w:hAnsi="Times New Roman" w:cs="Times New Roman"/>
          <w:sz w:val="24"/>
          <w:szCs w:val="24"/>
        </w:rPr>
        <w:t>)</w:t>
      </w:r>
    </w:p>
    <w:p w:rsidR="002153A2" w:rsidRDefault="002153A2" w:rsidP="002153A2">
      <w:pPr>
        <w:pStyle w:val="ListParagraph"/>
        <w:spacing w:after="0" w:line="240" w:lineRule="auto"/>
        <w:ind w:left="1710" w:right="351"/>
        <w:jc w:val="both"/>
        <w:rPr>
          <w:rFonts w:ascii="Times New Roman" w:hAnsi="Times New Roman" w:cs="Times New Roman"/>
          <w:sz w:val="24"/>
          <w:szCs w:val="24"/>
        </w:rPr>
      </w:pPr>
      <w:r>
        <w:rPr>
          <w:rFonts w:ascii="Times New Roman" w:hAnsi="Times New Roman" w:cs="Times New Roman"/>
          <w:sz w:val="24"/>
          <w:szCs w:val="24"/>
        </w:rPr>
        <w:t>Utang obligasi adalah surat tanda berutang yang dikeluarkan di bawah cap segel, yang berisi kesanggupan membayar pokok pinjaman pada tanggal jatuh temponya dan membayar bunganya secara teratur pada tiap interval waktu tertentu yang telah disepakati.</w:t>
      </w:r>
    </w:p>
    <w:p w:rsidR="002153A2" w:rsidRDefault="002153A2" w:rsidP="002153A2">
      <w:pPr>
        <w:pStyle w:val="ListParagraph"/>
        <w:numPr>
          <w:ilvl w:val="0"/>
          <w:numId w:val="13"/>
        </w:numPr>
        <w:spacing w:after="0" w:line="240" w:lineRule="auto"/>
        <w:ind w:right="351"/>
        <w:jc w:val="both"/>
        <w:rPr>
          <w:rFonts w:ascii="Times New Roman" w:hAnsi="Times New Roman" w:cs="Times New Roman"/>
          <w:sz w:val="24"/>
          <w:szCs w:val="24"/>
        </w:rPr>
      </w:pPr>
      <w:r>
        <w:rPr>
          <w:rFonts w:ascii="Times New Roman" w:hAnsi="Times New Roman" w:cs="Times New Roman"/>
          <w:sz w:val="24"/>
          <w:szCs w:val="24"/>
        </w:rPr>
        <w:t>Wesel bayar jangka panjang (</w:t>
      </w:r>
      <w:r>
        <w:rPr>
          <w:rFonts w:ascii="Times New Roman" w:hAnsi="Times New Roman" w:cs="Times New Roman"/>
          <w:i/>
          <w:sz w:val="24"/>
          <w:szCs w:val="24"/>
        </w:rPr>
        <w:t>notes payable-long term</w:t>
      </w:r>
      <w:r>
        <w:rPr>
          <w:rFonts w:ascii="Times New Roman" w:hAnsi="Times New Roman" w:cs="Times New Roman"/>
          <w:sz w:val="24"/>
          <w:szCs w:val="24"/>
        </w:rPr>
        <w:t>)</w:t>
      </w:r>
    </w:p>
    <w:p w:rsidR="002153A2" w:rsidRDefault="002153A2" w:rsidP="002153A2">
      <w:pPr>
        <w:pStyle w:val="ListParagraph"/>
        <w:spacing w:after="0" w:line="240" w:lineRule="auto"/>
        <w:ind w:left="1710" w:right="351"/>
        <w:jc w:val="both"/>
        <w:rPr>
          <w:rFonts w:ascii="Times New Roman" w:hAnsi="Times New Roman" w:cs="Times New Roman"/>
          <w:sz w:val="24"/>
          <w:szCs w:val="24"/>
        </w:rPr>
      </w:pPr>
      <w:r>
        <w:rPr>
          <w:rFonts w:ascii="Times New Roman" w:hAnsi="Times New Roman" w:cs="Times New Roman"/>
          <w:sz w:val="24"/>
          <w:szCs w:val="24"/>
        </w:rPr>
        <w:t>Wesel bayar jangka panjang adalah wesel bayar di mana jangka waktu pembayarannya melebihi jangka waktu satu tahun atau melebihi jangka waktu operasi nomal.</w:t>
      </w:r>
    </w:p>
    <w:p w:rsidR="002153A2" w:rsidRPr="0097547D" w:rsidRDefault="002153A2" w:rsidP="002153A2">
      <w:pPr>
        <w:spacing w:after="0" w:line="240" w:lineRule="auto"/>
        <w:ind w:right="351"/>
        <w:jc w:val="both"/>
        <w:rPr>
          <w:rFonts w:ascii="Times New Roman" w:hAnsi="Times New Roman" w:cs="Times New Roman"/>
          <w:sz w:val="24"/>
          <w:szCs w:val="24"/>
          <w:lang w:val="id-ID"/>
        </w:rPr>
      </w:pPr>
    </w:p>
    <w:p w:rsidR="002153A2" w:rsidRPr="0097547D" w:rsidRDefault="002153A2" w:rsidP="002153A2">
      <w:pPr>
        <w:spacing w:after="0" w:line="480" w:lineRule="auto"/>
        <w:ind w:right="351" w:firstLine="567"/>
        <w:jc w:val="both"/>
        <w:rPr>
          <w:rFonts w:ascii="Times New Roman" w:hAnsi="Times New Roman" w:cs="Times New Roman"/>
          <w:sz w:val="24"/>
          <w:szCs w:val="24"/>
        </w:rPr>
      </w:pPr>
      <w:r w:rsidRPr="0097547D">
        <w:rPr>
          <w:rFonts w:ascii="Times New Roman" w:hAnsi="Times New Roman" w:cs="Times New Roman"/>
          <w:sz w:val="24"/>
          <w:szCs w:val="24"/>
        </w:rPr>
        <w:lastRenderedPageBreak/>
        <w:t xml:space="preserve">Sedangkan menurut Kasmir (2012, hal 34) komponen utang adalah sebagai </w:t>
      </w:r>
      <w:proofErr w:type="gramStart"/>
      <w:r w:rsidRPr="0097547D">
        <w:rPr>
          <w:rFonts w:ascii="Times New Roman" w:hAnsi="Times New Roman" w:cs="Times New Roman"/>
          <w:sz w:val="24"/>
          <w:szCs w:val="24"/>
        </w:rPr>
        <w:t>berikut :</w:t>
      </w:r>
      <w:proofErr w:type="gramEnd"/>
      <w:r w:rsidRPr="0097547D">
        <w:rPr>
          <w:rFonts w:ascii="Times New Roman" w:hAnsi="Times New Roman" w:cs="Times New Roman"/>
          <w:sz w:val="24"/>
          <w:szCs w:val="24"/>
        </w:rPr>
        <w:t xml:space="preserve"> </w:t>
      </w:r>
    </w:p>
    <w:p w:rsidR="002153A2" w:rsidRPr="00543DDC" w:rsidRDefault="002153A2" w:rsidP="002153A2">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lancar ( kewajiban jangka pendek)</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dagang</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wesel</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bank</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pajak</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yang masih harus dibayar</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sewa guna usaha</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dividen</w:t>
      </w:r>
    </w:p>
    <w:p w:rsidR="002153A2"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gaji</w:t>
      </w:r>
    </w:p>
    <w:p w:rsidR="002153A2" w:rsidRPr="0097547D" w:rsidRDefault="002153A2" w:rsidP="002153A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lancar lainnya.</w:t>
      </w:r>
    </w:p>
    <w:p w:rsidR="002153A2" w:rsidRPr="00543DDC" w:rsidRDefault="002153A2" w:rsidP="002153A2">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Utang jangka panjang</w:t>
      </w:r>
    </w:p>
    <w:p w:rsidR="002153A2" w:rsidRDefault="002153A2" w:rsidP="002153A2">
      <w:pPr>
        <w:pStyle w:val="ListParagraph"/>
        <w:numPr>
          <w:ilvl w:val="0"/>
          <w:numId w:val="16"/>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Utang hipotek</w:t>
      </w:r>
    </w:p>
    <w:p w:rsidR="002153A2" w:rsidRDefault="002153A2" w:rsidP="002153A2">
      <w:pPr>
        <w:pStyle w:val="ListParagraph"/>
        <w:numPr>
          <w:ilvl w:val="0"/>
          <w:numId w:val="16"/>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Utang obligasi </w:t>
      </w:r>
    </w:p>
    <w:p w:rsidR="002153A2" w:rsidRDefault="002153A2" w:rsidP="002153A2">
      <w:pPr>
        <w:pStyle w:val="ListParagraph"/>
        <w:numPr>
          <w:ilvl w:val="0"/>
          <w:numId w:val="16"/>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Utang bank jangka panjang</w:t>
      </w:r>
    </w:p>
    <w:p w:rsidR="002153A2" w:rsidRDefault="002153A2" w:rsidP="002153A2">
      <w:pPr>
        <w:pStyle w:val="ListParagraph"/>
        <w:numPr>
          <w:ilvl w:val="0"/>
          <w:numId w:val="16"/>
        </w:numPr>
        <w:spacing w:after="0" w:line="240" w:lineRule="auto"/>
        <w:ind w:left="1710"/>
        <w:jc w:val="both"/>
        <w:rPr>
          <w:rFonts w:ascii="Times New Roman" w:hAnsi="Times New Roman" w:cs="Times New Roman"/>
          <w:sz w:val="24"/>
          <w:szCs w:val="24"/>
        </w:rPr>
      </w:pPr>
      <w:r>
        <w:rPr>
          <w:rFonts w:ascii="Times New Roman" w:hAnsi="Times New Roman" w:cs="Times New Roman"/>
          <w:sz w:val="24"/>
          <w:szCs w:val="24"/>
        </w:rPr>
        <w:t>Utang jangka panjang lainnya.</w:t>
      </w:r>
    </w:p>
    <w:p w:rsidR="002153A2" w:rsidRDefault="002153A2" w:rsidP="002153A2">
      <w:pPr>
        <w:spacing w:after="0" w:line="240" w:lineRule="auto"/>
        <w:ind w:left="1350"/>
        <w:jc w:val="both"/>
        <w:rPr>
          <w:rFonts w:ascii="Times New Roman" w:hAnsi="Times New Roman" w:cs="Times New Roman"/>
          <w:sz w:val="24"/>
          <w:szCs w:val="24"/>
        </w:rPr>
      </w:pPr>
    </w:p>
    <w:p w:rsidR="002153A2" w:rsidRPr="00DE3230" w:rsidRDefault="002153A2" w:rsidP="002153A2">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Dari komponen diatas dapat disimpulkan bahwa di dalam neraca terdapat 2 jenis utang, yaitu utang lancar atau utang jangka pendek dan utang jangka panjang.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Utang jangka pendek adalah utang yang jangka waktu satu tahun, sedangkan utang jangka panjang adalah utang yang jangka waktunya lebih dari setahun.</w:t>
      </w:r>
      <w:proofErr w:type="gramEnd"/>
    </w:p>
    <w:p w:rsidR="002153A2" w:rsidRDefault="002153A2" w:rsidP="002153A2">
      <w:pPr>
        <w:tabs>
          <w:tab w:val="left" w:pos="284"/>
        </w:tabs>
        <w:spacing w:after="0" w:line="480" w:lineRule="auto"/>
        <w:ind w:firstLine="284"/>
        <w:jc w:val="both"/>
        <w:rPr>
          <w:rFonts w:ascii="Times New Roman" w:hAnsi="Times New Roman"/>
          <w:b/>
          <w:i/>
          <w:sz w:val="24"/>
          <w:szCs w:val="24"/>
        </w:rPr>
      </w:pPr>
      <w:r>
        <w:rPr>
          <w:rFonts w:ascii="Times New Roman" w:eastAsia="Times New Roman" w:hAnsi="Times New Roman" w:cs="Times New Roman"/>
          <w:b/>
          <w:bCs/>
          <w:sz w:val="24"/>
          <w:szCs w:val="24"/>
        </w:rPr>
        <w:t>2.3.</w:t>
      </w:r>
      <w:r>
        <w:rPr>
          <w:rFonts w:ascii="Times New Roman" w:eastAsia="Times New Roman" w:hAnsi="Times New Roman" w:cs="Times New Roman"/>
          <w:b/>
          <w:bCs/>
          <w:sz w:val="24"/>
          <w:szCs w:val="24"/>
          <w:lang w:val="id-ID"/>
        </w:rPr>
        <w:t>5</w:t>
      </w:r>
      <w:r w:rsidRPr="00E72059">
        <w:rPr>
          <w:rFonts w:ascii="Times New Roman" w:eastAsia="Times New Roman" w:hAnsi="Times New Roman" w:cs="Times New Roman"/>
          <w:b/>
          <w:bCs/>
          <w:sz w:val="24"/>
          <w:szCs w:val="24"/>
        </w:rPr>
        <w:t xml:space="preserve">. </w:t>
      </w:r>
      <w:r w:rsidRPr="00E72059">
        <w:rPr>
          <w:rFonts w:ascii="Times New Roman" w:hAnsi="Times New Roman"/>
          <w:b/>
          <w:sz w:val="24"/>
          <w:szCs w:val="24"/>
        </w:rPr>
        <w:t xml:space="preserve">Pengukuran </w:t>
      </w:r>
      <w:r w:rsidRPr="00E72059">
        <w:rPr>
          <w:rFonts w:ascii="Times New Roman" w:hAnsi="Times New Roman"/>
          <w:b/>
          <w:i/>
          <w:sz w:val="24"/>
          <w:szCs w:val="24"/>
        </w:rPr>
        <w:t>Debt to Equity Ratio</w:t>
      </w:r>
    </w:p>
    <w:p w:rsidR="002153A2" w:rsidRPr="00014863" w:rsidRDefault="002153A2" w:rsidP="002153A2">
      <w:pPr>
        <w:spacing w:after="0" w:line="480" w:lineRule="auto"/>
        <w:ind w:firstLine="567"/>
        <w:jc w:val="both"/>
        <w:rPr>
          <w:rFonts w:ascii="Times New Roman" w:eastAsia="Times New Roman" w:hAnsi="Times New Roman" w:cs="Times New Roman"/>
          <w:b/>
          <w:sz w:val="24"/>
          <w:szCs w:val="24"/>
        </w:rPr>
      </w:pPr>
      <w:proofErr w:type="gramStart"/>
      <w:r w:rsidRPr="00014863">
        <w:rPr>
          <w:rFonts w:ascii="Times New Roman" w:eastAsia="Times New Roman" w:hAnsi="Times New Roman" w:cs="Times New Roman"/>
          <w:sz w:val="24"/>
          <w:szCs w:val="24"/>
        </w:rPr>
        <w:t>Struktur modal menggambarkan pembiayaan permanen perusahaan yang terdiri atas utang jangka panjang dengan modal sendiri.</w:t>
      </w:r>
      <w:proofErr w:type="gramEnd"/>
      <w:r w:rsidRPr="00014863">
        <w:rPr>
          <w:rFonts w:ascii="Times New Roman" w:eastAsia="Times New Roman" w:hAnsi="Times New Roman" w:cs="Times New Roman"/>
          <w:sz w:val="24"/>
          <w:szCs w:val="24"/>
        </w:rPr>
        <w:t xml:space="preserve"> </w:t>
      </w:r>
    </w:p>
    <w:p w:rsidR="002153A2" w:rsidRDefault="002153A2" w:rsidP="002153A2">
      <w:pPr>
        <w:tabs>
          <w:tab w:val="left" w:pos="567"/>
        </w:tabs>
        <w:spacing w:after="0" w:line="480" w:lineRule="auto"/>
        <w:ind w:firstLine="567"/>
        <w:jc w:val="both"/>
        <w:rPr>
          <w:rFonts w:ascii="Times New Roman" w:hAnsi="Times New Roman"/>
          <w:bCs/>
          <w:iCs/>
          <w:sz w:val="24"/>
          <w:szCs w:val="24"/>
        </w:rPr>
      </w:pPr>
      <w:r>
        <w:rPr>
          <w:rFonts w:ascii="Times New Roman" w:hAnsi="Times New Roman"/>
          <w:bCs/>
          <w:iCs/>
          <w:sz w:val="24"/>
          <w:szCs w:val="24"/>
        </w:rPr>
        <w:t xml:space="preserve">Adapun rumus untuk mencari </w:t>
      </w:r>
      <w:r>
        <w:rPr>
          <w:rFonts w:ascii="Times New Roman" w:hAnsi="Times New Roman"/>
          <w:bCs/>
          <w:i/>
          <w:sz w:val="24"/>
          <w:szCs w:val="24"/>
        </w:rPr>
        <w:t xml:space="preserve">debt ratio </w:t>
      </w:r>
      <w:r>
        <w:rPr>
          <w:rFonts w:ascii="Times New Roman" w:hAnsi="Times New Roman"/>
          <w:bCs/>
          <w:iCs/>
          <w:sz w:val="24"/>
          <w:szCs w:val="24"/>
        </w:rPr>
        <w:t>menurut Kasmir adalah sebagai berikut:</w:t>
      </w:r>
    </w:p>
    <w:p w:rsidR="002153A2" w:rsidRDefault="002153A2" w:rsidP="002153A2">
      <w:pPr>
        <w:spacing w:after="0" w:line="480" w:lineRule="auto"/>
        <w:jc w:val="both"/>
        <w:rPr>
          <w:rFonts w:ascii="Times New Roman" w:eastAsiaTheme="minorEastAsia" w:hAnsi="Times New Roman"/>
          <w:bCs/>
          <w:iCs/>
          <w:sz w:val="26"/>
          <w:szCs w:val="26"/>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Pr="009C711A">
        <w:rPr>
          <w:rFonts w:ascii="Times New Roman" w:hAnsi="Times New Roman"/>
          <w:bCs/>
          <w:i/>
          <w:sz w:val="24"/>
          <w:szCs w:val="24"/>
        </w:rPr>
        <w:t xml:space="preserve">Debt to </w:t>
      </w:r>
      <w:r>
        <w:rPr>
          <w:rFonts w:ascii="Times New Roman" w:hAnsi="Times New Roman"/>
          <w:bCs/>
          <w:i/>
          <w:sz w:val="24"/>
          <w:szCs w:val="24"/>
        </w:rPr>
        <w:t>equity rati =</w:t>
      </w:r>
      <w:r>
        <w:rPr>
          <w:rFonts w:ascii="Times New Roman" w:hAnsi="Times New Roman"/>
          <w:bCs/>
          <w:iCs/>
          <w:sz w:val="24"/>
          <w:szCs w:val="24"/>
        </w:rPr>
        <w:t xml:space="preserve"> </w:t>
      </w:r>
      <m:oMath>
        <m:f>
          <m:fPr>
            <m:ctrlPr>
              <w:rPr>
                <w:rFonts w:ascii="Cambria Math" w:hAnsi="Cambria Math" w:cstheme="majorBidi"/>
                <w:bCs/>
                <w:i/>
                <w:iCs/>
                <w:sz w:val="26"/>
                <w:szCs w:val="26"/>
              </w:rPr>
            </m:ctrlPr>
          </m:fPr>
          <m:num>
            <m:r>
              <w:rPr>
                <w:rFonts w:ascii="Cambria Math" w:hAnsi="Cambria Math" w:cstheme="majorBidi"/>
                <w:sz w:val="26"/>
                <w:szCs w:val="26"/>
              </w:rPr>
              <m:t>Total Utang (Debt)</m:t>
            </m:r>
          </m:num>
          <m:den>
            <m:r>
              <w:rPr>
                <w:rFonts w:ascii="Cambria Math" w:hAnsi="Cambria Math" w:cstheme="majorBidi"/>
                <w:sz w:val="26"/>
                <w:szCs w:val="26"/>
              </w:rPr>
              <m:t>Ekuitas (equity)</m:t>
            </m:r>
          </m:den>
        </m:f>
      </m:oMath>
    </w:p>
    <w:p w:rsidR="002153A2" w:rsidRDefault="002153A2" w:rsidP="002153A2">
      <w:pPr>
        <w:pStyle w:val="ListParagraph"/>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Sedangkan menurut Fahmi (2014, hal 76), adapun rumus </w:t>
      </w:r>
      <w:r>
        <w:rPr>
          <w:rFonts w:ascii="Times New Roman" w:hAnsi="Times New Roman" w:cs="Times New Roman"/>
          <w:i/>
          <w:sz w:val="24"/>
          <w:szCs w:val="24"/>
        </w:rPr>
        <w:t>debt to equity ratio</w:t>
      </w:r>
      <w:r>
        <w:rPr>
          <w:rFonts w:ascii="Times New Roman" w:hAnsi="Times New Roman" w:cs="Times New Roman"/>
          <w:sz w:val="24"/>
          <w:szCs w:val="24"/>
        </w:rPr>
        <w:t xml:space="preserve"> adalah:</w:t>
      </w:r>
    </w:p>
    <w:p w:rsidR="002153A2" w:rsidRPr="00E90C18" w:rsidRDefault="002153A2" w:rsidP="002153A2">
      <w:pPr>
        <w:pStyle w:val="ListParagraph"/>
        <w:spacing w:after="0" w:line="480" w:lineRule="auto"/>
        <w:ind w:left="0"/>
        <w:jc w:val="both"/>
        <w:rPr>
          <w:rFonts w:ascii="Times New Roman" w:eastAsiaTheme="minorEastAsia" w:hAnsi="Times New Roman" w:cs="Times New Roman"/>
          <w:sz w:val="24"/>
          <w:szCs w:val="24"/>
        </w:rPr>
      </w:pPr>
      <m:oMathPara>
        <m:oMath>
          <m:r>
            <w:rPr>
              <w:rFonts w:ascii="Cambria Math" w:hAnsi="Cambria Math" w:cs="Cambria Math"/>
              <w:sz w:val="24"/>
              <w:szCs w:val="24"/>
            </w:rPr>
            <w:lastRenderedPageBreak/>
            <m:t>Debt to Equity Ratio</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Total liabilities</m:t>
              </m:r>
            </m:num>
            <m:den>
              <m:r>
                <m:rPr>
                  <m:sty m:val="p"/>
                </m:rPr>
                <w:rPr>
                  <w:rFonts w:ascii="Cambria Math" w:hAnsi="Cambria Math" w:cs="Cambria Math"/>
                  <w:sz w:val="24"/>
                  <w:szCs w:val="24"/>
                </w:rPr>
                <m:t>Total Shareholders Equity</m:t>
              </m:r>
            </m:den>
          </m:f>
        </m:oMath>
      </m:oMathPara>
    </w:p>
    <w:p w:rsidR="002153A2" w:rsidRPr="00E90C18" w:rsidRDefault="002153A2" w:rsidP="002153A2">
      <w:pPr>
        <w:pStyle w:val="ListParagraph"/>
        <w:spacing w:after="0" w:line="480" w:lineRule="auto"/>
        <w:ind w:left="0" w:firstLine="567"/>
        <w:jc w:val="both"/>
        <w:rPr>
          <w:rFonts w:ascii="Times New Roman" w:eastAsiaTheme="minorEastAsia" w:hAnsi="Times New Roman" w:cs="Times New Roman"/>
          <w:sz w:val="24"/>
          <w:szCs w:val="24"/>
        </w:rPr>
      </w:pPr>
      <w:r>
        <w:rPr>
          <w:rFonts w:ascii="Times New Roman" w:hAnsi="Times New Roman" w:cs="Times New Roman"/>
          <w:sz w:val="24"/>
          <w:szCs w:val="24"/>
        </w:rPr>
        <w:t>Menurut Fahmi (2014, hal. 76), d</w:t>
      </w:r>
      <w:r w:rsidRPr="001045F5">
        <w:rPr>
          <w:rFonts w:ascii="Times New Roman" w:hAnsi="Times New Roman" w:cs="Times New Roman"/>
          <w:sz w:val="24"/>
          <w:szCs w:val="24"/>
        </w:rPr>
        <w:t xml:space="preserve">alam persoalan </w:t>
      </w:r>
      <w:r>
        <w:rPr>
          <w:rFonts w:ascii="Times New Roman" w:hAnsi="Times New Roman" w:cs="Times New Roman"/>
          <w:sz w:val="24"/>
          <w:szCs w:val="24"/>
        </w:rPr>
        <w:t>“</w:t>
      </w:r>
      <w:r w:rsidRPr="001045F5">
        <w:rPr>
          <w:rFonts w:ascii="Times New Roman" w:hAnsi="Times New Roman" w:cs="Times New Roman"/>
          <w:i/>
          <w:sz w:val="24"/>
          <w:szCs w:val="24"/>
        </w:rPr>
        <w:t xml:space="preserve">debt to equity ratio </w:t>
      </w:r>
      <w:r w:rsidRPr="001045F5">
        <w:rPr>
          <w:rFonts w:ascii="Times New Roman" w:hAnsi="Times New Roman" w:cs="Times New Roman"/>
          <w:sz w:val="24"/>
          <w:szCs w:val="24"/>
        </w:rPr>
        <w:t xml:space="preserve">ini yang perlu dipahami bahwa, tidak ada batasan berapa </w:t>
      </w:r>
      <w:r w:rsidRPr="001045F5">
        <w:rPr>
          <w:rFonts w:ascii="Times New Roman" w:hAnsi="Times New Roman" w:cs="Times New Roman"/>
          <w:i/>
          <w:sz w:val="24"/>
          <w:szCs w:val="24"/>
        </w:rPr>
        <w:t xml:space="preserve">debt to equity ratio </w:t>
      </w:r>
      <w:r w:rsidRPr="001045F5">
        <w:rPr>
          <w:rFonts w:ascii="Times New Roman" w:hAnsi="Times New Roman" w:cs="Times New Roman"/>
          <w:sz w:val="24"/>
          <w:szCs w:val="24"/>
        </w:rPr>
        <w:t xml:space="preserve">yang aman bagi suatu perusahaan, namun untuk konservatif biasanya </w:t>
      </w:r>
      <w:r w:rsidRPr="001045F5">
        <w:rPr>
          <w:rFonts w:ascii="Times New Roman" w:hAnsi="Times New Roman" w:cs="Times New Roman"/>
          <w:i/>
          <w:sz w:val="24"/>
          <w:szCs w:val="24"/>
        </w:rPr>
        <w:t xml:space="preserve">debt to equity ratio </w:t>
      </w:r>
      <w:r w:rsidRPr="001045F5">
        <w:rPr>
          <w:rFonts w:ascii="Times New Roman" w:hAnsi="Times New Roman" w:cs="Times New Roman"/>
          <w:sz w:val="24"/>
          <w:szCs w:val="24"/>
        </w:rPr>
        <w:t>yang lewat 66% atau 2/3 sudah dianggap beresiko</w:t>
      </w:r>
      <w:r>
        <w:rPr>
          <w:rFonts w:ascii="Times New Roman" w:hAnsi="Times New Roman" w:cs="Times New Roman"/>
          <w:sz w:val="24"/>
          <w:szCs w:val="24"/>
        </w:rPr>
        <w:t>”</w:t>
      </w:r>
      <w:r w:rsidRPr="001045F5">
        <w:rPr>
          <w:rFonts w:ascii="Times New Roman" w:hAnsi="Times New Roman" w:cs="Times New Roman"/>
          <w:sz w:val="24"/>
          <w:szCs w:val="24"/>
        </w:rPr>
        <w:t>.</w:t>
      </w:r>
      <w:r>
        <w:rPr>
          <w:rFonts w:ascii="Times New Roman" w:hAnsi="Times New Roman" w:cs="Times New Roman"/>
          <w:sz w:val="24"/>
          <w:szCs w:val="24"/>
        </w:rPr>
        <w:t>Hal ini berarti semakin tinggi rasio ini  maka akan semakin tidak baik karena semakin banyak pula utang yang dimiliki perusahan.</w:t>
      </w:r>
    </w:p>
    <w:p w:rsidR="002153A2" w:rsidRDefault="002153A2" w:rsidP="002153A2">
      <w:pPr>
        <w:tabs>
          <w:tab w:val="left" w:pos="-284"/>
        </w:tabs>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2.4. Penelitian Terdahulu</w:t>
      </w:r>
    </w:p>
    <w:p w:rsidR="002153A2" w:rsidRDefault="002153A2" w:rsidP="002153A2">
      <w:pPr>
        <w:tabs>
          <w:tab w:val="left" w:pos="-284"/>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Tabel 2.1</w:t>
      </w:r>
    </w:p>
    <w:p w:rsidR="002153A2" w:rsidRDefault="002153A2" w:rsidP="002153A2">
      <w:pPr>
        <w:tabs>
          <w:tab w:val="left" w:pos="-284"/>
        </w:tabs>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Penelitian Terdahulu</w:t>
      </w:r>
    </w:p>
    <w:p w:rsidR="002153A2" w:rsidRDefault="002153A2" w:rsidP="002153A2">
      <w:pPr>
        <w:tabs>
          <w:tab w:val="left" w:pos="-284"/>
        </w:tabs>
        <w:spacing w:after="0" w:line="240" w:lineRule="auto"/>
        <w:jc w:val="center"/>
        <w:rPr>
          <w:rFonts w:asciiTheme="majorBidi" w:hAnsiTheme="majorBidi" w:cstheme="majorBidi"/>
          <w:b/>
          <w:bCs/>
          <w:sz w:val="24"/>
          <w:szCs w:val="24"/>
          <w:lang w:val="id-ID"/>
        </w:rPr>
      </w:pPr>
    </w:p>
    <w:tbl>
      <w:tblPr>
        <w:tblStyle w:val="TableGrid"/>
        <w:tblW w:w="0" w:type="auto"/>
        <w:tblInd w:w="108" w:type="dxa"/>
        <w:tblLayout w:type="fixed"/>
        <w:tblLook w:val="04A0" w:firstRow="1" w:lastRow="0" w:firstColumn="1" w:lastColumn="0" w:noHBand="0" w:noVBand="1"/>
      </w:tblPr>
      <w:tblGrid>
        <w:gridCol w:w="510"/>
        <w:gridCol w:w="1496"/>
        <w:gridCol w:w="1391"/>
        <w:gridCol w:w="1642"/>
        <w:gridCol w:w="1563"/>
        <w:gridCol w:w="1336"/>
      </w:tblGrid>
      <w:tr w:rsidR="002153A2" w:rsidTr="00C51A42">
        <w:tc>
          <w:tcPr>
            <w:tcW w:w="510" w:type="dxa"/>
          </w:tcPr>
          <w:p w:rsidR="002153A2" w:rsidRPr="00EE7F0C"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1496" w:type="dxa"/>
          </w:tcPr>
          <w:p w:rsidR="002153A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Pelulis</w:t>
            </w:r>
          </w:p>
          <w:p w:rsidR="002153A2" w:rsidRPr="00EE7F0C"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(Tahun)</w:t>
            </w:r>
          </w:p>
        </w:tc>
        <w:tc>
          <w:tcPr>
            <w:tcW w:w="1391" w:type="dxa"/>
          </w:tcPr>
          <w:p w:rsidR="002153A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 xml:space="preserve">Judul </w:t>
            </w:r>
          </w:p>
          <w:p w:rsidR="002153A2" w:rsidRPr="00EE7F0C"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Penelitian</w:t>
            </w:r>
          </w:p>
        </w:tc>
        <w:tc>
          <w:tcPr>
            <w:tcW w:w="1642" w:type="dxa"/>
          </w:tcPr>
          <w:p w:rsidR="002153A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Hasil</w:t>
            </w:r>
          </w:p>
          <w:p w:rsidR="002153A2" w:rsidRPr="00D726F8"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Penelitian</w:t>
            </w:r>
          </w:p>
        </w:tc>
        <w:tc>
          <w:tcPr>
            <w:tcW w:w="1563" w:type="dxa"/>
          </w:tcPr>
          <w:p w:rsidR="002153A2" w:rsidRPr="00D726F8"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Persamaan</w:t>
            </w:r>
          </w:p>
        </w:tc>
        <w:tc>
          <w:tcPr>
            <w:tcW w:w="1336" w:type="dxa"/>
          </w:tcPr>
          <w:p w:rsidR="002153A2" w:rsidRPr="00D726F8"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Perbedaan</w:t>
            </w:r>
          </w:p>
        </w:tc>
      </w:tr>
      <w:tr w:rsidR="002153A2" w:rsidTr="00C51A42">
        <w:tc>
          <w:tcPr>
            <w:tcW w:w="510" w:type="dxa"/>
          </w:tcPr>
          <w:p w:rsidR="002153A2" w:rsidRPr="00E830B2" w:rsidRDefault="002153A2" w:rsidP="00C51A42">
            <w:pPr>
              <w:tabs>
                <w:tab w:val="left" w:pos="-284"/>
              </w:tabs>
              <w:jc w:val="center"/>
              <w:rPr>
                <w:rFonts w:asciiTheme="majorBidi" w:hAnsiTheme="majorBidi" w:cstheme="majorBidi"/>
                <w:sz w:val="24"/>
                <w:szCs w:val="24"/>
                <w:lang w:val="id-ID"/>
              </w:rPr>
            </w:pPr>
            <w:r w:rsidRPr="00E830B2">
              <w:rPr>
                <w:rFonts w:asciiTheme="majorBidi" w:hAnsiTheme="majorBidi" w:cstheme="majorBidi"/>
                <w:sz w:val="24"/>
                <w:szCs w:val="24"/>
                <w:lang w:val="id-ID"/>
              </w:rPr>
              <w:t>1</w:t>
            </w:r>
          </w:p>
        </w:tc>
        <w:tc>
          <w:tcPr>
            <w:tcW w:w="1496" w:type="dxa"/>
          </w:tcPr>
          <w:p w:rsidR="002153A2" w:rsidRDefault="002153A2" w:rsidP="00C51A42">
            <w:pPr>
              <w:tabs>
                <w:tab w:val="left" w:pos="-284"/>
              </w:tabs>
              <w:jc w:val="center"/>
              <w:rPr>
                <w:rFonts w:asciiTheme="majorBidi" w:eastAsiaTheme="minorEastAsia" w:hAnsiTheme="majorBidi" w:cstheme="majorBidi"/>
                <w:sz w:val="24"/>
                <w:szCs w:val="24"/>
                <w:lang w:val="id-ID"/>
              </w:rPr>
            </w:pPr>
            <w:r w:rsidRPr="003B74DF">
              <w:rPr>
                <w:rFonts w:asciiTheme="majorBidi" w:eastAsiaTheme="minorEastAsia" w:hAnsiTheme="majorBidi" w:cstheme="majorBidi"/>
                <w:sz w:val="24"/>
                <w:szCs w:val="24"/>
              </w:rPr>
              <w:t>Wenny Anggeresia Ginting</w:t>
            </w:r>
          </w:p>
          <w:p w:rsidR="002153A2" w:rsidRPr="00D726F8" w:rsidRDefault="002153A2" w:rsidP="00C51A42">
            <w:pPr>
              <w:jc w:val="center"/>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rPr>
              <w:t>(2018)</w:t>
            </w:r>
          </w:p>
        </w:tc>
        <w:tc>
          <w:tcPr>
            <w:tcW w:w="1391" w:type="dxa"/>
          </w:tcPr>
          <w:p w:rsidR="002153A2" w:rsidRDefault="002153A2" w:rsidP="00C51A42">
            <w:pPr>
              <w:tabs>
                <w:tab w:val="left" w:pos="-284"/>
              </w:tabs>
              <w:jc w:val="both"/>
              <w:rPr>
                <w:rFonts w:asciiTheme="majorBidi" w:hAnsiTheme="majorBidi" w:cstheme="majorBidi"/>
                <w:b/>
                <w:bCs/>
                <w:sz w:val="24"/>
                <w:szCs w:val="24"/>
                <w:lang w:val="id-ID"/>
              </w:rPr>
            </w:pPr>
            <w:r w:rsidRPr="003B74DF">
              <w:rPr>
                <w:rFonts w:asciiTheme="majorBidi" w:hAnsiTheme="majorBidi" w:cstheme="majorBidi"/>
                <w:sz w:val="24"/>
                <w:szCs w:val="24"/>
              </w:rPr>
              <w:t xml:space="preserve">Analisis Pengaruh </w:t>
            </w:r>
            <w:r w:rsidRPr="003B74DF">
              <w:rPr>
                <w:rFonts w:asciiTheme="majorBidi" w:hAnsiTheme="majorBidi" w:cstheme="majorBidi"/>
                <w:i/>
                <w:sz w:val="24"/>
                <w:szCs w:val="24"/>
              </w:rPr>
              <w:t xml:space="preserve">Current Ratio, Working Capital Turnover </w:t>
            </w:r>
            <w:r w:rsidRPr="003B74DF">
              <w:rPr>
                <w:rFonts w:asciiTheme="majorBidi" w:hAnsiTheme="majorBidi" w:cstheme="majorBidi"/>
                <w:sz w:val="24"/>
                <w:szCs w:val="24"/>
              </w:rPr>
              <w:t xml:space="preserve">Dan </w:t>
            </w:r>
            <w:r w:rsidRPr="003B74DF">
              <w:rPr>
                <w:rFonts w:asciiTheme="majorBidi" w:hAnsiTheme="majorBidi" w:cstheme="majorBidi"/>
                <w:i/>
                <w:sz w:val="24"/>
                <w:szCs w:val="24"/>
              </w:rPr>
              <w:t xml:space="preserve">Total Asset Turnover </w:t>
            </w:r>
            <w:r w:rsidRPr="003B74DF">
              <w:rPr>
                <w:rFonts w:asciiTheme="majorBidi" w:hAnsiTheme="majorBidi" w:cstheme="majorBidi"/>
                <w:sz w:val="24"/>
                <w:szCs w:val="24"/>
              </w:rPr>
              <w:t xml:space="preserve">Terhadap </w:t>
            </w:r>
            <w:r w:rsidRPr="003B74DF">
              <w:rPr>
                <w:rFonts w:asciiTheme="majorBidi" w:hAnsiTheme="majorBidi" w:cstheme="majorBidi"/>
                <w:i/>
                <w:sz w:val="24"/>
                <w:szCs w:val="24"/>
              </w:rPr>
              <w:t>Return On Asset</w:t>
            </w:r>
            <w:r w:rsidRPr="003B74DF">
              <w:rPr>
                <w:rFonts w:asciiTheme="majorBidi" w:hAnsiTheme="majorBidi" w:cstheme="majorBidi"/>
                <w:sz w:val="24"/>
                <w:szCs w:val="24"/>
              </w:rPr>
              <w:t>.</w:t>
            </w:r>
          </w:p>
        </w:tc>
        <w:tc>
          <w:tcPr>
            <w:tcW w:w="1642" w:type="dxa"/>
          </w:tcPr>
          <w:p w:rsidR="002153A2" w:rsidRDefault="002153A2" w:rsidP="00C51A42">
            <w:pPr>
              <w:tabs>
                <w:tab w:val="left" w:pos="-284"/>
              </w:tabs>
              <w:jc w:val="both"/>
              <w:rPr>
                <w:rFonts w:asciiTheme="majorBidi" w:hAnsiTheme="majorBidi" w:cstheme="majorBidi"/>
                <w:b/>
                <w:bCs/>
                <w:sz w:val="24"/>
                <w:szCs w:val="24"/>
                <w:lang w:val="id-ID"/>
              </w:rPr>
            </w:pPr>
            <w:r w:rsidRPr="003B74DF">
              <w:rPr>
                <w:rFonts w:asciiTheme="majorBidi" w:eastAsiaTheme="minorEastAsia" w:hAnsiTheme="majorBidi" w:cstheme="majorBidi"/>
                <w:sz w:val="24"/>
                <w:szCs w:val="24"/>
              </w:rPr>
              <w:t>Hasil penelitian menunjukkan bahwa</w:t>
            </w:r>
            <w:r w:rsidRPr="003B74DF">
              <w:rPr>
                <w:rFonts w:asciiTheme="majorBidi" w:hAnsiTheme="majorBidi" w:cstheme="majorBidi"/>
                <w:i/>
                <w:sz w:val="24"/>
                <w:szCs w:val="24"/>
              </w:rPr>
              <w:t xml:space="preserve"> Current Ratio </w:t>
            </w:r>
            <w:r w:rsidRPr="003B74DF">
              <w:rPr>
                <w:rFonts w:asciiTheme="majorBidi" w:hAnsiTheme="majorBidi" w:cstheme="majorBidi"/>
                <w:iCs/>
                <w:sz w:val="24"/>
                <w:szCs w:val="24"/>
              </w:rPr>
              <w:t xml:space="preserve">secara parsial tidak berpengaruh terhadap </w:t>
            </w:r>
            <w:r w:rsidRPr="003B74DF">
              <w:rPr>
                <w:rFonts w:asciiTheme="majorBidi" w:hAnsiTheme="majorBidi" w:cstheme="majorBidi"/>
                <w:i/>
                <w:sz w:val="24"/>
                <w:szCs w:val="24"/>
              </w:rPr>
              <w:t>Return On Asset</w:t>
            </w:r>
            <w:r w:rsidRPr="003B74DF">
              <w:rPr>
                <w:rFonts w:asciiTheme="majorBidi" w:hAnsiTheme="majorBidi" w:cstheme="majorBidi"/>
                <w:iCs/>
                <w:sz w:val="24"/>
                <w:szCs w:val="24"/>
              </w:rPr>
              <w:t xml:space="preserve">, </w:t>
            </w:r>
            <w:r w:rsidRPr="003B74DF">
              <w:rPr>
                <w:rFonts w:asciiTheme="majorBidi" w:hAnsiTheme="majorBidi" w:cstheme="majorBidi"/>
                <w:i/>
                <w:sz w:val="24"/>
                <w:szCs w:val="24"/>
              </w:rPr>
              <w:t>Working Capital Turnover</w:t>
            </w:r>
            <w:r w:rsidRPr="003B74DF">
              <w:rPr>
                <w:rFonts w:asciiTheme="majorBidi" w:hAnsiTheme="majorBidi" w:cstheme="majorBidi"/>
                <w:iCs/>
                <w:sz w:val="24"/>
                <w:szCs w:val="24"/>
              </w:rPr>
              <w:t xml:space="preserve"> tidak berpengaruh secara parsial terhadap </w:t>
            </w:r>
            <w:r w:rsidRPr="003B74DF">
              <w:rPr>
                <w:rFonts w:asciiTheme="majorBidi" w:hAnsiTheme="majorBidi" w:cstheme="majorBidi"/>
                <w:i/>
                <w:sz w:val="24"/>
                <w:szCs w:val="24"/>
              </w:rPr>
              <w:t xml:space="preserve">Return On Asset, </w:t>
            </w:r>
            <w:r w:rsidRPr="003B74DF">
              <w:rPr>
                <w:rFonts w:asciiTheme="majorBidi" w:hAnsiTheme="majorBidi" w:cstheme="majorBidi"/>
                <w:iCs/>
                <w:sz w:val="24"/>
                <w:szCs w:val="24"/>
              </w:rPr>
              <w:t xml:space="preserve">sedangkan </w:t>
            </w:r>
            <w:r w:rsidRPr="003B74DF">
              <w:rPr>
                <w:rFonts w:asciiTheme="majorBidi" w:hAnsiTheme="majorBidi" w:cstheme="majorBidi"/>
                <w:i/>
                <w:sz w:val="24"/>
                <w:szCs w:val="24"/>
              </w:rPr>
              <w:t xml:space="preserve">Total Asset Turnover </w:t>
            </w:r>
            <w:r w:rsidRPr="003B74DF">
              <w:rPr>
                <w:rFonts w:asciiTheme="majorBidi" w:hAnsiTheme="majorBidi" w:cstheme="majorBidi"/>
                <w:iCs/>
                <w:sz w:val="24"/>
                <w:szCs w:val="24"/>
              </w:rPr>
              <w:t xml:space="preserve">secara parsial </w:t>
            </w:r>
            <w:r w:rsidRPr="003B74DF">
              <w:rPr>
                <w:rFonts w:asciiTheme="majorBidi" w:hAnsiTheme="majorBidi" w:cstheme="majorBidi"/>
                <w:iCs/>
                <w:sz w:val="24"/>
                <w:szCs w:val="24"/>
              </w:rPr>
              <w:lastRenderedPageBreak/>
              <w:t xml:space="preserve">berpengaruh positif dan signifikan terhadap </w:t>
            </w:r>
            <w:r w:rsidRPr="003B74DF">
              <w:rPr>
                <w:rFonts w:asciiTheme="majorBidi" w:hAnsiTheme="majorBidi" w:cstheme="majorBidi"/>
                <w:i/>
                <w:sz w:val="24"/>
                <w:szCs w:val="24"/>
              </w:rPr>
              <w:t>Return On Asset.</w:t>
            </w:r>
          </w:p>
        </w:tc>
        <w:tc>
          <w:tcPr>
            <w:tcW w:w="1563" w:type="dxa"/>
          </w:tcPr>
          <w:p w:rsidR="002153A2" w:rsidRDefault="002153A2" w:rsidP="00C51A42">
            <w:pPr>
              <w:tabs>
                <w:tab w:val="left" w:pos="-284"/>
              </w:tabs>
              <w:rPr>
                <w:rFonts w:asciiTheme="majorBidi" w:hAnsiTheme="majorBidi" w:cstheme="majorBidi"/>
                <w:sz w:val="24"/>
                <w:szCs w:val="24"/>
                <w:lang w:val="id-ID"/>
              </w:rPr>
            </w:pPr>
            <w:r>
              <w:rPr>
                <w:rFonts w:asciiTheme="majorBidi" w:hAnsiTheme="majorBidi" w:cstheme="majorBidi"/>
                <w:sz w:val="24"/>
                <w:szCs w:val="24"/>
                <w:lang w:val="id-ID"/>
              </w:rPr>
              <w:lastRenderedPageBreak/>
              <w:t>Persamaan pada penelitian ini adalah menggunakan  jenis penelitian kuantitatif.</w:t>
            </w:r>
          </w:p>
          <w:p w:rsidR="002153A2" w:rsidRPr="00D726F8"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t>Dan terdapat variabel yang sama dengan judul penelitian.</w:t>
            </w:r>
          </w:p>
        </w:tc>
        <w:tc>
          <w:tcPr>
            <w:tcW w:w="1336" w:type="dxa"/>
          </w:tcPr>
          <w:p w:rsidR="002153A2" w:rsidRPr="001F076E" w:rsidRDefault="002153A2" w:rsidP="00C51A42">
            <w:pPr>
              <w:tabs>
                <w:tab w:val="left" w:pos="-284"/>
              </w:tabs>
              <w:jc w:val="both"/>
              <w:rPr>
                <w:rFonts w:asciiTheme="majorBidi" w:hAnsiTheme="majorBidi" w:cstheme="majorBidi"/>
                <w:b/>
                <w:bCs/>
                <w:sz w:val="24"/>
                <w:szCs w:val="24"/>
                <w:lang w:val="id-ID"/>
              </w:rPr>
            </w:pPr>
            <w:r w:rsidRPr="00621315">
              <w:rPr>
                <w:rFonts w:asciiTheme="majorBidi" w:hAnsiTheme="majorBidi" w:cstheme="majorBidi"/>
                <w:sz w:val="24"/>
                <w:szCs w:val="24"/>
              </w:rPr>
              <w:t>Perbedaanya dengan penelitian yang akan penulis teliti terdapat pada Variabel X, Variabel Y dan Tempat Penelitian</w:t>
            </w:r>
            <w:r>
              <w:rPr>
                <w:rFonts w:asciiTheme="majorBidi" w:hAnsiTheme="majorBidi" w:cstheme="majorBidi"/>
                <w:sz w:val="24"/>
                <w:szCs w:val="24"/>
                <w:lang w:val="id-ID"/>
              </w:rPr>
              <w:t>.</w:t>
            </w:r>
          </w:p>
        </w:tc>
      </w:tr>
      <w:tr w:rsidR="002153A2" w:rsidTr="00C51A42">
        <w:tc>
          <w:tcPr>
            <w:tcW w:w="510" w:type="dxa"/>
          </w:tcPr>
          <w:p w:rsidR="002153A2" w:rsidRPr="00E830B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2</w:t>
            </w:r>
          </w:p>
        </w:tc>
        <w:tc>
          <w:tcPr>
            <w:tcW w:w="1496" w:type="dxa"/>
          </w:tcPr>
          <w:p w:rsidR="002153A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Williyansyah</w:t>
            </w:r>
          </w:p>
          <w:p w:rsidR="002153A2" w:rsidRDefault="002153A2" w:rsidP="00C51A42">
            <w:pPr>
              <w:tabs>
                <w:tab w:val="left" w:pos="-284"/>
              </w:tabs>
              <w:jc w:val="center"/>
              <w:rPr>
                <w:rFonts w:asciiTheme="majorBidi" w:hAnsiTheme="majorBidi" w:cstheme="majorBidi"/>
                <w:b/>
                <w:bCs/>
                <w:sz w:val="24"/>
                <w:szCs w:val="24"/>
                <w:lang w:val="id-ID"/>
              </w:rPr>
            </w:pPr>
            <w:r>
              <w:rPr>
                <w:rFonts w:asciiTheme="majorBidi" w:hAnsiTheme="majorBidi" w:cstheme="majorBidi"/>
                <w:sz w:val="24"/>
                <w:szCs w:val="24"/>
                <w:lang w:val="id-ID"/>
              </w:rPr>
              <w:t>(2018)</w:t>
            </w:r>
          </w:p>
        </w:tc>
        <w:tc>
          <w:tcPr>
            <w:tcW w:w="1391" w:type="dxa"/>
          </w:tcPr>
          <w:p w:rsidR="002153A2" w:rsidRDefault="002153A2" w:rsidP="00C51A42">
            <w:pPr>
              <w:tabs>
                <w:tab w:val="left" w:pos="-284"/>
              </w:tabs>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Pengaruh </w:t>
            </w:r>
            <w:r>
              <w:rPr>
                <w:rFonts w:asciiTheme="majorBidi" w:hAnsiTheme="majorBidi" w:cstheme="majorBidi"/>
                <w:i/>
                <w:iCs/>
                <w:sz w:val="24"/>
                <w:szCs w:val="24"/>
                <w:lang w:val="id-ID"/>
              </w:rPr>
              <w:t xml:space="preserve">Working Capital Turnover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Debt to Equity Ratio </w:t>
            </w:r>
            <w:r>
              <w:rPr>
                <w:rFonts w:asciiTheme="majorBidi" w:hAnsiTheme="majorBidi" w:cstheme="majorBidi"/>
                <w:sz w:val="24"/>
                <w:szCs w:val="24"/>
                <w:lang w:val="id-ID"/>
              </w:rPr>
              <w:t xml:space="preserve">Terhadap </w:t>
            </w:r>
            <w:r>
              <w:rPr>
                <w:rFonts w:asciiTheme="majorBidi" w:hAnsiTheme="majorBidi" w:cstheme="majorBidi"/>
                <w:i/>
                <w:iCs/>
                <w:sz w:val="24"/>
                <w:szCs w:val="24"/>
                <w:lang w:val="id-ID"/>
              </w:rPr>
              <w:t xml:space="preserve">Growth Income </w:t>
            </w:r>
            <w:r>
              <w:rPr>
                <w:rFonts w:asciiTheme="majorBidi" w:hAnsiTheme="majorBidi" w:cstheme="majorBidi"/>
                <w:sz w:val="24"/>
                <w:szCs w:val="24"/>
                <w:lang w:val="id-ID"/>
              </w:rPr>
              <w:t>pada sub sektor perkebunan yang terdaftar di Bursa Efek Indonesia (BEI) Pada tahun 2013-2017.</w:t>
            </w:r>
          </w:p>
        </w:tc>
        <w:tc>
          <w:tcPr>
            <w:tcW w:w="1642" w:type="dxa"/>
          </w:tcPr>
          <w:p w:rsidR="002153A2" w:rsidRDefault="002153A2" w:rsidP="00C51A42">
            <w:pPr>
              <w:tabs>
                <w:tab w:val="left" w:pos="-284"/>
              </w:tabs>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Hasil penelitian menunjukkan bahwa </w:t>
            </w:r>
            <w:r>
              <w:rPr>
                <w:rFonts w:asciiTheme="majorBidi" w:hAnsiTheme="majorBidi" w:cstheme="majorBidi"/>
                <w:i/>
                <w:iCs/>
                <w:sz w:val="24"/>
                <w:szCs w:val="24"/>
                <w:lang w:val="id-ID"/>
              </w:rPr>
              <w:t>Working Capital Turnover</w:t>
            </w:r>
            <w:r>
              <w:rPr>
                <w:rFonts w:asciiTheme="majorBidi" w:hAnsiTheme="majorBidi" w:cstheme="majorBidi"/>
                <w:sz w:val="24"/>
                <w:szCs w:val="24"/>
                <w:lang w:val="id-ID"/>
              </w:rPr>
              <w:t xml:space="preserve"> berpengaruh tetapi tidak signifikan terhadap </w:t>
            </w:r>
            <w:r>
              <w:rPr>
                <w:rFonts w:asciiTheme="majorBidi" w:hAnsiTheme="majorBidi" w:cstheme="majorBidi"/>
                <w:i/>
                <w:iCs/>
                <w:sz w:val="24"/>
                <w:szCs w:val="24"/>
                <w:lang w:val="id-ID"/>
              </w:rPr>
              <w:t xml:space="preserve">Growth Income,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Debt to Equity Ratio </w:t>
            </w:r>
            <w:r>
              <w:rPr>
                <w:rFonts w:asciiTheme="majorBidi" w:hAnsiTheme="majorBidi" w:cstheme="majorBidi"/>
                <w:sz w:val="24"/>
                <w:szCs w:val="24"/>
                <w:lang w:val="id-ID"/>
              </w:rPr>
              <w:t xml:space="preserve">berpengaruh tapi tidak signifikan terhadap </w:t>
            </w:r>
            <w:r>
              <w:rPr>
                <w:rFonts w:asciiTheme="majorBidi" w:hAnsiTheme="majorBidi" w:cstheme="majorBidi"/>
                <w:i/>
                <w:iCs/>
                <w:sz w:val="24"/>
                <w:szCs w:val="24"/>
                <w:lang w:val="id-ID"/>
              </w:rPr>
              <w:t xml:space="preserve">Growth Income. </w:t>
            </w:r>
            <w:r>
              <w:rPr>
                <w:rFonts w:asciiTheme="majorBidi" w:hAnsiTheme="majorBidi" w:cstheme="majorBidi"/>
                <w:sz w:val="24"/>
                <w:szCs w:val="24"/>
                <w:lang w:val="id-ID"/>
              </w:rPr>
              <w:t xml:space="preserve">Dan secara simultan </w:t>
            </w:r>
            <w:r>
              <w:rPr>
                <w:rFonts w:asciiTheme="majorBidi" w:hAnsiTheme="majorBidi" w:cstheme="majorBidi"/>
                <w:i/>
                <w:iCs/>
                <w:sz w:val="24"/>
                <w:szCs w:val="24"/>
                <w:lang w:val="id-ID"/>
              </w:rPr>
              <w:t xml:space="preserve">Working Capital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Debt to Equity Ratio</w:t>
            </w:r>
            <w:r>
              <w:rPr>
                <w:rFonts w:asciiTheme="majorBidi" w:hAnsiTheme="majorBidi" w:cstheme="majorBidi"/>
                <w:sz w:val="24"/>
                <w:szCs w:val="24"/>
                <w:lang w:val="id-ID"/>
              </w:rPr>
              <w:t xml:space="preserve"> berpengaruh tetapi tidak signifikan terhadap </w:t>
            </w:r>
            <w:r>
              <w:rPr>
                <w:rFonts w:asciiTheme="majorBidi" w:hAnsiTheme="majorBidi" w:cstheme="majorBidi"/>
                <w:i/>
                <w:iCs/>
                <w:sz w:val="24"/>
                <w:szCs w:val="24"/>
                <w:lang w:val="id-ID"/>
              </w:rPr>
              <w:t>Growth Income</w:t>
            </w:r>
            <w:r>
              <w:rPr>
                <w:rFonts w:asciiTheme="majorBidi" w:hAnsiTheme="majorBidi" w:cstheme="majorBidi"/>
                <w:sz w:val="24"/>
                <w:szCs w:val="24"/>
                <w:lang w:val="id-ID"/>
              </w:rPr>
              <w:t>.</w:t>
            </w:r>
          </w:p>
        </w:tc>
        <w:tc>
          <w:tcPr>
            <w:tcW w:w="1563" w:type="dxa"/>
          </w:tcPr>
          <w:p w:rsidR="002153A2"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t>Persamaan penelitian ini adalah dimana penelitian ini menggunakan jenis penelitian kuantitatif</w:t>
            </w:r>
          </w:p>
          <w:p w:rsidR="002153A2"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t>dan juga menyertakan lokasi penelitian.</w:t>
            </w:r>
          </w:p>
          <w:p w:rsidR="002153A2" w:rsidRPr="00315A73"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t>Juga memiliki kesamaan  variabel.</w:t>
            </w:r>
          </w:p>
        </w:tc>
        <w:tc>
          <w:tcPr>
            <w:tcW w:w="1336" w:type="dxa"/>
          </w:tcPr>
          <w:p w:rsidR="002153A2" w:rsidRPr="00AE189F"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t>Perbedaan dala penelitian ini adalah  terdapat variabel yang berbeda dengan judul penelitian</w:t>
            </w:r>
          </w:p>
        </w:tc>
      </w:tr>
      <w:tr w:rsidR="002153A2" w:rsidTr="00C51A42">
        <w:tc>
          <w:tcPr>
            <w:tcW w:w="510" w:type="dxa"/>
          </w:tcPr>
          <w:p w:rsidR="002153A2" w:rsidRPr="00AE189F"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496" w:type="dxa"/>
          </w:tcPr>
          <w:p w:rsidR="002153A2"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Putu Ratih Puspita Sari</w:t>
            </w:r>
          </w:p>
          <w:p w:rsidR="002153A2" w:rsidRPr="00AE189F" w:rsidRDefault="002153A2" w:rsidP="00C51A42">
            <w:pPr>
              <w:tabs>
                <w:tab w:val="left" w:pos="-284"/>
              </w:tabs>
              <w:jc w:val="center"/>
              <w:rPr>
                <w:rFonts w:asciiTheme="majorBidi" w:hAnsiTheme="majorBidi" w:cstheme="majorBidi"/>
                <w:sz w:val="24"/>
                <w:szCs w:val="24"/>
                <w:lang w:val="id-ID"/>
              </w:rPr>
            </w:pPr>
            <w:r>
              <w:rPr>
                <w:rFonts w:asciiTheme="majorBidi" w:hAnsiTheme="majorBidi" w:cstheme="majorBidi"/>
                <w:sz w:val="24"/>
                <w:szCs w:val="24"/>
                <w:lang w:val="id-ID"/>
              </w:rPr>
              <w:t>(2019)</w:t>
            </w:r>
          </w:p>
        </w:tc>
        <w:tc>
          <w:tcPr>
            <w:tcW w:w="1391" w:type="dxa"/>
          </w:tcPr>
          <w:p w:rsidR="002153A2" w:rsidRDefault="002153A2" w:rsidP="00C51A42">
            <w:pPr>
              <w:tabs>
                <w:tab w:val="left" w:pos="-284"/>
              </w:tabs>
              <w:jc w:val="both"/>
              <w:rPr>
                <w:rFonts w:asciiTheme="majorBidi" w:hAnsiTheme="majorBidi" w:cstheme="majorBidi"/>
                <w:b/>
                <w:bCs/>
                <w:sz w:val="24"/>
                <w:szCs w:val="24"/>
                <w:lang w:val="id-ID"/>
              </w:rPr>
            </w:pPr>
            <w:r>
              <w:rPr>
                <w:rFonts w:asciiTheme="majorBidi" w:hAnsiTheme="majorBidi" w:cstheme="majorBidi"/>
                <w:sz w:val="24"/>
                <w:szCs w:val="24"/>
                <w:lang w:val="id-ID"/>
              </w:rPr>
              <w:t xml:space="preserve">Pengaruh </w:t>
            </w:r>
            <w:r>
              <w:rPr>
                <w:rFonts w:asciiTheme="majorBidi" w:hAnsiTheme="majorBidi" w:cstheme="majorBidi"/>
                <w:i/>
                <w:iCs/>
                <w:sz w:val="24"/>
                <w:szCs w:val="24"/>
                <w:lang w:val="id-ID"/>
              </w:rPr>
              <w:t xml:space="preserve">Current Ratio </w:t>
            </w:r>
            <w:r w:rsidRPr="00AB4918">
              <w:rPr>
                <w:rFonts w:asciiTheme="majorBidi" w:hAnsiTheme="majorBidi" w:cstheme="majorBidi"/>
                <w:sz w:val="24"/>
                <w:szCs w:val="24"/>
                <w:lang w:val="id-ID"/>
              </w:rPr>
              <w:t>dan</w:t>
            </w:r>
            <w:r>
              <w:rPr>
                <w:rFonts w:asciiTheme="majorBidi" w:hAnsiTheme="majorBidi" w:cstheme="majorBidi"/>
                <w:i/>
                <w:iCs/>
                <w:sz w:val="24"/>
                <w:szCs w:val="24"/>
                <w:lang w:val="id-ID"/>
              </w:rPr>
              <w:t xml:space="preserve"> Debt to Equity Ratio </w:t>
            </w:r>
            <w:r>
              <w:rPr>
                <w:rFonts w:asciiTheme="majorBidi" w:hAnsiTheme="majorBidi" w:cstheme="majorBidi"/>
                <w:sz w:val="24"/>
                <w:szCs w:val="24"/>
                <w:lang w:val="id-ID"/>
              </w:rPr>
              <w:t xml:space="preserve">terhadap </w:t>
            </w:r>
            <w:r>
              <w:rPr>
                <w:rFonts w:asciiTheme="majorBidi" w:hAnsiTheme="majorBidi" w:cstheme="majorBidi"/>
                <w:sz w:val="24"/>
                <w:szCs w:val="24"/>
                <w:lang w:val="id-ID"/>
              </w:rPr>
              <w:lastRenderedPageBreak/>
              <w:t xml:space="preserve">Profitabilitas dengan </w:t>
            </w:r>
            <w:r w:rsidRPr="00FD1AC4">
              <w:rPr>
                <w:rFonts w:asciiTheme="majorBidi" w:hAnsiTheme="majorBidi" w:cstheme="majorBidi"/>
                <w:i/>
                <w:iCs/>
                <w:sz w:val="24"/>
                <w:szCs w:val="24"/>
                <w:lang w:val="id-ID"/>
              </w:rPr>
              <w:t>Intellectual Capital</w:t>
            </w:r>
            <w:r>
              <w:rPr>
                <w:rFonts w:asciiTheme="majorBidi" w:hAnsiTheme="majorBidi" w:cstheme="majorBidi"/>
                <w:sz w:val="24"/>
                <w:szCs w:val="24"/>
                <w:lang w:val="id-ID"/>
              </w:rPr>
              <w:t xml:space="preserve"> sebagai Pemoderasi</w:t>
            </w:r>
          </w:p>
        </w:tc>
        <w:tc>
          <w:tcPr>
            <w:tcW w:w="1642" w:type="dxa"/>
          </w:tcPr>
          <w:p w:rsidR="002153A2" w:rsidRPr="00AB4918" w:rsidRDefault="002153A2" w:rsidP="00C51A42">
            <w:pPr>
              <w:tabs>
                <w:tab w:val="left" w:pos="3030"/>
              </w:tabs>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Hasil penelitian menunjukkan bahwa </w:t>
            </w:r>
            <w:r>
              <w:rPr>
                <w:rFonts w:asciiTheme="majorBidi" w:hAnsiTheme="majorBidi" w:cstheme="majorBidi"/>
                <w:i/>
                <w:iCs/>
                <w:sz w:val="24"/>
                <w:szCs w:val="24"/>
                <w:lang w:val="id-ID"/>
              </w:rPr>
              <w:t xml:space="preserve">current ratio </w:t>
            </w:r>
            <w:r>
              <w:rPr>
                <w:rFonts w:asciiTheme="majorBidi" w:hAnsiTheme="majorBidi" w:cstheme="majorBidi"/>
                <w:sz w:val="24"/>
                <w:szCs w:val="24"/>
                <w:lang w:val="id-ID"/>
              </w:rPr>
              <w:t xml:space="preserve">berpengaruh negatif </w:t>
            </w:r>
            <w:r>
              <w:rPr>
                <w:rFonts w:asciiTheme="majorBidi" w:hAnsiTheme="majorBidi" w:cstheme="majorBidi"/>
                <w:sz w:val="24"/>
                <w:szCs w:val="24"/>
                <w:lang w:val="id-ID"/>
              </w:rPr>
              <w:lastRenderedPageBreak/>
              <w:t xml:space="preserve">terhadap profitabilitas, </w:t>
            </w:r>
            <w:r>
              <w:rPr>
                <w:rFonts w:asciiTheme="majorBidi" w:hAnsiTheme="majorBidi" w:cstheme="majorBidi"/>
                <w:i/>
                <w:iCs/>
                <w:sz w:val="24"/>
                <w:szCs w:val="24"/>
                <w:lang w:val="id-ID"/>
              </w:rPr>
              <w:t xml:space="preserve">debt to equity ratio </w:t>
            </w:r>
            <w:r>
              <w:rPr>
                <w:rFonts w:asciiTheme="majorBidi" w:hAnsiTheme="majorBidi" w:cstheme="majorBidi"/>
                <w:sz w:val="24"/>
                <w:szCs w:val="24"/>
                <w:lang w:val="id-ID"/>
              </w:rPr>
              <w:t xml:space="preserve">berpengaruh positif terhadap profitabilitas, dan </w:t>
            </w:r>
            <w:r w:rsidRPr="00AB4918">
              <w:rPr>
                <w:rFonts w:asciiTheme="majorBidi" w:hAnsiTheme="majorBidi" w:cstheme="majorBidi"/>
                <w:i/>
                <w:iCs/>
                <w:sz w:val="24"/>
                <w:szCs w:val="24"/>
                <w:lang w:val="id-ID"/>
              </w:rPr>
              <w:t>intellectual capital</w:t>
            </w:r>
            <w:r>
              <w:rPr>
                <w:rFonts w:asciiTheme="majorBidi" w:hAnsiTheme="majorBidi" w:cstheme="majorBidi"/>
                <w:sz w:val="24"/>
                <w:szCs w:val="24"/>
                <w:lang w:val="id-ID"/>
              </w:rPr>
              <w:t xml:space="preserve"> memperlemah pengaruh negatif </w:t>
            </w:r>
            <w:r>
              <w:rPr>
                <w:rFonts w:asciiTheme="majorBidi" w:hAnsiTheme="majorBidi" w:cstheme="majorBidi"/>
                <w:i/>
                <w:iCs/>
                <w:sz w:val="24"/>
                <w:szCs w:val="24"/>
                <w:lang w:val="id-ID"/>
              </w:rPr>
              <w:t xml:space="preserve">current ratio </w:t>
            </w:r>
            <w:r>
              <w:rPr>
                <w:rFonts w:asciiTheme="majorBidi" w:hAnsiTheme="majorBidi" w:cstheme="majorBidi"/>
                <w:sz w:val="24"/>
                <w:szCs w:val="24"/>
                <w:lang w:val="id-ID"/>
              </w:rPr>
              <w:t xml:space="preserve">pada profitabilitas, sedangkan </w:t>
            </w:r>
            <w:r w:rsidRPr="00AB4918">
              <w:rPr>
                <w:rFonts w:asciiTheme="majorBidi" w:hAnsiTheme="majorBidi" w:cstheme="majorBidi"/>
                <w:i/>
                <w:iCs/>
                <w:sz w:val="24"/>
                <w:szCs w:val="24"/>
                <w:lang w:val="id-ID"/>
              </w:rPr>
              <w:t xml:space="preserve">intellectual capital </w:t>
            </w:r>
            <w:r>
              <w:rPr>
                <w:rFonts w:asciiTheme="majorBidi" w:hAnsiTheme="majorBidi" w:cstheme="majorBidi"/>
                <w:sz w:val="24"/>
                <w:szCs w:val="24"/>
                <w:lang w:val="id-ID"/>
              </w:rPr>
              <w:t xml:space="preserve">memperkuat pengaruh positif </w:t>
            </w:r>
            <w:r w:rsidRPr="00AB4918">
              <w:rPr>
                <w:rFonts w:asciiTheme="majorBidi" w:hAnsiTheme="majorBidi" w:cstheme="majorBidi"/>
                <w:i/>
                <w:iCs/>
                <w:sz w:val="24"/>
                <w:szCs w:val="24"/>
                <w:lang w:val="id-ID"/>
              </w:rPr>
              <w:t>debt to equity ratio</w:t>
            </w:r>
            <w:r>
              <w:rPr>
                <w:rFonts w:asciiTheme="majorBidi" w:hAnsiTheme="majorBidi" w:cstheme="majorBidi"/>
                <w:sz w:val="24"/>
                <w:szCs w:val="24"/>
                <w:lang w:val="id-ID"/>
              </w:rPr>
              <w:t xml:space="preserve"> pada profitabilitas.</w:t>
            </w:r>
          </w:p>
        </w:tc>
        <w:tc>
          <w:tcPr>
            <w:tcW w:w="1563" w:type="dxa"/>
          </w:tcPr>
          <w:p w:rsidR="002153A2" w:rsidRPr="00AE189F"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Persamaan peneltian ini adalah menggunakan jenis penelitian kuantitatif </w:t>
            </w:r>
            <w:r>
              <w:rPr>
                <w:rFonts w:asciiTheme="majorBidi" w:hAnsiTheme="majorBidi" w:cstheme="majorBidi"/>
                <w:sz w:val="24"/>
                <w:szCs w:val="24"/>
                <w:lang w:val="id-ID"/>
              </w:rPr>
              <w:lastRenderedPageBreak/>
              <w:t>dimana penelitian ini juga menggunakan data sekunder</w:t>
            </w:r>
          </w:p>
        </w:tc>
        <w:tc>
          <w:tcPr>
            <w:tcW w:w="1336" w:type="dxa"/>
          </w:tcPr>
          <w:p w:rsidR="002153A2" w:rsidRPr="00AE189F" w:rsidRDefault="002153A2" w:rsidP="00C51A42">
            <w:pPr>
              <w:tabs>
                <w:tab w:val="left" w:pos="-284"/>
              </w:tabs>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Perbedaan penelitian ini adalah penelitian ini tidak menyertakan tempat </w:t>
            </w:r>
            <w:r>
              <w:rPr>
                <w:rFonts w:asciiTheme="majorBidi" w:hAnsiTheme="majorBidi" w:cstheme="majorBidi"/>
                <w:sz w:val="24"/>
                <w:szCs w:val="24"/>
                <w:lang w:val="id-ID"/>
              </w:rPr>
              <w:lastRenderedPageBreak/>
              <w:t>penelitian.</w:t>
            </w:r>
          </w:p>
        </w:tc>
      </w:tr>
    </w:tbl>
    <w:p w:rsidR="002153A2" w:rsidRDefault="002153A2" w:rsidP="002153A2">
      <w:pPr>
        <w:spacing w:after="0" w:line="480" w:lineRule="auto"/>
        <w:jc w:val="both"/>
        <w:rPr>
          <w:rFonts w:asciiTheme="majorBidi" w:hAnsiTheme="majorBidi" w:cstheme="majorBidi"/>
          <w:sz w:val="24"/>
          <w:szCs w:val="24"/>
          <w:lang w:val="id-ID"/>
        </w:rPr>
      </w:pPr>
    </w:p>
    <w:p w:rsidR="002153A2" w:rsidRPr="00895143" w:rsidRDefault="002153A2" w:rsidP="002153A2">
      <w:pPr>
        <w:spacing w:after="0" w:line="48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lang w:val="id-ID"/>
        </w:rPr>
        <w:t>5</w:t>
      </w:r>
      <w:r>
        <w:rPr>
          <w:rFonts w:ascii="Times New Roman" w:eastAsia="Times New Roman" w:hAnsi="Times New Roman" w:cs="Times New Roman"/>
          <w:b/>
          <w:bCs/>
          <w:sz w:val="24"/>
          <w:szCs w:val="24"/>
        </w:rPr>
        <w:t>. Kerangka Konsptual</w:t>
      </w:r>
    </w:p>
    <w:p w:rsidR="002153A2" w:rsidRDefault="002153A2" w:rsidP="002153A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Kerangka konseptual menjelaskan tentang bagaimana teori berhubungan dengan berbagai faktor yang telah diidentifikasi sebagai masalah dan juga membantu menjelaskan hubungan antara variabel independent dan variabel dependent.</w:t>
      </w:r>
    </w:p>
    <w:p w:rsidR="002153A2" w:rsidRDefault="002153A2" w:rsidP="002153A2">
      <w:pPr>
        <w:pStyle w:val="ListParagraph"/>
        <w:spacing w:after="0"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Adapun variabel independent dalam penelitian ini adalah </w:t>
      </w:r>
      <w:r>
        <w:rPr>
          <w:rFonts w:ascii="Times New Roman" w:hAnsi="Times New Roman" w:cs="Times New Roman"/>
          <w:i/>
          <w:sz w:val="24"/>
          <w:szCs w:val="24"/>
        </w:rPr>
        <w:t xml:space="preserve">Current Ratio </w:t>
      </w:r>
      <w:r>
        <w:rPr>
          <w:rFonts w:ascii="Times New Roman" w:hAnsi="Times New Roman" w:cs="Times New Roman"/>
          <w:sz w:val="24"/>
          <w:szCs w:val="24"/>
        </w:rPr>
        <w:t xml:space="preserve">dan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Sedangkan variabel dependent pada penelitian ini adalah </w:t>
      </w:r>
      <w:r>
        <w:rPr>
          <w:rFonts w:ascii="Times New Roman" w:hAnsi="Times New Roman" w:cs="Times New Roman"/>
          <w:i/>
          <w:sz w:val="24"/>
          <w:szCs w:val="24"/>
        </w:rPr>
        <w:t>Profitabilitas.</w:t>
      </w:r>
    </w:p>
    <w:p w:rsidR="002153A2" w:rsidRDefault="002153A2" w:rsidP="002153A2">
      <w:pPr>
        <w:pStyle w:val="ListParagraph"/>
        <w:spacing w:after="0" w:line="480" w:lineRule="auto"/>
        <w:ind w:left="0" w:firstLine="567"/>
        <w:jc w:val="both"/>
        <w:rPr>
          <w:rFonts w:ascii="Times New Roman" w:hAnsi="Times New Roman" w:cs="Times New Roman"/>
          <w:i/>
          <w:sz w:val="24"/>
          <w:szCs w:val="24"/>
        </w:rPr>
      </w:pPr>
    </w:p>
    <w:p w:rsidR="002153A2" w:rsidRDefault="002153A2" w:rsidP="002153A2">
      <w:pPr>
        <w:pStyle w:val="ListParagraph"/>
        <w:spacing w:after="0" w:line="480" w:lineRule="auto"/>
        <w:ind w:hanging="43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2.5.1. Pengaruh </w:t>
      </w:r>
      <w:r>
        <w:rPr>
          <w:rFonts w:ascii="Times New Roman" w:hAnsi="Times New Roman" w:cs="Times New Roman"/>
          <w:b/>
          <w:bCs/>
          <w:i/>
          <w:iCs/>
          <w:sz w:val="24"/>
          <w:szCs w:val="24"/>
        </w:rPr>
        <w:t xml:space="preserve">Current Ratio </w:t>
      </w:r>
      <w:r>
        <w:rPr>
          <w:rFonts w:ascii="Times New Roman" w:hAnsi="Times New Roman" w:cs="Times New Roman"/>
          <w:b/>
          <w:bCs/>
          <w:sz w:val="24"/>
          <w:szCs w:val="24"/>
        </w:rPr>
        <w:t>Terhadap Profitabilitas</w:t>
      </w:r>
    </w:p>
    <w:p w:rsidR="002153A2" w:rsidRDefault="002153A2" w:rsidP="002153A2">
      <w:pPr>
        <w:pStyle w:val="ListParagraph"/>
        <w:tabs>
          <w:tab w:val="left" w:pos="567"/>
        </w:tabs>
        <w:spacing w:after="0" w:line="480" w:lineRule="auto"/>
        <w:ind w:left="0" w:firstLine="567"/>
        <w:jc w:val="both"/>
        <w:rPr>
          <w:rFonts w:ascii="Times New Roman" w:eastAsia="Times New Roman" w:hAnsi="Times New Roman" w:cs="Times New Roman"/>
          <w:sz w:val="24"/>
          <w:szCs w:val="24"/>
        </w:rPr>
      </w:pPr>
      <w:r w:rsidRPr="00DE3230">
        <w:rPr>
          <w:rFonts w:ascii="Times New Roman" w:eastAsia="Times New Roman" w:hAnsi="Times New Roman" w:cs="Times New Roman"/>
          <w:sz w:val="24"/>
          <w:szCs w:val="24"/>
        </w:rPr>
        <w:t>Rasio lancar merupakan rasio yang digunakan untuk mengukur kemampuan perusahaan dalam memenuhi kewajiban jangka pendeknya yang segera jatuh tempo dengan menggunakan total asset lancar yang tersedia.</w:t>
      </w:r>
      <w:r>
        <w:rPr>
          <w:rFonts w:ascii="Times New Roman" w:eastAsia="Times New Roman" w:hAnsi="Times New Roman" w:cs="Times New Roman"/>
          <w:sz w:val="24"/>
          <w:szCs w:val="24"/>
        </w:rPr>
        <w:t xml:space="preserve"> Hery (2018, hal 152).</w:t>
      </w:r>
    </w:p>
    <w:p w:rsidR="002153A2" w:rsidRDefault="002153A2" w:rsidP="002153A2">
      <w:pPr>
        <w:spacing w:after="0" w:line="480" w:lineRule="auto"/>
        <w:ind w:firstLine="567"/>
        <w:jc w:val="both"/>
        <w:rPr>
          <w:rFonts w:ascii="Times New Roman" w:eastAsia="Times New Roman" w:hAnsi="Times New Roman" w:cs="Times New Roman"/>
          <w:sz w:val="24"/>
          <w:szCs w:val="24"/>
        </w:rPr>
      </w:pPr>
      <w:proofErr w:type="gramStart"/>
      <w:r w:rsidRPr="00014863">
        <w:rPr>
          <w:rFonts w:ascii="Times New Roman" w:eastAsia="Times New Roman" w:hAnsi="Times New Roman" w:cs="Times New Roman"/>
          <w:sz w:val="24"/>
          <w:szCs w:val="24"/>
        </w:rPr>
        <w:t xml:space="preserve">Perusahaan dengan </w:t>
      </w:r>
      <w:r w:rsidRPr="00014863">
        <w:rPr>
          <w:rFonts w:ascii="Times New Roman" w:eastAsia="Times New Roman" w:hAnsi="Times New Roman" w:cs="Times New Roman"/>
          <w:i/>
          <w:sz w:val="24"/>
          <w:szCs w:val="24"/>
        </w:rPr>
        <w:t>current ratio</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yang </w:t>
      </w:r>
      <w:r w:rsidRPr="00014863">
        <w:rPr>
          <w:rFonts w:ascii="Times New Roman" w:eastAsia="Times New Roman" w:hAnsi="Times New Roman" w:cs="Times New Roman"/>
          <w:sz w:val="24"/>
          <w:szCs w:val="24"/>
        </w:rPr>
        <w:t xml:space="preserve">tinggi </w:t>
      </w:r>
      <w:r>
        <w:rPr>
          <w:rFonts w:ascii="Times New Roman" w:eastAsia="Times New Roman" w:hAnsi="Times New Roman" w:cs="Times New Roman"/>
          <w:sz w:val="24"/>
          <w:szCs w:val="24"/>
        </w:rPr>
        <w:t xml:space="preserve">dan </w:t>
      </w:r>
      <w:r w:rsidRPr="00014863">
        <w:rPr>
          <w:rFonts w:ascii="Times New Roman" w:eastAsia="Times New Roman" w:hAnsi="Times New Roman" w:cs="Times New Roman"/>
          <w:sz w:val="24"/>
          <w:szCs w:val="24"/>
        </w:rPr>
        <w:t>cendrung tidak menggunakan pembiayaan dari hutang.</w:t>
      </w:r>
      <w:proofErr w:type="gramEnd"/>
      <w:r w:rsidRPr="00014863">
        <w:rPr>
          <w:rFonts w:ascii="Times New Roman" w:eastAsia="Times New Roman" w:hAnsi="Times New Roman" w:cs="Times New Roman"/>
          <w:sz w:val="24"/>
          <w:szCs w:val="24"/>
        </w:rPr>
        <w:t xml:space="preserve"> Hal ini disebabkan perusahaan dengan tingkat likuiditas yang tinggi mempunyai </w:t>
      </w:r>
      <w:proofErr w:type="gramStart"/>
      <w:r w:rsidRPr="00014863">
        <w:rPr>
          <w:rFonts w:ascii="Times New Roman" w:eastAsia="Times New Roman" w:hAnsi="Times New Roman" w:cs="Times New Roman"/>
          <w:sz w:val="24"/>
          <w:szCs w:val="24"/>
        </w:rPr>
        <w:t>dana</w:t>
      </w:r>
      <w:proofErr w:type="gramEnd"/>
      <w:r w:rsidRPr="00014863">
        <w:rPr>
          <w:rFonts w:ascii="Times New Roman" w:eastAsia="Times New Roman" w:hAnsi="Times New Roman" w:cs="Times New Roman"/>
          <w:sz w:val="24"/>
          <w:szCs w:val="24"/>
        </w:rPr>
        <w:t xml:space="preserve"> internal atau dana dari dalam perusahaan yang besar, sehingga perushaan tersebut lebih menggunakan dana internalnya untuk membiayai investasi perusahaan tersebut sebelum menggunakan pembiyaan eksternal atau biaya dari luar perusahaan.</w:t>
      </w:r>
    </w:p>
    <w:p w:rsidR="002153A2" w:rsidRPr="00E90C18" w:rsidRDefault="002153A2" w:rsidP="002153A2">
      <w:pPr>
        <w:spacing w:after="0" w:line="480" w:lineRule="auto"/>
        <w:ind w:firstLine="567"/>
        <w:jc w:val="both"/>
        <w:rPr>
          <w:rFonts w:ascii="Times New Roman" w:eastAsia="Times New Roman" w:hAnsi="Times New Roman" w:cs="Times New Roman"/>
          <w:sz w:val="24"/>
          <w:szCs w:val="24"/>
          <w:lang w:val="id-ID"/>
        </w:rPr>
      </w:pPr>
      <w:r w:rsidRPr="00E90C18">
        <w:rPr>
          <w:rFonts w:ascii="Times New Roman" w:eastAsia="Times New Roman" w:hAnsi="Times New Roman" w:cs="Times New Roman"/>
          <w:sz w:val="24"/>
          <w:szCs w:val="24"/>
          <w:lang w:val="id-ID"/>
        </w:rPr>
        <w:t>Hasil dari penelitian</w:t>
      </w:r>
      <w:r w:rsidRPr="00E90C18">
        <w:rPr>
          <w:rFonts w:ascii="Times New Roman" w:eastAsia="Times New Roman" w:hAnsi="Times New Roman" w:cs="Times New Roman"/>
          <w:noProof/>
          <w:sz w:val="24"/>
          <w:szCs w:val="24"/>
          <w:lang w:val="id-ID"/>
        </w:rPr>
        <w:t xml:space="preserve"> Primantara dan Dewi (2016)</w:t>
      </w:r>
      <w:r w:rsidRPr="00E90C18">
        <w:rPr>
          <w:rFonts w:ascii="Times New Roman" w:eastAsia="Times New Roman" w:hAnsi="Times New Roman" w:cs="Times New Roman"/>
          <w:sz w:val="24"/>
          <w:szCs w:val="24"/>
          <w:lang w:val="id-ID"/>
        </w:rPr>
        <w:t xml:space="preserve"> menunjukkan bahwa likuiditas berpengaruh positif dan signifikan terhadap profitabilitas dimana semakin tinggi likuiditas suatu perusahaan maka semakin besar kemampuan perusahaan dalam membiayai kewajibannya. </w:t>
      </w:r>
      <w:r w:rsidRPr="00014863">
        <w:rPr>
          <w:rFonts w:ascii="Times New Roman" w:eastAsia="Times New Roman" w:hAnsi="Times New Roman" w:cs="Times New Roman"/>
          <w:sz w:val="24"/>
          <w:szCs w:val="24"/>
        </w:rPr>
        <w:t xml:space="preserve">Hal ini disebabkan perusahaan yang sedang berkembang pada umumnya memerlukan </w:t>
      </w:r>
      <w:proofErr w:type="gramStart"/>
      <w:r w:rsidRPr="00014863">
        <w:rPr>
          <w:rFonts w:ascii="Times New Roman" w:eastAsia="Times New Roman" w:hAnsi="Times New Roman" w:cs="Times New Roman"/>
          <w:sz w:val="24"/>
          <w:szCs w:val="24"/>
        </w:rPr>
        <w:t>dana</w:t>
      </w:r>
      <w:proofErr w:type="gramEnd"/>
      <w:r w:rsidRPr="00014863">
        <w:rPr>
          <w:rFonts w:ascii="Times New Roman" w:eastAsia="Times New Roman" w:hAnsi="Times New Roman" w:cs="Times New Roman"/>
          <w:sz w:val="24"/>
          <w:szCs w:val="24"/>
        </w:rPr>
        <w:t xml:space="preserve"> yang besar. Apabila </w:t>
      </w:r>
      <w:proofErr w:type="gramStart"/>
      <w:r w:rsidRPr="00014863">
        <w:rPr>
          <w:rFonts w:ascii="Times New Roman" w:eastAsia="Times New Roman" w:hAnsi="Times New Roman" w:cs="Times New Roman"/>
          <w:sz w:val="24"/>
          <w:szCs w:val="24"/>
        </w:rPr>
        <w:t>dana</w:t>
      </w:r>
      <w:proofErr w:type="gramEnd"/>
      <w:r w:rsidRPr="00014863">
        <w:rPr>
          <w:rFonts w:ascii="Times New Roman" w:eastAsia="Times New Roman" w:hAnsi="Times New Roman" w:cs="Times New Roman"/>
          <w:sz w:val="24"/>
          <w:szCs w:val="24"/>
        </w:rPr>
        <w:t xml:space="preserve"> internal tidak mencukupi kebutuhan perusahaan, maka perusahaan memilih hutang sebag</w:t>
      </w:r>
      <w:r>
        <w:rPr>
          <w:rFonts w:ascii="Times New Roman" w:eastAsia="Times New Roman" w:hAnsi="Times New Roman" w:cs="Times New Roman"/>
          <w:sz w:val="24"/>
          <w:szCs w:val="24"/>
        </w:rPr>
        <w:t>ai sumber pendanaan eksternal</w:t>
      </w:r>
      <w:r w:rsidRPr="00014863">
        <w:rPr>
          <w:rFonts w:ascii="Times New Roman" w:eastAsia="Times New Roman" w:hAnsi="Times New Roman" w:cs="Times New Roman"/>
          <w:sz w:val="24"/>
          <w:szCs w:val="24"/>
        </w:rPr>
        <w:t>, jangka pendeknya.</w:t>
      </w:r>
    </w:p>
    <w:p w:rsidR="002153A2" w:rsidRPr="00DE1234" w:rsidRDefault="002153A2" w:rsidP="002153A2">
      <w:pPr>
        <w:spacing w:after="0" w:line="480" w:lineRule="auto"/>
        <w:ind w:left="284"/>
        <w:jc w:val="both"/>
        <w:rPr>
          <w:rFonts w:ascii="Times New Roman" w:eastAsia="Times New Roman" w:hAnsi="Times New Roman" w:cs="Times New Roman"/>
          <w:b/>
          <w:i/>
          <w:iCs/>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id-ID"/>
        </w:rPr>
        <w:t>5</w:t>
      </w:r>
      <w:r>
        <w:rPr>
          <w:rFonts w:ascii="Times New Roman" w:eastAsia="Times New Roman" w:hAnsi="Times New Roman" w:cs="Times New Roman"/>
          <w:b/>
          <w:sz w:val="24"/>
          <w:szCs w:val="24"/>
        </w:rPr>
        <w:t xml:space="preserve">.2. </w:t>
      </w:r>
      <w:r w:rsidRPr="00DE1234">
        <w:rPr>
          <w:rFonts w:ascii="Times New Roman" w:eastAsia="Times New Roman" w:hAnsi="Times New Roman" w:cs="Times New Roman"/>
          <w:b/>
          <w:sz w:val="24"/>
          <w:szCs w:val="24"/>
        </w:rPr>
        <w:t xml:space="preserve">Pengaruh </w:t>
      </w:r>
      <w:r w:rsidRPr="00DE1234">
        <w:rPr>
          <w:rFonts w:ascii="Times New Roman" w:eastAsia="Times New Roman" w:hAnsi="Times New Roman" w:cs="Times New Roman"/>
          <w:b/>
          <w:i/>
          <w:iCs/>
          <w:sz w:val="24"/>
          <w:szCs w:val="24"/>
        </w:rPr>
        <w:t xml:space="preserve">Debt to Equity Ratio </w:t>
      </w:r>
      <w:r w:rsidRPr="00DE1234">
        <w:rPr>
          <w:rFonts w:ascii="Times New Roman" w:eastAsia="Times New Roman" w:hAnsi="Times New Roman" w:cs="Times New Roman"/>
          <w:b/>
          <w:sz w:val="24"/>
          <w:szCs w:val="24"/>
        </w:rPr>
        <w:t>Terhadap Profitabilitas</w:t>
      </w:r>
    </w:p>
    <w:p w:rsidR="002153A2" w:rsidRDefault="002153A2" w:rsidP="002153A2">
      <w:pPr>
        <w:pStyle w:val="ListParagraph"/>
        <w:tabs>
          <w:tab w:val="left" w:pos="851"/>
        </w:tabs>
        <w:spacing w:after="0" w:line="480" w:lineRule="auto"/>
        <w:ind w:left="0" w:firstLine="567"/>
        <w:jc w:val="both"/>
        <w:rPr>
          <w:rFonts w:ascii="Times New Roman" w:hAnsi="Times New Roman" w:cs="Times New Roman"/>
          <w:sz w:val="24"/>
          <w:szCs w:val="24"/>
        </w:rPr>
      </w:pPr>
      <w:r w:rsidRPr="00A2655C">
        <w:rPr>
          <w:rFonts w:ascii="Times New Roman" w:hAnsi="Times New Roman" w:cs="Times New Roman"/>
          <w:i/>
          <w:sz w:val="24"/>
          <w:szCs w:val="24"/>
        </w:rPr>
        <w:t xml:space="preserve">Debt to Equity Ratio </w:t>
      </w:r>
      <w:r w:rsidRPr="00A2655C">
        <w:rPr>
          <w:rFonts w:ascii="Times New Roman" w:hAnsi="Times New Roman" w:cs="Times New Roman"/>
          <w:sz w:val="24"/>
          <w:szCs w:val="24"/>
        </w:rPr>
        <w:t xml:space="preserve">merupakan rasio yang menunjukkan persentase penyediaan dana oleh pemegang saham kepada pemberi pinjaman. Semakin tinggi nilai </w:t>
      </w:r>
      <w:r w:rsidRPr="00A2655C">
        <w:rPr>
          <w:rFonts w:ascii="Times New Roman" w:hAnsi="Times New Roman" w:cs="Times New Roman"/>
          <w:i/>
          <w:sz w:val="24"/>
          <w:szCs w:val="24"/>
        </w:rPr>
        <w:t>debt to equity ratio</w:t>
      </w:r>
      <w:r w:rsidRPr="00A2655C">
        <w:rPr>
          <w:rFonts w:ascii="Times New Roman" w:hAnsi="Times New Roman" w:cs="Times New Roman"/>
          <w:sz w:val="24"/>
          <w:szCs w:val="24"/>
        </w:rPr>
        <w:t xml:space="preserve"> maka semakin berpengaruh buruk terhadap perusahaan, </w:t>
      </w:r>
      <w:r w:rsidRPr="00A2655C">
        <w:rPr>
          <w:rFonts w:ascii="Times New Roman" w:hAnsi="Times New Roman" w:cs="Times New Roman"/>
          <w:sz w:val="24"/>
          <w:szCs w:val="24"/>
        </w:rPr>
        <w:lastRenderedPageBreak/>
        <w:t xml:space="preserve">dan nilai </w:t>
      </w:r>
      <w:r>
        <w:rPr>
          <w:rFonts w:ascii="Times New Roman" w:hAnsi="Times New Roman" w:cs="Times New Roman"/>
          <w:sz w:val="24"/>
          <w:szCs w:val="24"/>
        </w:rPr>
        <w:t>profitabilitas akan ikut menurun</w:t>
      </w:r>
      <w:r w:rsidRPr="00A2655C">
        <w:rPr>
          <w:rFonts w:ascii="Times New Roman" w:hAnsi="Times New Roman" w:cs="Times New Roman"/>
          <w:sz w:val="24"/>
          <w:szCs w:val="24"/>
        </w:rPr>
        <w:t xml:space="preserve">, otomatis laba bersihnya menurun. Kalau laba bersih menurun maka </w:t>
      </w:r>
      <w:r>
        <w:rPr>
          <w:rFonts w:ascii="Times New Roman" w:hAnsi="Times New Roman" w:cs="Times New Roman"/>
          <w:i/>
          <w:sz w:val="24"/>
          <w:szCs w:val="24"/>
        </w:rPr>
        <w:t xml:space="preserve">Profitabilitas </w:t>
      </w:r>
      <w:r w:rsidRPr="00A2655C">
        <w:rPr>
          <w:rFonts w:ascii="Times New Roman" w:hAnsi="Times New Roman" w:cs="Times New Roman"/>
          <w:sz w:val="24"/>
          <w:szCs w:val="24"/>
        </w:rPr>
        <w:t>juga ikut menurun.</w:t>
      </w:r>
    </w:p>
    <w:p w:rsidR="002153A2" w:rsidRDefault="002153A2" w:rsidP="002153A2">
      <w:pPr>
        <w:pStyle w:val="ListParagraph"/>
        <w:tabs>
          <w:tab w:val="left" w:pos="851"/>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itu, jika nilai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menurun maka semakin berpengaruh baik bagi perusahaan dikarenakan perusahaan dapat menutupi segala kewajibannya dengan modal yang dimiliki oleh perusahaan. Dan otomatis laba bersihnya meningkat. Kalau laba bersih meningkat otomatis </w:t>
      </w:r>
      <w:r>
        <w:rPr>
          <w:rFonts w:ascii="Times New Roman" w:hAnsi="Times New Roman" w:cs="Times New Roman"/>
          <w:i/>
          <w:sz w:val="24"/>
          <w:szCs w:val="24"/>
        </w:rPr>
        <w:t xml:space="preserve">Profititabilitas </w:t>
      </w:r>
      <w:r>
        <w:rPr>
          <w:rFonts w:ascii="Times New Roman" w:hAnsi="Times New Roman" w:cs="Times New Roman"/>
          <w:sz w:val="24"/>
          <w:szCs w:val="24"/>
        </w:rPr>
        <w:t>juga ikut meningkat. Sedangkan menurut Joel G. Siegel dan Jae K. Shim dalam Fahmi (2014, hal. 75) mendefinisikan DER sebagai “Ukuran yang dipakai dalam menganalisis laporan keuangan untuk memperlihatkan besarnya jaminan yang tersedia untuk kreditor”. Semakin kecil rasio ini maka semakin baik karena semakin banyak pendanaan yang diperoleh dari pemegang saham dan sebaliknya. Apabila semakin tinggi rasio ini maka semakin tidak baik kinerja keuangan perusahaannya.</w:t>
      </w:r>
    </w:p>
    <w:p w:rsidR="002153A2" w:rsidRDefault="002153A2" w:rsidP="002153A2">
      <w:pPr>
        <w:spacing w:after="0"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Hal ini juga didukung dari penelitain Mita Febriana dkk (2017), menunjukkan bahwa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mempunyai pengaruh negative dan signifikan terhadap </w:t>
      </w:r>
      <w:r>
        <w:rPr>
          <w:rFonts w:ascii="Times New Roman" w:hAnsi="Times New Roman" w:cs="Times New Roman"/>
          <w:i/>
          <w:sz w:val="24"/>
          <w:szCs w:val="24"/>
        </w:rPr>
        <w:t>Profit</w:t>
      </w:r>
      <w:r>
        <w:rPr>
          <w:rFonts w:ascii="Times New Roman" w:hAnsi="Times New Roman" w:cs="Times New Roman"/>
          <w:i/>
          <w:sz w:val="24"/>
          <w:szCs w:val="24"/>
          <w:lang w:val="id-ID"/>
        </w:rPr>
        <w:t>abilitas</w:t>
      </w:r>
      <w:r>
        <w:rPr>
          <w:rFonts w:ascii="Times New Roman" w:hAnsi="Times New Roman" w:cs="Times New Roman"/>
          <w:sz w:val="24"/>
          <w:szCs w:val="24"/>
        </w:rPr>
        <w:t xml:space="preserve"> perusahaan.</w:t>
      </w:r>
      <w:proofErr w:type="gramEnd"/>
      <w:r>
        <w:rPr>
          <w:rFonts w:ascii="Times New Roman" w:hAnsi="Times New Roman" w:cs="Times New Roman"/>
          <w:sz w:val="24"/>
          <w:szCs w:val="24"/>
        </w:rPr>
        <w:t xml:space="preserve"> Hal ini berarti setiap peningkatan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maka pertumbuhan laba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penurunan.</w:t>
      </w:r>
    </w:p>
    <w:p w:rsidR="002153A2" w:rsidRPr="0035505B" w:rsidRDefault="002153A2" w:rsidP="002153A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w:t>
      </w:r>
      <w:r>
        <w:rPr>
          <w:rFonts w:ascii="Times New Roman" w:hAnsi="Times New Roman" w:cs="Times New Roman"/>
          <w:i/>
          <w:iCs/>
          <w:sz w:val="24"/>
          <w:szCs w:val="24"/>
          <w:lang w:val="id-ID"/>
        </w:rPr>
        <w:t xml:space="preserve">Debt to Equity Ratio </w:t>
      </w:r>
      <w:r>
        <w:rPr>
          <w:rFonts w:ascii="Times New Roman" w:hAnsi="Times New Roman" w:cs="Times New Roman"/>
          <w:sz w:val="24"/>
          <w:szCs w:val="24"/>
          <w:lang w:val="id-ID"/>
        </w:rPr>
        <w:t>berpengaruh mempunyai pengaruh positif terhadap Profitabilitas.</w:t>
      </w:r>
    </w:p>
    <w:p w:rsidR="002153A2" w:rsidRPr="00DE1234" w:rsidRDefault="002153A2" w:rsidP="002153A2">
      <w:pPr>
        <w:tabs>
          <w:tab w:val="left" w:pos="993"/>
        </w:tabs>
        <w:spacing w:after="0" w:line="480" w:lineRule="auto"/>
        <w:ind w:left="993" w:hanging="709"/>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5</w:t>
      </w:r>
      <w:r>
        <w:rPr>
          <w:rFonts w:ascii="Times New Roman" w:hAnsi="Times New Roman" w:cs="Times New Roman"/>
          <w:b/>
          <w:bCs/>
          <w:sz w:val="24"/>
          <w:szCs w:val="24"/>
        </w:rPr>
        <w:t xml:space="preserve">.3. </w:t>
      </w:r>
      <w:r w:rsidRPr="00DE1234">
        <w:rPr>
          <w:rFonts w:ascii="Times New Roman" w:hAnsi="Times New Roman" w:cs="Times New Roman"/>
          <w:b/>
          <w:bCs/>
          <w:sz w:val="24"/>
          <w:szCs w:val="24"/>
        </w:rPr>
        <w:t xml:space="preserve">Pengaruh </w:t>
      </w:r>
      <w:r w:rsidRPr="00DE1234">
        <w:rPr>
          <w:rFonts w:ascii="Times New Roman" w:hAnsi="Times New Roman" w:cs="Times New Roman"/>
          <w:b/>
          <w:bCs/>
          <w:i/>
          <w:iCs/>
          <w:sz w:val="24"/>
          <w:szCs w:val="24"/>
        </w:rPr>
        <w:t xml:space="preserve">Current Ratio </w:t>
      </w:r>
      <w:r w:rsidRPr="00DE1234">
        <w:rPr>
          <w:rFonts w:ascii="Times New Roman" w:hAnsi="Times New Roman" w:cs="Times New Roman"/>
          <w:b/>
          <w:bCs/>
          <w:sz w:val="24"/>
          <w:szCs w:val="24"/>
        </w:rPr>
        <w:t>(Rasio Lancar)</w:t>
      </w:r>
      <w:r w:rsidRPr="00DE1234">
        <w:rPr>
          <w:rFonts w:ascii="Times New Roman" w:hAnsi="Times New Roman" w:cs="Times New Roman"/>
          <w:b/>
          <w:bCs/>
          <w:i/>
          <w:iCs/>
          <w:sz w:val="24"/>
          <w:szCs w:val="24"/>
        </w:rPr>
        <w:t xml:space="preserve">, Debt to Equity </w:t>
      </w:r>
      <w:proofErr w:type="gramStart"/>
      <w:r w:rsidRPr="00DE1234">
        <w:rPr>
          <w:rFonts w:ascii="Times New Roman" w:hAnsi="Times New Roman" w:cs="Times New Roman"/>
          <w:b/>
          <w:bCs/>
          <w:i/>
          <w:iCs/>
          <w:sz w:val="24"/>
          <w:szCs w:val="24"/>
        </w:rPr>
        <w:t xml:space="preserve">Ratio </w:t>
      </w:r>
      <w:r>
        <w:rPr>
          <w:rFonts w:ascii="Times New Roman" w:hAnsi="Times New Roman" w:cs="Times New Roman"/>
          <w:b/>
          <w:bCs/>
          <w:i/>
          <w:iCs/>
          <w:sz w:val="24"/>
          <w:szCs w:val="24"/>
          <w:lang w:val="id-ID"/>
        </w:rPr>
        <w:t xml:space="preserve"> </w:t>
      </w:r>
      <w:r w:rsidRPr="00DE1234">
        <w:rPr>
          <w:rFonts w:ascii="Times New Roman" w:hAnsi="Times New Roman" w:cs="Times New Roman"/>
          <w:b/>
          <w:bCs/>
          <w:sz w:val="24"/>
          <w:szCs w:val="24"/>
        </w:rPr>
        <w:t>Terhadap</w:t>
      </w:r>
      <w:proofErr w:type="gramEnd"/>
      <w:r w:rsidRPr="00DE1234">
        <w:rPr>
          <w:rFonts w:ascii="Times New Roman" w:hAnsi="Times New Roman" w:cs="Times New Roman"/>
          <w:b/>
          <w:bCs/>
          <w:sz w:val="24"/>
          <w:szCs w:val="24"/>
        </w:rPr>
        <w:t xml:space="preserve"> Profitabilitas</w:t>
      </w:r>
    </w:p>
    <w:p w:rsidR="002153A2" w:rsidRDefault="002153A2" w:rsidP="002153A2">
      <w:pPr>
        <w:autoSpaceDE w:val="0"/>
        <w:autoSpaceDN w:val="0"/>
        <w:adjustRightInd w:val="0"/>
        <w:spacing w:after="0" w:line="480" w:lineRule="auto"/>
        <w:ind w:firstLine="567"/>
        <w:jc w:val="both"/>
        <w:rPr>
          <w:rFonts w:ascii="Times New Roman" w:eastAsia="Times New Roman" w:hAnsi="Times New Roman" w:cs="Times New Roman"/>
          <w:sz w:val="24"/>
          <w:szCs w:val="24"/>
          <w:lang w:val="id-ID"/>
        </w:rPr>
      </w:pPr>
      <w:proofErr w:type="gramStart"/>
      <w:r w:rsidRPr="0045312C">
        <w:rPr>
          <w:rFonts w:ascii="Times New Roman" w:eastAsia="Times New Roman" w:hAnsi="Times New Roman" w:cs="Times New Roman"/>
          <w:sz w:val="24"/>
          <w:szCs w:val="24"/>
        </w:rPr>
        <w:t xml:space="preserve">Besar kecilnya suatu perusahaan sangat mempengaruhi keputusan penggunaan hutang dalam struktur modal perusahaan, terutama terkait dengan </w:t>
      </w:r>
      <w:r w:rsidRPr="0045312C">
        <w:rPr>
          <w:rFonts w:ascii="Times New Roman" w:eastAsia="Times New Roman" w:hAnsi="Times New Roman" w:cs="Times New Roman"/>
          <w:sz w:val="24"/>
          <w:szCs w:val="24"/>
        </w:rPr>
        <w:lastRenderedPageBreak/>
        <w:t>kemampuan perusahaan dalam memperoleh pinjaman.</w:t>
      </w:r>
      <w:proofErr w:type="gramEnd"/>
      <w:r w:rsidRPr="0045312C">
        <w:rPr>
          <w:rFonts w:ascii="Times New Roman" w:eastAsia="Times New Roman" w:hAnsi="Times New Roman" w:cs="Times New Roman"/>
          <w:sz w:val="24"/>
          <w:szCs w:val="24"/>
        </w:rPr>
        <w:t xml:space="preserve"> Perusahaan besar juga dianggap mempunyai kemampuan pengembalian pinjaman yang baik sehingga </w:t>
      </w:r>
      <w:proofErr w:type="gramStart"/>
      <w:r w:rsidRPr="0045312C">
        <w:rPr>
          <w:rFonts w:ascii="Times New Roman" w:eastAsia="Times New Roman" w:hAnsi="Times New Roman" w:cs="Times New Roman"/>
          <w:sz w:val="24"/>
          <w:szCs w:val="24"/>
        </w:rPr>
        <w:t>akan</w:t>
      </w:r>
      <w:proofErr w:type="gramEnd"/>
      <w:r w:rsidRPr="0045312C">
        <w:rPr>
          <w:rFonts w:ascii="Times New Roman" w:eastAsia="Times New Roman" w:hAnsi="Times New Roman" w:cs="Times New Roman"/>
          <w:sz w:val="24"/>
          <w:szCs w:val="24"/>
        </w:rPr>
        <w:t xml:space="preserve"> lebih mudah untuk memperoleh pinjaman.</w:t>
      </w:r>
    </w:p>
    <w:p w:rsidR="002153A2" w:rsidRPr="005B738B" w:rsidRDefault="002153A2" w:rsidP="002153A2">
      <w:pPr>
        <w:autoSpaceDE w:val="0"/>
        <w:autoSpaceDN w:val="0"/>
        <w:adjustRightInd w:val="0"/>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Menurut penelitian Nidya Afrinda Current Ratio, Debt to Equity Ratio berpengaruh negatif terhadap Profitabilitas. Dan dalam penelitian ini Current Ratio, Debt to Equity Ratio berpengaruh terhadap Profitabilitas.</w:t>
      </w:r>
    </w:p>
    <w:p w:rsidR="002153A2" w:rsidRPr="00655F9C" w:rsidRDefault="002153A2" w:rsidP="002153A2">
      <w:pPr>
        <w:tabs>
          <w:tab w:val="center" w:pos="5368"/>
        </w:tabs>
        <w:spacing w:after="0" w:line="480" w:lineRule="auto"/>
        <w:contextualSpacing/>
        <w:jc w:val="both"/>
        <w:rPr>
          <w:rFonts w:ascii="Times New Roman" w:eastAsia="Times New Roman" w:hAnsi="Times New Roman" w:cs="Times New Roman"/>
          <w:b/>
          <w:sz w:val="24"/>
          <w:szCs w:val="24"/>
          <w:lang w:val="id-ID"/>
        </w:rPr>
      </w:pPr>
      <w:r>
        <w:rPr>
          <w:rFonts w:eastAsia="Times New Roman" w:cs="Times New Roman"/>
          <w:noProof/>
        </w:rPr>
        <mc:AlternateContent>
          <mc:Choice Requires="wps">
            <w:drawing>
              <wp:anchor distT="0" distB="0" distL="114300" distR="114300" simplePos="0" relativeHeight="251659264" behindDoc="0" locked="0" layoutInCell="1" allowOverlap="1" wp14:anchorId="7347FC05" wp14:editId="2B9C4B32">
                <wp:simplePos x="0" y="0"/>
                <wp:positionH relativeFrom="column">
                  <wp:posOffset>150495</wp:posOffset>
                </wp:positionH>
                <wp:positionV relativeFrom="paragraph">
                  <wp:posOffset>66675</wp:posOffset>
                </wp:positionV>
                <wp:extent cx="1628775" cy="11049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104900"/>
                        </a:xfrm>
                        <a:prstGeom prst="rect">
                          <a:avLst/>
                        </a:prstGeom>
                        <a:solidFill>
                          <a:sysClr val="window" lastClr="FFFFFF"/>
                        </a:solidFill>
                        <a:ln w="25400" cap="flat" cmpd="sng" algn="ctr">
                          <a:solidFill>
                            <a:sysClr val="windowText" lastClr="000000"/>
                          </a:solidFill>
                          <a:prstDash val="solid"/>
                        </a:ln>
                        <a:effectLst/>
                      </wps:spPr>
                      <wps:txbx>
                        <w:txbxContent>
                          <w:p w:rsidR="002153A2" w:rsidRDefault="002153A2" w:rsidP="002153A2">
                            <w:pPr>
                              <w:spacing w:after="0" w:line="240" w:lineRule="auto"/>
                              <w:rPr>
                                <w:rFonts w:ascii="Times New Roman" w:hAnsi="Times New Roman"/>
                                <w:i/>
                                <w:sz w:val="24"/>
                                <w:szCs w:val="24"/>
                              </w:rPr>
                            </w:pPr>
                            <w:r>
                              <w:rPr>
                                <w:rFonts w:ascii="Times New Roman" w:hAnsi="Times New Roman"/>
                                <w:i/>
                                <w:sz w:val="24"/>
                                <w:szCs w:val="24"/>
                              </w:rPr>
                              <w:t>Current Ratio</w:t>
                            </w:r>
                          </w:p>
                          <w:p w:rsidR="002153A2" w:rsidRPr="005A1588" w:rsidRDefault="002153A2" w:rsidP="002153A2">
                            <w:pPr>
                              <w:spacing w:after="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rsidR="002153A2" w:rsidRDefault="002153A2" w:rsidP="002153A2">
                            <w:pPr>
                              <w:spacing w:after="0" w:line="240" w:lineRule="auto"/>
                              <w:rPr>
                                <w:rFonts w:ascii="Times New Roman" w:hAnsi="Times New Roman"/>
                                <w:iCs/>
                                <w:sz w:val="24"/>
                                <w:szCs w:val="24"/>
                              </w:rPr>
                            </w:pPr>
                            <w:r>
                              <w:rPr>
                                <w:rFonts w:ascii="Times New Roman" w:hAnsi="Times New Roman"/>
                                <w:iCs/>
                                <w:sz w:val="24"/>
                                <w:szCs w:val="24"/>
                              </w:rPr>
                              <w:t xml:space="preserve">Diukur </w:t>
                            </w:r>
                            <w:proofErr w:type="gramStart"/>
                            <w:r>
                              <w:rPr>
                                <w:rFonts w:ascii="Times New Roman" w:hAnsi="Times New Roman"/>
                                <w:iCs/>
                                <w:sz w:val="24"/>
                                <w:szCs w:val="24"/>
                              </w:rPr>
                              <w:t>dengan :</w:t>
                            </w:r>
                            <w:proofErr w:type="gramEnd"/>
                          </w:p>
                          <w:p w:rsidR="002153A2" w:rsidRPr="005B738B" w:rsidRDefault="002153A2" w:rsidP="002153A2">
                            <w:pPr>
                              <w:spacing w:after="0"/>
                              <w:rPr>
                                <w:rFonts w:ascii="Times New Roman" w:hAnsi="Times New Roman"/>
                                <w:iCs/>
                                <w:sz w:val="24"/>
                                <w:szCs w:val="24"/>
                                <w:lang w:val="id-ID"/>
                              </w:rPr>
                            </w:pPr>
                            <w:r w:rsidRPr="002B7E98">
                              <w:rPr>
                                <w:rFonts w:ascii="Times New Roman" w:hAnsi="Times New Roman"/>
                                <w:iCs/>
                                <w:sz w:val="24"/>
                                <w:szCs w:val="24"/>
                              </w:rPr>
                              <w:t xml:space="preserve">1. </w:t>
                            </w:r>
                            <m:oMath>
                              <m:r>
                                <m:rPr>
                                  <m:sty m:val="p"/>
                                </m:rPr>
                                <w:rPr>
                                  <w:rFonts w:ascii="Cambria Math" w:eastAsia="Times New Roman" w:hAnsi="Cambria Math" w:cstheme="majorBidi"/>
                                  <w:sz w:val="24"/>
                                  <w:szCs w:val="24"/>
                                </w:rPr>
                                <m:t>Aktiva Lancar</m:t>
                              </m:r>
                            </m:oMath>
                            <w:r w:rsidRPr="005B738B">
                              <w:rPr>
                                <w:rFonts w:ascii="Times New Roman" w:hAnsi="Times New Roman"/>
                                <w:iCs/>
                                <w:sz w:val="24"/>
                                <w:szCs w:val="24"/>
                              </w:rPr>
                              <w:t xml:space="preserve"> </w:t>
                            </w:r>
                          </w:p>
                          <w:p w:rsidR="002153A2" w:rsidRPr="005B738B" w:rsidRDefault="002153A2" w:rsidP="002153A2">
                            <w:pPr>
                              <w:spacing w:after="0"/>
                              <w:rPr>
                                <w:sz w:val="24"/>
                                <w:szCs w:val="24"/>
                                <w:lang w:val="id-ID"/>
                              </w:rPr>
                            </w:pPr>
                            <w:r w:rsidRPr="005B738B">
                              <w:rPr>
                                <w:rFonts w:ascii="Times New Roman" w:hAnsi="Times New Roman"/>
                                <w:iCs/>
                                <w:sz w:val="24"/>
                                <w:szCs w:val="24"/>
                              </w:rPr>
                              <w:t xml:space="preserve">2. </w:t>
                            </w:r>
                            <w:r w:rsidRPr="005B738B">
                              <w:rPr>
                                <w:rFonts w:ascii="Times New Roman" w:hAnsi="Times New Roman"/>
                                <w:sz w:val="24"/>
                                <w:szCs w:val="24"/>
                                <w:lang w:val="id-ID"/>
                              </w:rPr>
                              <w:t>Utang Lancar</w:t>
                            </w:r>
                          </w:p>
                          <w:p w:rsidR="002153A2" w:rsidRDefault="002153A2" w:rsidP="002153A2">
                            <w:pPr>
                              <w:spacing w:line="240" w:lineRule="auto"/>
                              <w:jc w:val="center"/>
                              <w:rPr>
                                <w:rFonts w:ascii="Times New Roman" w:hAnsi="Times New Roman"/>
                                <w:sz w:val="24"/>
                                <w:szCs w:val="24"/>
                              </w:rPr>
                            </w:pPr>
                          </w:p>
                          <w:p w:rsidR="002153A2" w:rsidRPr="00ED4EE7" w:rsidRDefault="002153A2" w:rsidP="002153A2">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1.85pt;margin-top:5.25pt;width:12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" fillcolor="window" strokecolor="windowText" strokeweight="2pt">
                <v:path arrowok="t"/>
                <v:textbox>
                  <w:txbxContent>
                    <w:p w:rsidR="002153A2" w:rsidRDefault="002153A2" w:rsidP="002153A2">
                      <w:pPr>
                        <w:spacing w:after="0" w:line="240" w:lineRule="auto"/>
                        <w:rPr>
                          <w:rFonts w:ascii="Times New Roman" w:hAnsi="Times New Roman"/>
                          <w:i/>
                          <w:sz w:val="24"/>
                          <w:szCs w:val="24"/>
                        </w:rPr>
                      </w:pPr>
                      <w:r>
                        <w:rPr>
                          <w:rFonts w:ascii="Times New Roman" w:hAnsi="Times New Roman"/>
                          <w:i/>
                          <w:sz w:val="24"/>
                          <w:szCs w:val="24"/>
                        </w:rPr>
                        <w:t>Current Ratio</w:t>
                      </w:r>
                    </w:p>
                    <w:p w:rsidR="002153A2" w:rsidRPr="005A1588" w:rsidRDefault="002153A2" w:rsidP="002153A2">
                      <w:pPr>
                        <w:spacing w:after="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p w:rsidR="002153A2" w:rsidRDefault="002153A2" w:rsidP="002153A2">
                      <w:pPr>
                        <w:spacing w:after="0" w:line="240" w:lineRule="auto"/>
                        <w:rPr>
                          <w:rFonts w:ascii="Times New Roman" w:hAnsi="Times New Roman"/>
                          <w:iCs/>
                          <w:sz w:val="24"/>
                          <w:szCs w:val="24"/>
                        </w:rPr>
                      </w:pPr>
                      <w:r>
                        <w:rPr>
                          <w:rFonts w:ascii="Times New Roman" w:hAnsi="Times New Roman"/>
                          <w:iCs/>
                          <w:sz w:val="24"/>
                          <w:szCs w:val="24"/>
                        </w:rPr>
                        <w:t xml:space="preserve">Diukur </w:t>
                      </w:r>
                      <w:proofErr w:type="gramStart"/>
                      <w:r>
                        <w:rPr>
                          <w:rFonts w:ascii="Times New Roman" w:hAnsi="Times New Roman"/>
                          <w:iCs/>
                          <w:sz w:val="24"/>
                          <w:szCs w:val="24"/>
                        </w:rPr>
                        <w:t>dengan :</w:t>
                      </w:r>
                      <w:proofErr w:type="gramEnd"/>
                    </w:p>
                    <w:p w:rsidR="002153A2" w:rsidRPr="005B738B" w:rsidRDefault="002153A2" w:rsidP="002153A2">
                      <w:pPr>
                        <w:spacing w:after="0"/>
                        <w:rPr>
                          <w:rFonts w:ascii="Times New Roman" w:hAnsi="Times New Roman"/>
                          <w:iCs/>
                          <w:sz w:val="24"/>
                          <w:szCs w:val="24"/>
                          <w:lang w:val="id-ID"/>
                        </w:rPr>
                      </w:pPr>
                      <w:r w:rsidRPr="002B7E98">
                        <w:rPr>
                          <w:rFonts w:ascii="Times New Roman" w:hAnsi="Times New Roman"/>
                          <w:iCs/>
                          <w:sz w:val="24"/>
                          <w:szCs w:val="24"/>
                        </w:rPr>
                        <w:t xml:space="preserve">1. </w:t>
                      </w:r>
                      <m:oMath>
                        <m:r>
                          <m:rPr>
                            <m:sty m:val="p"/>
                          </m:rPr>
                          <w:rPr>
                            <w:rFonts w:ascii="Cambria Math" w:eastAsia="Times New Roman" w:hAnsi="Cambria Math" w:cstheme="majorBidi"/>
                            <w:sz w:val="24"/>
                            <w:szCs w:val="24"/>
                          </w:rPr>
                          <m:t>Aktiva Lancar</m:t>
                        </m:r>
                      </m:oMath>
                      <w:r w:rsidRPr="005B738B">
                        <w:rPr>
                          <w:rFonts w:ascii="Times New Roman" w:hAnsi="Times New Roman"/>
                          <w:iCs/>
                          <w:sz w:val="24"/>
                          <w:szCs w:val="24"/>
                        </w:rPr>
                        <w:t xml:space="preserve"> </w:t>
                      </w:r>
                    </w:p>
                    <w:p w:rsidR="002153A2" w:rsidRPr="005B738B" w:rsidRDefault="002153A2" w:rsidP="002153A2">
                      <w:pPr>
                        <w:spacing w:after="0"/>
                        <w:rPr>
                          <w:sz w:val="24"/>
                          <w:szCs w:val="24"/>
                          <w:lang w:val="id-ID"/>
                        </w:rPr>
                      </w:pPr>
                      <w:r w:rsidRPr="005B738B">
                        <w:rPr>
                          <w:rFonts w:ascii="Times New Roman" w:hAnsi="Times New Roman"/>
                          <w:iCs/>
                          <w:sz w:val="24"/>
                          <w:szCs w:val="24"/>
                        </w:rPr>
                        <w:t xml:space="preserve">2. </w:t>
                      </w:r>
                      <w:r w:rsidRPr="005B738B">
                        <w:rPr>
                          <w:rFonts w:ascii="Times New Roman" w:hAnsi="Times New Roman"/>
                          <w:sz w:val="24"/>
                          <w:szCs w:val="24"/>
                          <w:lang w:val="id-ID"/>
                        </w:rPr>
                        <w:t>Utang Lancar</w:t>
                      </w:r>
                    </w:p>
                    <w:p w:rsidR="002153A2" w:rsidRDefault="002153A2" w:rsidP="002153A2">
                      <w:pPr>
                        <w:spacing w:line="240" w:lineRule="auto"/>
                        <w:jc w:val="center"/>
                        <w:rPr>
                          <w:rFonts w:ascii="Times New Roman" w:hAnsi="Times New Roman"/>
                          <w:sz w:val="24"/>
                          <w:szCs w:val="24"/>
                        </w:rPr>
                      </w:pPr>
                    </w:p>
                    <w:p w:rsidR="002153A2" w:rsidRPr="00ED4EE7" w:rsidRDefault="002153A2" w:rsidP="002153A2">
                      <w:pPr>
                        <w:jc w:val="center"/>
                        <w:rPr>
                          <w:rFonts w:ascii="Times New Roman" w:hAnsi="Times New Roman"/>
                          <w:sz w:val="24"/>
                          <w:szCs w:val="24"/>
                        </w:rPr>
                      </w:pPr>
                    </w:p>
                  </w:txbxContent>
                </v:textbox>
              </v:rect>
            </w:pict>
          </mc:Fallback>
        </mc:AlternateContent>
      </w:r>
    </w:p>
    <w:p w:rsidR="002153A2" w:rsidRPr="00014863" w:rsidRDefault="002153A2" w:rsidP="002153A2">
      <w:pPr>
        <w:spacing w:after="0" w:line="480" w:lineRule="auto"/>
        <w:jc w:val="both"/>
        <w:rPr>
          <w:rFonts w:ascii="Times New Roman" w:eastAsia="Times New Roman" w:hAnsi="Times New Roman" w:cs="Times New Roman"/>
          <w:b/>
          <w:sz w:val="24"/>
          <w:szCs w:val="24"/>
        </w:rPr>
      </w:pPr>
      <w:r>
        <w:rPr>
          <w:rFonts w:eastAsia="Times New Roman" w:cs="Times New Roman"/>
          <w:noProof/>
        </w:rPr>
        <mc:AlternateContent>
          <mc:Choice Requires="wps">
            <w:drawing>
              <wp:anchor distT="0" distB="0" distL="114300" distR="114300" simplePos="0" relativeHeight="251665408" behindDoc="0" locked="0" layoutInCell="1" allowOverlap="1" wp14:anchorId="22AA64D2" wp14:editId="7DEAA094">
                <wp:simplePos x="0" y="0"/>
                <wp:positionH relativeFrom="column">
                  <wp:posOffset>1788795</wp:posOffset>
                </wp:positionH>
                <wp:positionV relativeFrom="paragraph">
                  <wp:posOffset>49530</wp:posOffset>
                </wp:positionV>
                <wp:extent cx="1521460" cy="771525"/>
                <wp:effectExtent l="0" t="0" r="78740" b="666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1460" cy="771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40.85pt;margin-top:3.9pt;width:119.8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">
                <v:stroke endarrow="open"/>
                <o:lock v:ext="edit" shapetype="f"/>
              </v:shape>
            </w:pict>
          </mc:Fallback>
        </mc:AlternateContent>
      </w:r>
      <w:r>
        <w:rPr>
          <w:rFonts w:eastAsia="Times New Roman" w:cs="Times New Roman"/>
          <w:noProof/>
        </w:rPr>
        <mc:AlternateContent>
          <mc:Choice Requires="wps">
            <w:drawing>
              <wp:anchor distT="0" distB="0" distL="114300" distR="114300" simplePos="0" relativeHeight="251664384" behindDoc="0" locked="0" layoutInCell="1" allowOverlap="1" wp14:anchorId="2D1F5B3B" wp14:editId="26FBBDE0">
                <wp:simplePos x="0" y="0"/>
                <wp:positionH relativeFrom="column">
                  <wp:posOffset>3312795</wp:posOffset>
                </wp:positionH>
                <wp:positionV relativeFrom="paragraph">
                  <wp:posOffset>49530</wp:posOffset>
                </wp:positionV>
                <wp:extent cx="1571625" cy="12096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1209675"/>
                        </a:xfrm>
                        <a:prstGeom prst="rect">
                          <a:avLst/>
                        </a:prstGeom>
                        <a:solidFill>
                          <a:sysClr val="window" lastClr="FFFFFF"/>
                        </a:solidFill>
                        <a:ln w="25400" cap="flat" cmpd="sng" algn="ctr">
                          <a:solidFill>
                            <a:sysClr val="windowText" lastClr="000000"/>
                          </a:solidFill>
                          <a:prstDash val="solid"/>
                        </a:ln>
                        <a:effectLst/>
                      </wps:spPr>
                      <wps:txbx>
                        <w:txbxContent>
                          <w:p w:rsidR="002153A2" w:rsidRDefault="002153A2" w:rsidP="002153A2">
                            <w:pPr>
                              <w:spacing w:after="0"/>
                              <w:rPr>
                                <w:rFonts w:ascii="Times New Roman" w:hAnsi="Times New Roman"/>
                                <w:i/>
                                <w:iCs/>
                                <w:sz w:val="24"/>
                                <w:szCs w:val="24"/>
                                <w:lang w:val="id-ID"/>
                              </w:rPr>
                            </w:pPr>
                            <w:r>
                              <w:rPr>
                                <w:rFonts w:ascii="Times New Roman" w:hAnsi="Times New Roman"/>
                                <w:i/>
                                <w:iCs/>
                                <w:sz w:val="24"/>
                                <w:szCs w:val="24"/>
                              </w:rPr>
                              <w:t>Profitabilitas</w:t>
                            </w:r>
                          </w:p>
                          <w:p w:rsidR="002153A2" w:rsidRDefault="002153A2" w:rsidP="002153A2">
                            <w:pPr>
                              <w:spacing w:after="0"/>
                              <w:rPr>
                                <w:rFonts w:ascii="Times New Roman" w:hAnsi="Times New Roman"/>
                                <w:sz w:val="24"/>
                                <w:szCs w:val="24"/>
                                <w:lang w:val="id-ID"/>
                              </w:rPr>
                            </w:pPr>
                            <w:r>
                              <w:rPr>
                                <w:rFonts w:ascii="Times New Roman" w:hAnsi="Times New Roman"/>
                                <w:sz w:val="24"/>
                                <w:szCs w:val="24"/>
                                <w:lang w:val="id-ID"/>
                              </w:rPr>
                              <w:t>(Y)</w:t>
                            </w:r>
                          </w:p>
                          <w:p w:rsidR="002153A2" w:rsidRDefault="002153A2" w:rsidP="002153A2">
                            <w:pPr>
                              <w:spacing w:after="0"/>
                              <w:rPr>
                                <w:rFonts w:ascii="Times New Roman" w:hAnsi="Times New Roman"/>
                                <w:sz w:val="24"/>
                                <w:szCs w:val="24"/>
                                <w:lang w:val="id-ID"/>
                              </w:rPr>
                            </w:pPr>
                            <w:r>
                              <w:rPr>
                                <w:rFonts w:ascii="Times New Roman" w:hAnsi="Times New Roman"/>
                                <w:sz w:val="24"/>
                                <w:szCs w:val="24"/>
                                <w:lang w:val="id-ID"/>
                              </w:rPr>
                              <w:t>Diukur dengan :</w:t>
                            </w:r>
                          </w:p>
                          <w:p w:rsidR="002153A2" w:rsidRPr="00CA4B74" w:rsidRDefault="002153A2" w:rsidP="002153A2">
                            <w:pPr>
                              <w:spacing w:after="0"/>
                              <w:rPr>
                                <w:rFonts w:ascii="Times New Roman" w:hAnsi="Times New Roman"/>
                                <w:iCs/>
                                <w:sz w:val="24"/>
                                <w:szCs w:val="24"/>
                                <w:lang w:val="id-ID"/>
                              </w:rPr>
                            </w:pPr>
                            <w:r>
                              <w:rPr>
                                <w:rFonts w:ascii="Times New Roman" w:hAnsi="Times New Roman"/>
                                <w:iCs/>
                                <w:sz w:val="24"/>
                                <w:szCs w:val="24"/>
                              </w:rPr>
                              <w:t>1.</w:t>
                            </w:r>
                            <w:r>
                              <w:rPr>
                                <w:rFonts w:ascii="Times New Roman" w:hAnsi="Times New Roman"/>
                                <w:iCs/>
                                <w:sz w:val="24"/>
                                <w:szCs w:val="24"/>
                                <w:lang w:val="id-ID"/>
                              </w:rPr>
                              <w:t xml:space="preserve"> </w:t>
                            </w:r>
                            <w:r w:rsidRPr="00921014">
                              <w:rPr>
                                <w:rFonts w:asciiTheme="majorBidi" w:hAnsiTheme="majorBidi" w:cstheme="majorBidi"/>
                                <w:sz w:val="24"/>
                                <w:szCs w:val="24"/>
                              </w:rPr>
                              <w:t>Laba Bersih</w:t>
                            </w:r>
                          </w:p>
                          <w:p w:rsidR="002153A2" w:rsidRDefault="002153A2" w:rsidP="002153A2">
                            <w:pPr>
                              <w:spacing w:after="0" w:line="240" w:lineRule="auto"/>
                            </w:pPr>
                            <w:r>
                              <w:rPr>
                                <w:rFonts w:ascii="Times New Roman" w:hAnsi="Times New Roman"/>
                                <w:iCs/>
                                <w:sz w:val="24"/>
                                <w:szCs w:val="24"/>
                              </w:rPr>
                              <w:t>2.</w:t>
                            </w:r>
                            <w:r w:rsidRPr="00CA4B74">
                              <w:rPr>
                                <w:rFonts w:asciiTheme="majorBidi" w:hAnsiTheme="majorBidi" w:cstheme="majorBidi"/>
                                <w:sz w:val="24"/>
                                <w:szCs w:val="24"/>
                                <w:lang w:val="id-ID"/>
                              </w:rPr>
                              <w:t xml:space="preserve"> </w:t>
                            </w:r>
                            <w:r w:rsidRPr="00921014">
                              <w:rPr>
                                <w:rFonts w:asciiTheme="majorBidi" w:hAnsiTheme="majorBidi" w:cstheme="majorBidi"/>
                                <w:sz w:val="24"/>
                                <w:szCs w:val="24"/>
                                <w:lang w:val="id-ID"/>
                              </w:rPr>
                              <w:t>Total Assets</w:t>
                            </w:r>
                          </w:p>
                          <w:p w:rsidR="002153A2" w:rsidRPr="007410B3" w:rsidRDefault="002153A2" w:rsidP="002153A2">
                            <w:pPr>
                              <w:spacing w:after="0"/>
                              <w:rPr>
                                <w:rFonts w:ascii="Times New Roman" w:hAnsi="Times New Roman"/>
                                <w:sz w:val="24"/>
                                <w:szCs w:val="24"/>
                                <w:lang w:val="id-ID"/>
                              </w:rPr>
                            </w:pPr>
                          </w:p>
                          <w:p w:rsidR="002153A2" w:rsidRPr="00FE1FCD" w:rsidRDefault="002153A2" w:rsidP="002153A2">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260.85pt;margin-top:3.9pt;width:123.7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" fillcolor="window" strokecolor="windowText" strokeweight="2pt">
                <v:path arrowok="t"/>
                <v:textbox>
                  <w:txbxContent>
                    <w:p w:rsidR="002153A2" w:rsidRDefault="002153A2" w:rsidP="002153A2">
                      <w:pPr>
                        <w:spacing w:after="0"/>
                        <w:rPr>
                          <w:rFonts w:ascii="Times New Roman" w:hAnsi="Times New Roman"/>
                          <w:i/>
                          <w:iCs/>
                          <w:sz w:val="24"/>
                          <w:szCs w:val="24"/>
                          <w:lang w:val="id-ID"/>
                        </w:rPr>
                      </w:pPr>
                      <w:r>
                        <w:rPr>
                          <w:rFonts w:ascii="Times New Roman" w:hAnsi="Times New Roman"/>
                          <w:i/>
                          <w:iCs/>
                          <w:sz w:val="24"/>
                          <w:szCs w:val="24"/>
                        </w:rPr>
                        <w:t>Profitabilitas</w:t>
                      </w:r>
                    </w:p>
                    <w:p w:rsidR="002153A2" w:rsidRDefault="002153A2" w:rsidP="002153A2">
                      <w:pPr>
                        <w:spacing w:after="0"/>
                        <w:rPr>
                          <w:rFonts w:ascii="Times New Roman" w:hAnsi="Times New Roman"/>
                          <w:sz w:val="24"/>
                          <w:szCs w:val="24"/>
                          <w:lang w:val="id-ID"/>
                        </w:rPr>
                      </w:pPr>
                      <w:r>
                        <w:rPr>
                          <w:rFonts w:ascii="Times New Roman" w:hAnsi="Times New Roman"/>
                          <w:sz w:val="24"/>
                          <w:szCs w:val="24"/>
                          <w:lang w:val="id-ID"/>
                        </w:rPr>
                        <w:t>(Y)</w:t>
                      </w:r>
                    </w:p>
                    <w:p w:rsidR="002153A2" w:rsidRDefault="002153A2" w:rsidP="002153A2">
                      <w:pPr>
                        <w:spacing w:after="0"/>
                        <w:rPr>
                          <w:rFonts w:ascii="Times New Roman" w:hAnsi="Times New Roman"/>
                          <w:sz w:val="24"/>
                          <w:szCs w:val="24"/>
                          <w:lang w:val="id-ID"/>
                        </w:rPr>
                      </w:pPr>
                      <w:r>
                        <w:rPr>
                          <w:rFonts w:ascii="Times New Roman" w:hAnsi="Times New Roman"/>
                          <w:sz w:val="24"/>
                          <w:szCs w:val="24"/>
                          <w:lang w:val="id-ID"/>
                        </w:rPr>
                        <w:t>Diukur dengan :</w:t>
                      </w:r>
                    </w:p>
                    <w:p w:rsidR="002153A2" w:rsidRPr="00CA4B74" w:rsidRDefault="002153A2" w:rsidP="002153A2">
                      <w:pPr>
                        <w:spacing w:after="0"/>
                        <w:rPr>
                          <w:rFonts w:ascii="Times New Roman" w:hAnsi="Times New Roman"/>
                          <w:iCs/>
                          <w:sz w:val="24"/>
                          <w:szCs w:val="24"/>
                          <w:lang w:val="id-ID"/>
                        </w:rPr>
                      </w:pPr>
                      <w:r>
                        <w:rPr>
                          <w:rFonts w:ascii="Times New Roman" w:hAnsi="Times New Roman"/>
                          <w:iCs/>
                          <w:sz w:val="24"/>
                          <w:szCs w:val="24"/>
                        </w:rPr>
                        <w:t>1.</w:t>
                      </w:r>
                      <w:r>
                        <w:rPr>
                          <w:rFonts w:ascii="Times New Roman" w:hAnsi="Times New Roman"/>
                          <w:iCs/>
                          <w:sz w:val="24"/>
                          <w:szCs w:val="24"/>
                          <w:lang w:val="id-ID"/>
                        </w:rPr>
                        <w:t xml:space="preserve"> </w:t>
                      </w:r>
                      <w:r w:rsidRPr="00921014">
                        <w:rPr>
                          <w:rFonts w:asciiTheme="majorBidi" w:hAnsiTheme="majorBidi" w:cstheme="majorBidi"/>
                          <w:sz w:val="24"/>
                          <w:szCs w:val="24"/>
                        </w:rPr>
                        <w:t>Laba Bersih</w:t>
                      </w:r>
                    </w:p>
                    <w:p w:rsidR="002153A2" w:rsidRDefault="002153A2" w:rsidP="002153A2">
                      <w:pPr>
                        <w:spacing w:after="0" w:line="240" w:lineRule="auto"/>
                      </w:pPr>
                      <w:r>
                        <w:rPr>
                          <w:rFonts w:ascii="Times New Roman" w:hAnsi="Times New Roman"/>
                          <w:iCs/>
                          <w:sz w:val="24"/>
                          <w:szCs w:val="24"/>
                        </w:rPr>
                        <w:t>2.</w:t>
                      </w:r>
                      <w:r w:rsidRPr="00CA4B74">
                        <w:rPr>
                          <w:rFonts w:asciiTheme="majorBidi" w:hAnsiTheme="majorBidi" w:cstheme="majorBidi"/>
                          <w:sz w:val="24"/>
                          <w:szCs w:val="24"/>
                          <w:lang w:val="id-ID"/>
                        </w:rPr>
                        <w:t xml:space="preserve"> </w:t>
                      </w:r>
                      <w:r w:rsidRPr="00921014">
                        <w:rPr>
                          <w:rFonts w:asciiTheme="majorBidi" w:hAnsiTheme="majorBidi" w:cstheme="majorBidi"/>
                          <w:sz w:val="24"/>
                          <w:szCs w:val="24"/>
                          <w:lang w:val="id-ID"/>
                        </w:rPr>
                        <w:t>Total Assets</w:t>
                      </w:r>
                    </w:p>
                    <w:p w:rsidR="002153A2" w:rsidRPr="007410B3" w:rsidRDefault="002153A2" w:rsidP="002153A2">
                      <w:pPr>
                        <w:spacing w:after="0"/>
                        <w:rPr>
                          <w:rFonts w:ascii="Times New Roman" w:hAnsi="Times New Roman"/>
                          <w:sz w:val="24"/>
                          <w:szCs w:val="24"/>
                          <w:lang w:val="id-ID"/>
                        </w:rPr>
                      </w:pPr>
                    </w:p>
                    <w:p w:rsidR="002153A2" w:rsidRPr="00FE1FCD" w:rsidRDefault="002153A2" w:rsidP="002153A2">
                      <w:pPr>
                        <w:jc w:val="center"/>
                        <w:rPr>
                          <w:rFonts w:ascii="Times New Roman" w:hAnsi="Times New Roman"/>
                          <w:sz w:val="24"/>
                          <w:szCs w:val="24"/>
                        </w:rPr>
                      </w:pPr>
                    </w:p>
                  </w:txbxContent>
                </v:textbox>
              </v:rect>
            </w:pict>
          </mc:Fallback>
        </mc:AlternateConten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153A2" w:rsidRPr="00014863" w:rsidRDefault="002153A2" w:rsidP="002153A2">
      <w:pPr>
        <w:spacing w:after="0" w:line="480" w:lineRule="auto"/>
        <w:jc w:val="both"/>
        <w:rPr>
          <w:rFonts w:ascii="Times New Roman" w:eastAsia="Times New Roman" w:hAnsi="Times New Roman" w:cs="Times New Roman"/>
          <w:b/>
          <w:sz w:val="24"/>
          <w:szCs w:val="24"/>
        </w:rPr>
      </w:pPr>
      <w:r>
        <w:rPr>
          <w:rFonts w:eastAsia="Times New Roman" w:cs="Times New Roman"/>
          <w:noProof/>
        </w:rPr>
        <mc:AlternateContent>
          <mc:Choice Requires="wps">
            <w:drawing>
              <wp:anchor distT="4294967293" distB="4294967293" distL="114300" distR="114300" simplePos="0" relativeHeight="251662336" behindDoc="0" locked="0" layoutInCell="1" allowOverlap="1" wp14:anchorId="57DEF555" wp14:editId="1F76A67B">
                <wp:simplePos x="0" y="0"/>
                <wp:positionH relativeFrom="column">
                  <wp:posOffset>1779270</wp:posOffset>
                </wp:positionH>
                <wp:positionV relativeFrom="paragraph">
                  <wp:posOffset>22859</wp:posOffset>
                </wp:positionV>
                <wp:extent cx="3238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40.1pt,1.8pt" to="16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">
                <o:lock v:ext="edit" shapetype="f"/>
              </v:line>
            </w:pict>
          </mc:Fallback>
        </mc:AlternateContent>
      </w:r>
      <w:r>
        <w:rPr>
          <w:rFonts w:eastAsia="Times New Roman" w:cs="Times New Roman"/>
          <w:noProof/>
        </w:rPr>
        <mc:AlternateContent>
          <mc:Choice Requires="wps">
            <w:drawing>
              <wp:anchor distT="0" distB="0" distL="114297" distR="114297" simplePos="0" relativeHeight="251667456" behindDoc="0" locked="0" layoutInCell="1" allowOverlap="1" wp14:anchorId="25DD860A" wp14:editId="3E6C00CE">
                <wp:simplePos x="0" y="0"/>
                <wp:positionH relativeFrom="column">
                  <wp:posOffset>2103119</wp:posOffset>
                </wp:positionH>
                <wp:positionV relativeFrom="paragraph">
                  <wp:posOffset>22860</wp:posOffset>
                </wp:positionV>
                <wp:extent cx="0" cy="1057275"/>
                <wp:effectExtent l="0" t="0" r="190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5.6pt,1.8pt" to="165.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">
                <o:lock v:ext="edit" shapetype="f"/>
              </v:line>
            </w:pict>
          </mc:Fallback>
        </mc:AlternateContent>
      </w:r>
    </w:p>
    <w:p w:rsidR="002153A2" w:rsidRPr="00014863" w:rsidRDefault="002153A2" w:rsidP="002153A2">
      <w:pPr>
        <w:spacing w:after="0" w:line="480" w:lineRule="auto"/>
        <w:jc w:val="both"/>
        <w:rPr>
          <w:rFonts w:ascii="Times New Roman" w:eastAsia="Times New Roman" w:hAnsi="Times New Roman" w:cs="Times New Roman"/>
          <w:sz w:val="24"/>
          <w:szCs w:val="24"/>
        </w:rPr>
      </w:pPr>
      <w:r>
        <w:rPr>
          <w:rFonts w:eastAsia="Times New Roman" w:cs="Times New Roman"/>
          <w:noProof/>
        </w:rPr>
        <mc:AlternateContent>
          <mc:Choice Requires="wps">
            <w:drawing>
              <wp:anchor distT="0" distB="0" distL="114300" distR="114300" simplePos="0" relativeHeight="251666432" behindDoc="0" locked="0" layoutInCell="1" allowOverlap="1" wp14:anchorId="33F6EF9C" wp14:editId="235306EB">
                <wp:simplePos x="0" y="0"/>
                <wp:positionH relativeFrom="column">
                  <wp:posOffset>1798320</wp:posOffset>
                </wp:positionH>
                <wp:positionV relativeFrom="paragraph">
                  <wp:posOffset>281940</wp:posOffset>
                </wp:positionV>
                <wp:extent cx="1511935" cy="809625"/>
                <wp:effectExtent l="0" t="38100" r="50165" b="285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1935" cy="809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41.6pt;margin-top:22.2pt;width:119.05pt;height:63.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">
                <v:stroke endarrow="open"/>
                <o:lock v:ext="edit" shapetype="f"/>
              </v:shape>
            </w:pict>
          </mc:Fallback>
        </mc:AlternateContent>
      </w:r>
      <w:r>
        <w:rPr>
          <w:rFonts w:eastAsia="Times New Roman" w:cs="Times New Roman"/>
          <w:noProof/>
        </w:rPr>
        <mc:AlternateContent>
          <mc:Choice Requires="wps">
            <w:drawing>
              <wp:anchor distT="4294967293" distB="4294967293" distL="114300" distR="114300" simplePos="0" relativeHeight="251663360" behindDoc="0" locked="0" layoutInCell="1" allowOverlap="1" wp14:anchorId="433D37A4" wp14:editId="1E8C795A">
                <wp:simplePos x="0" y="0"/>
                <wp:positionH relativeFrom="column">
                  <wp:posOffset>2103120</wp:posOffset>
                </wp:positionH>
                <wp:positionV relativeFrom="paragraph">
                  <wp:posOffset>194309</wp:posOffset>
                </wp:positionV>
                <wp:extent cx="1207135" cy="0"/>
                <wp:effectExtent l="0" t="76200" r="12065"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71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20" o:spid="_x0000_s1026" type="#_x0000_t32" style="position:absolute;margin-left:165.6pt;margin-top:15.3pt;width:95.0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">
                <v:stroke endarrow="open"/>
                <o:lock v:ext="edit" shapetype="f"/>
              </v:shape>
            </w:pict>
          </mc:Fallback>
        </mc:AlternateContent>
      </w:r>
    </w:p>
    <w:p w:rsidR="002153A2" w:rsidRPr="00014863" w:rsidRDefault="002153A2" w:rsidP="002153A2">
      <w:pPr>
        <w:spacing w:after="0" w:line="480" w:lineRule="auto"/>
        <w:jc w:val="both"/>
        <w:rPr>
          <w:rFonts w:ascii="Times New Roman" w:eastAsia="Times New Roman" w:hAnsi="Times New Roman" w:cs="Times New Roman"/>
          <w:sz w:val="24"/>
          <w:szCs w:val="24"/>
        </w:rPr>
      </w:pPr>
      <w:r>
        <w:rPr>
          <w:rFonts w:eastAsia="Times New Roman" w:cs="Times New Roman"/>
          <w:noProof/>
        </w:rPr>
        <mc:AlternateContent>
          <mc:Choice Requires="wps">
            <w:drawing>
              <wp:anchor distT="0" distB="0" distL="114300" distR="114300" simplePos="0" relativeHeight="251660288" behindDoc="0" locked="0" layoutInCell="1" allowOverlap="1" wp14:anchorId="60A89606" wp14:editId="3E905C5D">
                <wp:simplePos x="0" y="0"/>
                <wp:positionH relativeFrom="column">
                  <wp:posOffset>169545</wp:posOffset>
                </wp:positionH>
                <wp:positionV relativeFrom="paragraph">
                  <wp:posOffset>64770</wp:posOffset>
                </wp:positionV>
                <wp:extent cx="1609725" cy="10763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076325"/>
                        </a:xfrm>
                        <a:prstGeom prst="rect">
                          <a:avLst/>
                        </a:prstGeom>
                        <a:solidFill>
                          <a:sysClr val="window" lastClr="FFFFFF"/>
                        </a:solidFill>
                        <a:ln w="25400" cap="flat" cmpd="sng" algn="ctr">
                          <a:solidFill>
                            <a:sysClr val="windowText" lastClr="000000"/>
                          </a:solidFill>
                          <a:prstDash val="solid"/>
                        </a:ln>
                        <a:effectLst/>
                      </wps:spPr>
                      <wps:txbx>
                        <w:txbxContent>
                          <w:p w:rsidR="002153A2" w:rsidRDefault="002153A2" w:rsidP="002153A2">
                            <w:pPr>
                              <w:spacing w:after="0" w:line="240" w:lineRule="auto"/>
                              <w:rPr>
                                <w:rFonts w:ascii="Times New Roman" w:hAnsi="Times New Roman"/>
                                <w:sz w:val="24"/>
                                <w:szCs w:val="24"/>
                                <w:lang w:val="id-ID"/>
                              </w:rPr>
                            </w:pPr>
                            <w:r>
                              <w:rPr>
                                <w:rFonts w:ascii="Times New Roman" w:hAnsi="Times New Roman"/>
                                <w:i/>
                                <w:iCs/>
                                <w:sz w:val="24"/>
                                <w:szCs w:val="24"/>
                              </w:rPr>
                              <w:t>Debt to Equity Rati</w:t>
                            </w:r>
                            <w:r>
                              <w:rPr>
                                <w:rFonts w:ascii="Times New Roman" w:hAnsi="Times New Roman"/>
                                <w:i/>
                                <w:iCs/>
                                <w:sz w:val="24"/>
                                <w:szCs w:val="24"/>
                                <w:lang w:val="id-ID"/>
                              </w:rPr>
                              <w:t>o</w:t>
                            </w:r>
                            <w:r>
                              <w:rPr>
                                <w:rFonts w:ascii="Times New Roman" w:hAnsi="Times New Roman"/>
                                <w:sz w:val="24"/>
                                <w:szCs w:val="24"/>
                                <w:lang w:val="id-ID"/>
                              </w:rPr>
                              <w:t xml:space="preserve"> (</w:t>
                            </w:r>
                            <w:r w:rsidRPr="00E740FE">
                              <w:rPr>
                                <w:rFonts w:ascii="Times New Roman" w:hAnsi="Times New Roman"/>
                                <w:sz w:val="24"/>
                                <w:szCs w:val="24"/>
                                <w:lang w:val="id-ID"/>
                              </w:rPr>
                              <w:t>X</w:t>
                            </w:r>
                            <w:r w:rsidRPr="00E740FE">
                              <w:rPr>
                                <w:rFonts w:ascii="Times New Roman" w:hAnsi="Times New Roman"/>
                                <w:sz w:val="24"/>
                                <w:szCs w:val="24"/>
                                <w:vertAlign w:val="subscript"/>
                                <w:lang w:val="id-ID"/>
                              </w:rPr>
                              <w:t>2</w:t>
                            </w:r>
                            <w:r>
                              <w:rPr>
                                <w:rFonts w:ascii="Times New Roman" w:hAnsi="Times New Roman"/>
                                <w:sz w:val="24"/>
                                <w:szCs w:val="24"/>
                                <w:lang w:val="id-ID"/>
                              </w:rPr>
                              <w:t>)</w:t>
                            </w:r>
                          </w:p>
                          <w:p w:rsidR="002153A2" w:rsidRDefault="002153A2" w:rsidP="002153A2">
                            <w:pPr>
                              <w:spacing w:after="0" w:line="240" w:lineRule="auto"/>
                              <w:rPr>
                                <w:rFonts w:ascii="Times New Roman" w:hAnsi="Times New Roman"/>
                                <w:sz w:val="24"/>
                                <w:szCs w:val="24"/>
                                <w:lang w:val="id-ID"/>
                              </w:rPr>
                            </w:pPr>
                            <w:r>
                              <w:rPr>
                                <w:rFonts w:ascii="Times New Roman" w:hAnsi="Times New Roman"/>
                                <w:sz w:val="24"/>
                                <w:szCs w:val="24"/>
                                <w:lang w:val="id-ID"/>
                              </w:rPr>
                              <w:t>Diukur dengan :</w:t>
                            </w:r>
                          </w:p>
                          <w:p w:rsidR="002153A2" w:rsidRPr="007410B3" w:rsidRDefault="002153A2" w:rsidP="002153A2">
                            <w:pPr>
                              <w:spacing w:after="0"/>
                              <w:rPr>
                                <w:rFonts w:ascii="Times New Roman" w:hAnsi="Times New Roman"/>
                                <w:iCs/>
                                <w:sz w:val="24"/>
                                <w:szCs w:val="24"/>
                                <w:lang w:val="id-ID"/>
                              </w:rPr>
                            </w:pPr>
                            <w:r>
                              <w:rPr>
                                <w:rFonts w:ascii="Times New Roman" w:hAnsi="Times New Roman"/>
                                <w:iCs/>
                                <w:sz w:val="24"/>
                                <w:szCs w:val="24"/>
                              </w:rPr>
                              <w:t xml:space="preserve">1. </w:t>
                            </w:r>
                            <w:r w:rsidRPr="00921014">
                              <w:rPr>
                                <w:rFonts w:asciiTheme="majorBidi" w:hAnsiTheme="majorBidi" w:cstheme="majorBidi"/>
                                <w:iCs/>
                                <w:sz w:val="24"/>
                                <w:szCs w:val="24"/>
                                <w:lang w:val="id-ID"/>
                              </w:rPr>
                              <w:t>Total Utang</w:t>
                            </w:r>
                            <w:r>
                              <w:rPr>
                                <w:rFonts w:asciiTheme="majorBidi" w:hAnsiTheme="majorBidi" w:cstheme="majorBidi"/>
                                <w:iCs/>
                                <w:sz w:val="24"/>
                                <w:szCs w:val="24"/>
                                <w:lang w:val="id-ID"/>
                              </w:rPr>
                              <w:t xml:space="preserve"> (debt)</w:t>
                            </w:r>
                          </w:p>
                          <w:p w:rsidR="002153A2" w:rsidRPr="00295150" w:rsidRDefault="002153A2" w:rsidP="002153A2">
                            <w:pPr>
                              <w:spacing w:after="0" w:line="240" w:lineRule="auto"/>
                              <w:rPr>
                                <w:iCs/>
                                <w:lang w:val="id-ID"/>
                              </w:rPr>
                            </w:pPr>
                            <w:r>
                              <w:rPr>
                                <w:rFonts w:ascii="Times New Roman" w:hAnsi="Times New Roman"/>
                                <w:iCs/>
                                <w:sz w:val="24"/>
                                <w:szCs w:val="24"/>
                              </w:rPr>
                              <w:t xml:space="preserve">2. </w:t>
                            </w:r>
                            <w:r>
                              <w:rPr>
                                <w:rFonts w:ascii="Times New Roman" w:hAnsi="Times New Roman"/>
                                <w:iCs/>
                                <w:sz w:val="24"/>
                                <w:szCs w:val="24"/>
                                <w:lang w:val="id-ID"/>
                              </w:rPr>
                              <w:t>Ekuitas</w:t>
                            </w:r>
                          </w:p>
                          <w:p w:rsidR="002153A2" w:rsidRPr="00E740FE" w:rsidRDefault="002153A2" w:rsidP="002153A2">
                            <w:pPr>
                              <w:rPr>
                                <w:rFonts w:asciiTheme="majorBidi" w:hAnsiTheme="majorBidi" w:cstheme="majorBidi"/>
                                <w:iCs/>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13.35pt;margin-top:5.1pt;width:126.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" fillcolor="window" strokecolor="windowText" strokeweight="2pt">
                <v:path arrowok="t"/>
                <v:textbox>
                  <w:txbxContent>
                    <w:p w:rsidR="002153A2" w:rsidRDefault="002153A2" w:rsidP="002153A2">
                      <w:pPr>
                        <w:spacing w:after="0" w:line="240" w:lineRule="auto"/>
                        <w:rPr>
                          <w:rFonts w:ascii="Times New Roman" w:hAnsi="Times New Roman"/>
                          <w:sz w:val="24"/>
                          <w:szCs w:val="24"/>
                          <w:lang w:val="id-ID"/>
                        </w:rPr>
                      </w:pPr>
                      <w:r>
                        <w:rPr>
                          <w:rFonts w:ascii="Times New Roman" w:hAnsi="Times New Roman"/>
                          <w:i/>
                          <w:iCs/>
                          <w:sz w:val="24"/>
                          <w:szCs w:val="24"/>
                        </w:rPr>
                        <w:t>Debt to Equity Rati</w:t>
                      </w:r>
                      <w:r>
                        <w:rPr>
                          <w:rFonts w:ascii="Times New Roman" w:hAnsi="Times New Roman"/>
                          <w:i/>
                          <w:iCs/>
                          <w:sz w:val="24"/>
                          <w:szCs w:val="24"/>
                          <w:lang w:val="id-ID"/>
                        </w:rPr>
                        <w:t>o</w:t>
                      </w:r>
                      <w:r>
                        <w:rPr>
                          <w:rFonts w:ascii="Times New Roman" w:hAnsi="Times New Roman"/>
                          <w:sz w:val="24"/>
                          <w:szCs w:val="24"/>
                          <w:lang w:val="id-ID"/>
                        </w:rPr>
                        <w:t xml:space="preserve"> (</w:t>
                      </w:r>
                      <w:r w:rsidRPr="00E740FE">
                        <w:rPr>
                          <w:rFonts w:ascii="Times New Roman" w:hAnsi="Times New Roman"/>
                          <w:sz w:val="24"/>
                          <w:szCs w:val="24"/>
                          <w:lang w:val="id-ID"/>
                        </w:rPr>
                        <w:t>X</w:t>
                      </w:r>
                      <w:r w:rsidRPr="00E740FE">
                        <w:rPr>
                          <w:rFonts w:ascii="Times New Roman" w:hAnsi="Times New Roman"/>
                          <w:sz w:val="24"/>
                          <w:szCs w:val="24"/>
                          <w:vertAlign w:val="subscript"/>
                          <w:lang w:val="id-ID"/>
                        </w:rPr>
                        <w:t>2</w:t>
                      </w:r>
                      <w:r>
                        <w:rPr>
                          <w:rFonts w:ascii="Times New Roman" w:hAnsi="Times New Roman"/>
                          <w:sz w:val="24"/>
                          <w:szCs w:val="24"/>
                          <w:lang w:val="id-ID"/>
                        </w:rPr>
                        <w:t>)</w:t>
                      </w:r>
                    </w:p>
                    <w:p w:rsidR="002153A2" w:rsidRDefault="002153A2" w:rsidP="002153A2">
                      <w:pPr>
                        <w:spacing w:after="0" w:line="240" w:lineRule="auto"/>
                        <w:rPr>
                          <w:rFonts w:ascii="Times New Roman" w:hAnsi="Times New Roman"/>
                          <w:sz w:val="24"/>
                          <w:szCs w:val="24"/>
                          <w:lang w:val="id-ID"/>
                        </w:rPr>
                      </w:pPr>
                      <w:r>
                        <w:rPr>
                          <w:rFonts w:ascii="Times New Roman" w:hAnsi="Times New Roman"/>
                          <w:sz w:val="24"/>
                          <w:szCs w:val="24"/>
                          <w:lang w:val="id-ID"/>
                        </w:rPr>
                        <w:t>Diukur dengan :</w:t>
                      </w:r>
                    </w:p>
                    <w:p w:rsidR="002153A2" w:rsidRPr="007410B3" w:rsidRDefault="002153A2" w:rsidP="002153A2">
                      <w:pPr>
                        <w:spacing w:after="0"/>
                        <w:rPr>
                          <w:rFonts w:ascii="Times New Roman" w:hAnsi="Times New Roman"/>
                          <w:iCs/>
                          <w:sz w:val="24"/>
                          <w:szCs w:val="24"/>
                          <w:lang w:val="id-ID"/>
                        </w:rPr>
                      </w:pPr>
                      <w:r>
                        <w:rPr>
                          <w:rFonts w:ascii="Times New Roman" w:hAnsi="Times New Roman"/>
                          <w:iCs/>
                          <w:sz w:val="24"/>
                          <w:szCs w:val="24"/>
                        </w:rPr>
                        <w:t xml:space="preserve">1. </w:t>
                      </w:r>
                      <w:r w:rsidRPr="00921014">
                        <w:rPr>
                          <w:rFonts w:asciiTheme="majorBidi" w:hAnsiTheme="majorBidi" w:cstheme="majorBidi"/>
                          <w:iCs/>
                          <w:sz w:val="24"/>
                          <w:szCs w:val="24"/>
                          <w:lang w:val="id-ID"/>
                        </w:rPr>
                        <w:t>Total Utang</w:t>
                      </w:r>
                      <w:r>
                        <w:rPr>
                          <w:rFonts w:asciiTheme="majorBidi" w:hAnsiTheme="majorBidi" w:cstheme="majorBidi"/>
                          <w:iCs/>
                          <w:sz w:val="24"/>
                          <w:szCs w:val="24"/>
                          <w:lang w:val="id-ID"/>
                        </w:rPr>
                        <w:t xml:space="preserve"> (debt)</w:t>
                      </w:r>
                    </w:p>
                    <w:p w:rsidR="002153A2" w:rsidRPr="00295150" w:rsidRDefault="002153A2" w:rsidP="002153A2">
                      <w:pPr>
                        <w:spacing w:after="0" w:line="240" w:lineRule="auto"/>
                        <w:rPr>
                          <w:iCs/>
                          <w:lang w:val="id-ID"/>
                        </w:rPr>
                      </w:pPr>
                      <w:r>
                        <w:rPr>
                          <w:rFonts w:ascii="Times New Roman" w:hAnsi="Times New Roman"/>
                          <w:iCs/>
                          <w:sz w:val="24"/>
                          <w:szCs w:val="24"/>
                        </w:rPr>
                        <w:t xml:space="preserve">2. </w:t>
                      </w:r>
                      <w:r>
                        <w:rPr>
                          <w:rFonts w:ascii="Times New Roman" w:hAnsi="Times New Roman"/>
                          <w:iCs/>
                          <w:sz w:val="24"/>
                          <w:szCs w:val="24"/>
                          <w:lang w:val="id-ID"/>
                        </w:rPr>
                        <w:t>Ekuitas</w:t>
                      </w:r>
                    </w:p>
                    <w:p w:rsidR="002153A2" w:rsidRPr="00E740FE" w:rsidRDefault="002153A2" w:rsidP="002153A2">
                      <w:pPr>
                        <w:rPr>
                          <w:rFonts w:asciiTheme="majorBidi" w:hAnsiTheme="majorBidi" w:cstheme="majorBidi"/>
                          <w:iCs/>
                          <w:sz w:val="24"/>
                          <w:szCs w:val="24"/>
                          <w:lang w:val="id-ID"/>
                        </w:rPr>
                      </w:pPr>
                    </w:p>
                  </w:txbxContent>
                </v:textbox>
              </v:rect>
            </w:pict>
          </mc:Fallback>
        </mc:AlternateContent>
      </w:r>
    </w:p>
    <w:p w:rsidR="002153A2" w:rsidRDefault="002153A2" w:rsidP="002153A2">
      <w:pPr>
        <w:spacing w:after="0" w:line="360" w:lineRule="auto"/>
        <w:jc w:val="both"/>
        <w:rPr>
          <w:rFonts w:ascii="Times New Roman" w:eastAsia="Times New Roman" w:hAnsi="Times New Roman" w:cs="Times New Roman"/>
          <w:b/>
          <w:bCs/>
          <w:sz w:val="24"/>
          <w:szCs w:val="24"/>
        </w:rPr>
      </w:pPr>
      <w:r>
        <w:rPr>
          <w:rFonts w:eastAsia="Times New Roman" w:cs="Times New Roman"/>
          <w:noProof/>
        </w:rPr>
        <mc:AlternateContent>
          <mc:Choice Requires="wps">
            <w:drawing>
              <wp:anchor distT="4294967293" distB="4294967293" distL="114300" distR="114300" simplePos="0" relativeHeight="251661312" behindDoc="0" locked="0" layoutInCell="1" allowOverlap="1" wp14:anchorId="46FF7585" wp14:editId="514C3BD1">
                <wp:simplePos x="0" y="0"/>
                <wp:positionH relativeFrom="column">
                  <wp:posOffset>1798320</wp:posOffset>
                </wp:positionH>
                <wp:positionV relativeFrom="paragraph">
                  <wp:posOffset>26669</wp:posOffset>
                </wp:positionV>
                <wp:extent cx="304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41.6pt,2.1pt" to="16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">
                <o:lock v:ext="edit" shapetype="f"/>
              </v:line>
            </w:pict>
          </mc:Fallback>
        </mc:AlternateContent>
      </w:r>
    </w:p>
    <w:p w:rsidR="002153A2" w:rsidRDefault="002153A2" w:rsidP="002153A2">
      <w:pPr>
        <w:spacing w:after="0" w:line="480" w:lineRule="auto"/>
        <w:rPr>
          <w:rFonts w:ascii="Times New Roman" w:eastAsia="Times New Roman" w:hAnsi="Times New Roman" w:cs="Times New Roman"/>
          <w:b/>
          <w:bCs/>
          <w:sz w:val="24"/>
          <w:szCs w:val="24"/>
          <w:lang w:val="id-ID"/>
        </w:rPr>
      </w:pPr>
    </w:p>
    <w:p w:rsidR="002153A2" w:rsidRDefault="002153A2" w:rsidP="002153A2">
      <w:pPr>
        <w:spacing w:after="0" w:line="480" w:lineRule="auto"/>
        <w:rPr>
          <w:rFonts w:ascii="Times New Roman" w:eastAsia="Times New Roman" w:hAnsi="Times New Roman" w:cs="Times New Roman"/>
          <w:b/>
          <w:sz w:val="24"/>
          <w:szCs w:val="24"/>
        </w:rPr>
      </w:pPr>
    </w:p>
    <w:p w:rsidR="002153A2" w:rsidRPr="005B738B" w:rsidRDefault="002153A2" w:rsidP="002153A2">
      <w:pPr>
        <w:spacing w:after="0" w:line="480" w:lineRule="auto"/>
        <w:ind w:firstLine="720"/>
        <w:jc w:val="center"/>
        <w:rPr>
          <w:rFonts w:ascii="Times New Roman" w:eastAsia="Times New Roman" w:hAnsi="Times New Roman" w:cs="Times New Roman"/>
          <w:b/>
          <w:sz w:val="24"/>
          <w:szCs w:val="24"/>
        </w:rPr>
      </w:pPr>
      <w:r w:rsidRPr="00014863">
        <w:rPr>
          <w:rFonts w:ascii="Times New Roman" w:eastAsia="Times New Roman" w:hAnsi="Times New Roman" w:cs="Times New Roman"/>
          <w:b/>
          <w:sz w:val="24"/>
          <w:szCs w:val="24"/>
        </w:rPr>
        <w:t>Gambar II. 1 Kerangka Konseptual Penelitian</w:t>
      </w:r>
    </w:p>
    <w:p w:rsidR="002153A2" w:rsidRPr="0058646B" w:rsidRDefault="002153A2" w:rsidP="002153A2">
      <w:pPr>
        <w:tabs>
          <w:tab w:val="left" w:pos="927"/>
        </w:tabs>
        <w:spacing w:after="0"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Pr>
          <w:rFonts w:ascii="Times New Roman" w:hAnsi="Times New Roman" w:cs="Times New Roman"/>
          <w:b/>
          <w:sz w:val="24"/>
          <w:szCs w:val="24"/>
        </w:rPr>
        <w:t xml:space="preserve">. </w:t>
      </w:r>
      <w:r w:rsidRPr="0058646B">
        <w:rPr>
          <w:rFonts w:ascii="Times New Roman" w:hAnsi="Times New Roman" w:cs="Times New Roman"/>
          <w:b/>
          <w:sz w:val="24"/>
          <w:szCs w:val="24"/>
        </w:rPr>
        <w:t>Hipotesis</w:t>
      </w:r>
    </w:p>
    <w:p w:rsidR="002153A2" w:rsidRPr="0002331C" w:rsidRDefault="002153A2" w:rsidP="002153A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Sugiyono (2017, hal. 64), hipotesis merupakan jawaban sementara terhadap rumusan masalah penelitian.</w:t>
      </w:r>
      <w:r w:rsidRPr="0002331C">
        <w:rPr>
          <w:rFonts w:ascii="Times New Roman" w:hAnsi="Times New Roman" w:cs="Times New Roman"/>
          <w:sz w:val="24"/>
          <w:szCs w:val="24"/>
        </w:rPr>
        <w:t xml:space="preserve"> Adapun hipotesis dalam penelitian ini adalah:</w:t>
      </w:r>
    </w:p>
    <w:p w:rsidR="002153A2" w:rsidRPr="00F67BDE" w:rsidRDefault="002153A2" w:rsidP="002153A2">
      <w:p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1. </w:t>
      </w:r>
      <w:proofErr w:type="gramStart"/>
      <w:r w:rsidRPr="00F67BDE">
        <w:rPr>
          <w:rFonts w:ascii="Times New Roman" w:hAnsi="Times New Roman" w:cs="Times New Roman"/>
          <w:sz w:val="24"/>
          <w:szCs w:val="24"/>
        </w:rPr>
        <w:t xml:space="preserve">Ada pengaruh </w:t>
      </w:r>
      <w:r w:rsidRPr="00F67BDE">
        <w:rPr>
          <w:rFonts w:ascii="Times New Roman" w:hAnsi="Times New Roman" w:cs="Times New Roman"/>
          <w:i/>
          <w:sz w:val="24"/>
          <w:szCs w:val="24"/>
        </w:rPr>
        <w:t>Current Ratio</w:t>
      </w:r>
      <w:r w:rsidRPr="00F67BDE">
        <w:rPr>
          <w:rFonts w:ascii="Times New Roman" w:hAnsi="Times New Roman" w:cs="Times New Roman"/>
          <w:sz w:val="24"/>
          <w:szCs w:val="24"/>
        </w:rPr>
        <w:t xml:space="preserve"> terhadap </w:t>
      </w:r>
      <w:r w:rsidRPr="00F67BDE">
        <w:rPr>
          <w:rFonts w:ascii="Times New Roman" w:hAnsi="Times New Roman" w:cs="Times New Roman"/>
          <w:iCs/>
          <w:sz w:val="24"/>
          <w:szCs w:val="24"/>
        </w:rPr>
        <w:t>Profitabilitas</w:t>
      </w:r>
      <w:r w:rsidRPr="00F67BDE">
        <w:rPr>
          <w:rFonts w:ascii="Times New Roman" w:hAnsi="Times New Roman" w:cs="Times New Roman"/>
          <w:sz w:val="24"/>
          <w:szCs w:val="24"/>
        </w:rPr>
        <w:t xml:space="preserve"> pada Perusahaan </w:t>
      </w:r>
      <w:r>
        <w:rPr>
          <w:rFonts w:ascii="Times New Roman" w:hAnsi="Times New Roman" w:cs="Times New Roman"/>
          <w:sz w:val="24"/>
          <w:szCs w:val="24"/>
          <w:lang w:val="id-ID"/>
        </w:rPr>
        <w:t xml:space="preserve">  </w:t>
      </w:r>
      <w:r w:rsidRPr="00F67BDE">
        <w:rPr>
          <w:rFonts w:ascii="Times New Roman" w:hAnsi="Times New Roman" w:cs="Times New Roman"/>
          <w:sz w:val="24"/>
          <w:szCs w:val="24"/>
        </w:rPr>
        <w:t>Perkebunan yang terdaftar di BEI.</w:t>
      </w:r>
      <w:proofErr w:type="gramEnd"/>
    </w:p>
    <w:p w:rsidR="002153A2" w:rsidRPr="00F67BDE" w:rsidRDefault="002153A2" w:rsidP="002153A2">
      <w:pPr>
        <w:tabs>
          <w:tab w:val="left" w:pos="927"/>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2. </w:t>
      </w:r>
      <w:r w:rsidRPr="00F67BDE">
        <w:rPr>
          <w:rFonts w:ascii="Times New Roman" w:hAnsi="Times New Roman" w:cs="Times New Roman"/>
          <w:sz w:val="24"/>
          <w:szCs w:val="24"/>
        </w:rPr>
        <w:t xml:space="preserve">Ada pengaruh </w:t>
      </w:r>
      <w:r w:rsidRPr="00F67BDE">
        <w:rPr>
          <w:rFonts w:ascii="Times New Roman" w:hAnsi="Times New Roman" w:cs="Times New Roman"/>
          <w:i/>
          <w:sz w:val="24"/>
          <w:szCs w:val="24"/>
        </w:rPr>
        <w:t xml:space="preserve">Debt to Equity </w:t>
      </w:r>
      <w:proofErr w:type="gramStart"/>
      <w:r w:rsidRPr="00F67BDE">
        <w:rPr>
          <w:rFonts w:ascii="Times New Roman" w:hAnsi="Times New Roman" w:cs="Times New Roman"/>
          <w:i/>
          <w:sz w:val="24"/>
          <w:szCs w:val="24"/>
        </w:rPr>
        <w:t xml:space="preserve">ratio </w:t>
      </w:r>
      <w:r w:rsidRPr="00F67BDE">
        <w:rPr>
          <w:rFonts w:ascii="Times New Roman" w:hAnsi="Times New Roman" w:cs="Times New Roman"/>
          <w:sz w:val="24"/>
          <w:szCs w:val="24"/>
        </w:rPr>
        <w:t xml:space="preserve"> terhadap</w:t>
      </w:r>
      <w:proofErr w:type="gramEnd"/>
      <w:r w:rsidRPr="00F67BDE">
        <w:rPr>
          <w:rFonts w:ascii="Times New Roman" w:hAnsi="Times New Roman" w:cs="Times New Roman"/>
          <w:sz w:val="24"/>
          <w:szCs w:val="24"/>
        </w:rPr>
        <w:t xml:space="preserve"> </w:t>
      </w:r>
      <w:r w:rsidRPr="00F67BDE">
        <w:rPr>
          <w:rFonts w:ascii="Times New Roman" w:hAnsi="Times New Roman" w:cs="Times New Roman"/>
          <w:iCs/>
          <w:sz w:val="24"/>
          <w:szCs w:val="24"/>
        </w:rPr>
        <w:t>Profitabilitas</w:t>
      </w:r>
      <w:r w:rsidRPr="00F67BDE">
        <w:rPr>
          <w:rFonts w:ascii="Times New Roman" w:hAnsi="Times New Roman" w:cs="Times New Roman"/>
          <w:sz w:val="24"/>
          <w:szCs w:val="24"/>
        </w:rPr>
        <w:t xml:space="preserve"> pada Perusahaan </w:t>
      </w:r>
      <w:r>
        <w:rPr>
          <w:rFonts w:ascii="Times New Roman" w:hAnsi="Times New Roman" w:cs="Times New Roman"/>
          <w:sz w:val="24"/>
          <w:szCs w:val="24"/>
          <w:lang w:val="id-ID"/>
        </w:rPr>
        <w:t xml:space="preserve">  </w:t>
      </w:r>
      <w:r w:rsidRPr="00F67BDE">
        <w:rPr>
          <w:rFonts w:ascii="Times New Roman" w:hAnsi="Times New Roman" w:cs="Times New Roman"/>
          <w:sz w:val="24"/>
          <w:szCs w:val="24"/>
        </w:rPr>
        <w:t>Perkebunan yang terdaftar di BEI.</w:t>
      </w:r>
    </w:p>
    <w:p w:rsidR="00252F06" w:rsidRDefault="002153A2" w:rsidP="002153A2">
      <w:pPr>
        <w:tabs>
          <w:tab w:val="left" w:pos="927"/>
        </w:tabs>
        <w:spacing w:after="0" w:line="480" w:lineRule="auto"/>
        <w:ind w:left="709"/>
        <w:jc w:val="both"/>
      </w:pPr>
      <w:r>
        <w:rPr>
          <w:rFonts w:ascii="Times New Roman" w:hAnsi="Times New Roman" w:cs="Times New Roman"/>
          <w:sz w:val="24"/>
          <w:szCs w:val="24"/>
          <w:lang w:val="id-ID"/>
        </w:rPr>
        <w:lastRenderedPageBreak/>
        <w:t xml:space="preserve">3. </w:t>
      </w:r>
      <w:r w:rsidRPr="004A7A39">
        <w:rPr>
          <w:rFonts w:ascii="Times New Roman" w:hAnsi="Times New Roman" w:cs="Times New Roman"/>
          <w:sz w:val="24"/>
          <w:szCs w:val="24"/>
        </w:rPr>
        <w:t xml:space="preserve">Ada pengaruh </w:t>
      </w:r>
      <w:r w:rsidRPr="004A7A39">
        <w:rPr>
          <w:rFonts w:ascii="Times New Roman" w:hAnsi="Times New Roman" w:cs="Times New Roman"/>
          <w:i/>
          <w:sz w:val="24"/>
          <w:szCs w:val="24"/>
        </w:rPr>
        <w:t>Current Ratio</w:t>
      </w:r>
      <w:r w:rsidRPr="004A7A39">
        <w:rPr>
          <w:rFonts w:ascii="Times New Roman" w:hAnsi="Times New Roman" w:cs="Times New Roman"/>
          <w:sz w:val="24"/>
          <w:szCs w:val="24"/>
        </w:rPr>
        <w:t xml:space="preserve"> </w:t>
      </w:r>
      <w:r w:rsidRPr="004A7A39">
        <w:rPr>
          <w:rFonts w:ascii="Times New Roman" w:hAnsi="Times New Roman" w:cs="Times New Roman"/>
          <w:i/>
          <w:sz w:val="24"/>
          <w:szCs w:val="24"/>
        </w:rPr>
        <w:t xml:space="preserve">dan Debt to Equity </w:t>
      </w:r>
      <w:proofErr w:type="gramStart"/>
      <w:r w:rsidRPr="004A7A39">
        <w:rPr>
          <w:rFonts w:ascii="Times New Roman" w:hAnsi="Times New Roman" w:cs="Times New Roman"/>
          <w:i/>
          <w:sz w:val="24"/>
          <w:szCs w:val="24"/>
        </w:rPr>
        <w:t xml:space="preserve">ratio </w:t>
      </w:r>
      <w:r w:rsidRPr="004A7A39">
        <w:rPr>
          <w:rFonts w:ascii="Times New Roman" w:hAnsi="Times New Roman" w:cs="Times New Roman"/>
          <w:sz w:val="24"/>
          <w:szCs w:val="24"/>
        </w:rPr>
        <w:t xml:space="preserve"> terhadap</w:t>
      </w:r>
      <w:proofErr w:type="gramEnd"/>
      <w:r w:rsidRPr="004A7A39">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4A7A39">
        <w:rPr>
          <w:rFonts w:ascii="Times New Roman" w:hAnsi="Times New Roman" w:cs="Times New Roman"/>
          <w:iCs/>
          <w:sz w:val="24"/>
          <w:szCs w:val="24"/>
        </w:rPr>
        <w:t>Profitabilitas</w:t>
      </w:r>
      <w:r w:rsidRPr="004A7A39">
        <w:rPr>
          <w:rFonts w:ascii="Times New Roman" w:hAnsi="Times New Roman" w:cs="Times New Roman"/>
          <w:sz w:val="24"/>
          <w:szCs w:val="24"/>
        </w:rPr>
        <w:t xml:space="preserve"> pada Perusahaan Perkebunan yang terdaftar di BEI.</w:t>
      </w:r>
      <w:r>
        <w:t xml:space="preserve"> </w:t>
      </w:r>
      <w:bookmarkStart w:id="0" w:name="_GoBack"/>
      <w:bookmarkEnd w:id="0"/>
    </w:p>
    <w:sectPr w:rsidR="00252F06" w:rsidSect="002153A2">
      <w:headerReference w:type="even" r:id="rId8"/>
      <w:headerReference w:type="default" r:id="rId9"/>
      <w:headerReference w:type="first" r:id="rId10"/>
      <w:footerReference w:type="first" r:id="rId11"/>
      <w:pgSz w:w="11907" w:h="16840" w:code="9"/>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A2" w:rsidRDefault="002153A2" w:rsidP="002153A2">
      <w:pPr>
        <w:spacing w:after="0" w:line="240" w:lineRule="auto"/>
      </w:pPr>
      <w:r>
        <w:separator/>
      </w:r>
    </w:p>
  </w:endnote>
  <w:endnote w:type="continuationSeparator" w:id="0">
    <w:p w:rsidR="002153A2" w:rsidRDefault="002153A2" w:rsidP="0021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1782"/>
      <w:docPartObj>
        <w:docPartGallery w:val="Page Numbers (Bottom of Page)"/>
        <w:docPartUnique/>
      </w:docPartObj>
    </w:sdtPr>
    <w:sdtEndPr>
      <w:rPr>
        <w:rFonts w:ascii="Times New Roman" w:hAnsi="Times New Roman" w:cs="Times New Roman"/>
        <w:noProof/>
        <w:sz w:val="24"/>
        <w:szCs w:val="24"/>
      </w:rPr>
    </w:sdtEndPr>
    <w:sdtContent>
      <w:p w:rsidR="00D463CD" w:rsidRPr="005B738B" w:rsidRDefault="002153A2">
        <w:pPr>
          <w:pStyle w:val="Footer"/>
          <w:jc w:val="center"/>
          <w:rPr>
            <w:rFonts w:ascii="Times New Roman" w:hAnsi="Times New Roman" w:cs="Times New Roman"/>
            <w:sz w:val="24"/>
            <w:szCs w:val="24"/>
          </w:rPr>
        </w:pPr>
        <w:r w:rsidRPr="005B738B">
          <w:rPr>
            <w:rFonts w:ascii="Times New Roman" w:hAnsi="Times New Roman" w:cs="Times New Roman"/>
            <w:sz w:val="24"/>
            <w:szCs w:val="24"/>
          </w:rPr>
          <w:fldChar w:fldCharType="begin"/>
        </w:r>
        <w:r w:rsidRPr="005B738B">
          <w:rPr>
            <w:rFonts w:ascii="Times New Roman" w:hAnsi="Times New Roman" w:cs="Times New Roman"/>
            <w:sz w:val="24"/>
            <w:szCs w:val="24"/>
          </w:rPr>
          <w:instrText xml:space="preserve"> PAGE   \* MERGEFORMAT </w:instrText>
        </w:r>
        <w:r w:rsidRPr="005B738B">
          <w:rPr>
            <w:rFonts w:ascii="Times New Roman" w:hAnsi="Times New Roman" w:cs="Times New Roman"/>
            <w:sz w:val="24"/>
            <w:szCs w:val="24"/>
          </w:rPr>
          <w:fldChar w:fldCharType="separate"/>
        </w:r>
        <w:r>
          <w:rPr>
            <w:rFonts w:ascii="Times New Roman" w:hAnsi="Times New Roman" w:cs="Times New Roman"/>
            <w:noProof/>
            <w:sz w:val="24"/>
            <w:szCs w:val="24"/>
          </w:rPr>
          <w:t>9</w:t>
        </w:r>
        <w:r w:rsidRPr="005B738B">
          <w:rPr>
            <w:rFonts w:ascii="Times New Roman" w:hAnsi="Times New Roman" w:cs="Times New Roman"/>
            <w:noProof/>
            <w:sz w:val="24"/>
            <w:szCs w:val="24"/>
          </w:rPr>
          <w:fldChar w:fldCharType="end"/>
        </w:r>
      </w:p>
    </w:sdtContent>
  </w:sdt>
  <w:p w:rsidR="00D463CD" w:rsidRDefault="00215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A2" w:rsidRDefault="002153A2" w:rsidP="002153A2">
      <w:pPr>
        <w:spacing w:after="0" w:line="240" w:lineRule="auto"/>
      </w:pPr>
      <w:r>
        <w:separator/>
      </w:r>
    </w:p>
  </w:footnote>
  <w:footnote w:type="continuationSeparator" w:id="0">
    <w:p w:rsidR="002153A2" w:rsidRDefault="002153A2" w:rsidP="00215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A2" w:rsidRDefault="002153A2" w:rsidP="00E73D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3A2" w:rsidRDefault="002153A2" w:rsidP="002153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A2" w:rsidRDefault="002153A2" w:rsidP="00E73D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2153A2" w:rsidRDefault="002153A2" w:rsidP="002153A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CD" w:rsidRPr="00FB6014" w:rsidRDefault="002153A2">
    <w:pPr>
      <w:pStyle w:val="Header"/>
      <w:jc w:val="right"/>
      <w:rPr>
        <w:rFonts w:ascii="Times New Roman" w:hAnsi="Times New Roman" w:cs="Times New Roman"/>
        <w:sz w:val="24"/>
        <w:szCs w:val="24"/>
      </w:rPr>
    </w:pPr>
  </w:p>
  <w:p w:rsidR="00D463CD" w:rsidRDefault="002153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903"/>
    <w:multiLevelType w:val="hybridMultilevel"/>
    <w:tmpl w:val="0B7A9154"/>
    <w:lvl w:ilvl="0" w:tplc="920A220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AC5521B"/>
    <w:multiLevelType w:val="hybridMultilevel"/>
    <w:tmpl w:val="9E92B9A2"/>
    <w:lvl w:ilvl="0" w:tplc="562C3E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nsid w:val="0CFD015B"/>
    <w:multiLevelType w:val="hybridMultilevel"/>
    <w:tmpl w:val="3956F3D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7593E03"/>
    <w:multiLevelType w:val="hybridMultilevel"/>
    <w:tmpl w:val="577A69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B1453D"/>
    <w:multiLevelType w:val="hybridMultilevel"/>
    <w:tmpl w:val="1EEC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13C0C"/>
    <w:multiLevelType w:val="hybridMultilevel"/>
    <w:tmpl w:val="C1E626A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F3D6816"/>
    <w:multiLevelType w:val="hybridMultilevel"/>
    <w:tmpl w:val="F3C0A93A"/>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333402"/>
    <w:multiLevelType w:val="hybridMultilevel"/>
    <w:tmpl w:val="673A8084"/>
    <w:lvl w:ilvl="0" w:tplc="C52CA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5B5717"/>
    <w:multiLevelType w:val="hybridMultilevel"/>
    <w:tmpl w:val="C494DC1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5476AD8"/>
    <w:multiLevelType w:val="hybridMultilevel"/>
    <w:tmpl w:val="6B228796"/>
    <w:lvl w:ilvl="0" w:tplc="D278F1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8F23711"/>
    <w:multiLevelType w:val="hybridMultilevel"/>
    <w:tmpl w:val="FAEEFF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14CF0"/>
    <w:multiLevelType w:val="hybridMultilevel"/>
    <w:tmpl w:val="99224A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2EB5348"/>
    <w:multiLevelType w:val="hybridMultilevel"/>
    <w:tmpl w:val="7272FF1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5BB2CE0"/>
    <w:multiLevelType w:val="hybridMultilevel"/>
    <w:tmpl w:val="0074DEE8"/>
    <w:lvl w:ilvl="0" w:tplc="106C496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605D21E2"/>
    <w:multiLevelType w:val="hybridMultilevel"/>
    <w:tmpl w:val="4436212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6FAA20CF"/>
    <w:multiLevelType w:val="hybridMultilevel"/>
    <w:tmpl w:val="D7709A74"/>
    <w:lvl w:ilvl="0" w:tplc="243A2A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74D43350"/>
    <w:multiLevelType w:val="hybridMultilevel"/>
    <w:tmpl w:val="57CA4B0E"/>
    <w:lvl w:ilvl="0" w:tplc="213AEF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71F2108"/>
    <w:multiLevelType w:val="hybridMultilevel"/>
    <w:tmpl w:val="41F4AD7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DB270F0"/>
    <w:multiLevelType w:val="hybridMultilevel"/>
    <w:tmpl w:val="4AB463CE"/>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8"/>
  </w:num>
  <w:num w:numId="3">
    <w:abstractNumId w:val="3"/>
  </w:num>
  <w:num w:numId="4">
    <w:abstractNumId w:val="5"/>
  </w:num>
  <w:num w:numId="5">
    <w:abstractNumId w:val="8"/>
  </w:num>
  <w:num w:numId="6">
    <w:abstractNumId w:val="12"/>
  </w:num>
  <w:num w:numId="7">
    <w:abstractNumId w:val="2"/>
  </w:num>
  <w:num w:numId="8">
    <w:abstractNumId w:val="14"/>
  </w:num>
  <w:num w:numId="9">
    <w:abstractNumId w:val="17"/>
  </w:num>
  <w:num w:numId="10">
    <w:abstractNumId w:val="11"/>
  </w:num>
  <w:num w:numId="11">
    <w:abstractNumId w:val="16"/>
  </w:num>
  <w:num w:numId="12">
    <w:abstractNumId w:val="13"/>
  </w:num>
  <w:num w:numId="13">
    <w:abstractNumId w:val="15"/>
  </w:num>
  <w:num w:numId="14">
    <w:abstractNumId w:val="9"/>
  </w:num>
  <w:num w:numId="15">
    <w:abstractNumId w:val="0"/>
  </w:num>
  <w:num w:numId="16">
    <w:abstractNumId w:val="1"/>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A2"/>
    <w:rsid w:val="002153A2"/>
    <w:rsid w:val="00252F06"/>
    <w:rsid w:val="009D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abel"/>
    <w:basedOn w:val="Normal"/>
    <w:link w:val="ListParagraphChar"/>
    <w:uiPriority w:val="34"/>
    <w:qFormat/>
    <w:rsid w:val="002153A2"/>
    <w:pPr>
      <w:ind w:left="720"/>
      <w:contextualSpacing/>
    </w:pPr>
    <w:rPr>
      <w:lang w:val="id-ID"/>
    </w:rPr>
  </w:style>
  <w:style w:type="character" w:customStyle="1" w:styleId="ListParagraphChar">
    <w:name w:val="List Paragraph Char"/>
    <w:aliases w:val="Body of text Char,List Paragraph1 Char,tabel Char"/>
    <w:link w:val="ListParagraph"/>
    <w:uiPriority w:val="34"/>
    <w:locked/>
    <w:rsid w:val="002153A2"/>
    <w:rPr>
      <w:lang w:val="id-ID"/>
    </w:rPr>
  </w:style>
  <w:style w:type="paragraph" w:styleId="Header">
    <w:name w:val="header"/>
    <w:basedOn w:val="Normal"/>
    <w:link w:val="HeaderChar"/>
    <w:uiPriority w:val="99"/>
    <w:unhideWhenUsed/>
    <w:rsid w:val="00215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A2"/>
  </w:style>
  <w:style w:type="paragraph" w:styleId="Footer">
    <w:name w:val="footer"/>
    <w:basedOn w:val="Normal"/>
    <w:link w:val="FooterChar"/>
    <w:uiPriority w:val="99"/>
    <w:unhideWhenUsed/>
    <w:rsid w:val="0021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A2"/>
  </w:style>
  <w:style w:type="table" w:styleId="TableGrid">
    <w:name w:val="Table Grid"/>
    <w:basedOn w:val="TableNormal"/>
    <w:uiPriority w:val="59"/>
    <w:rsid w:val="00215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A2"/>
    <w:rPr>
      <w:rFonts w:ascii="Tahoma" w:hAnsi="Tahoma" w:cs="Tahoma"/>
      <w:sz w:val="16"/>
      <w:szCs w:val="16"/>
    </w:rPr>
  </w:style>
  <w:style w:type="character" w:styleId="PageNumber">
    <w:name w:val="page number"/>
    <w:basedOn w:val="DefaultParagraphFont"/>
    <w:uiPriority w:val="99"/>
    <w:semiHidden/>
    <w:unhideWhenUsed/>
    <w:rsid w:val="00215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tabel"/>
    <w:basedOn w:val="Normal"/>
    <w:link w:val="ListParagraphChar"/>
    <w:uiPriority w:val="34"/>
    <w:qFormat/>
    <w:rsid w:val="002153A2"/>
    <w:pPr>
      <w:ind w:left="720"/>
      <w:contextualSpacing/>
    </w:pPr>
    <w:rPr>
      <w:lang w:val="id-ID"/>
    </w:rPr>
  </w:style>
  <w:style w:type="character" w:customStyle="1" w:styleId="ListParagraphChar">
    <w:name w:val="List Paragraph Char"/>
    <w:aliases w:val="Body of text Char,List Paragraph1 Char,tabel Char"/>
    <w:link w:val="ListParagraph"/>
    <w:uiPriority w:val="34"/>
    <w:locked/>
    <w:rsid w:val="002153A2"/>
    <w:rPr>
      <w:lang w:val="id-ID"/>
    </w:rPr>
  </w:style>
  <w:style w:type="paragraph" w:styleId="Header">
    <w:name w:val="header"/>
    <w:basedOn w:val="Normal"/>
    <w:link w:val="HeaderChar"/>
    <w:uiPriority w:val="99"/>
    <w:unhideWhenUsed/>
    <w:rsid w:val="00215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A2"/>
  </w:style>
  <w:style w:type="paragraph" w:styleId="Footer">
    <w:name w:val="footer"/>
    <w:basedOn w:val="Normal"/>
    <w:link w:val="FooterChar"/>
    <w:uiPriority w:val="99"/>
    <w:unhideWhenUsed/>
    <w:rsid w:val="00215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A2"/>
  </w:style>
  <w:style w:type="table" w:styleId="TableGrid">
    <w:name w:val="Table Grid"/>
    <w:basedOn w:val="TableNormal"/>
    <w:uiPriority w:val="59"/>
    <w:rsid w:val="00215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A2"/>
    <w:rPr>
      <w:rFonts w:ascii="Tahoma" w:hAnsi="Tahoma" w:cs="Tahoma"/>
      <w:sz w:val="16"/>
      <w:szCs w:val="16"/>
    </w:rPr>
  </w:style>
  <w:style w:type="character" w:styleId="PageNumber">
    <w:name w:val="page number"/>
    <w:basedOn w:val="DefaultParagraphFont"/>
    <w:uiPriority w:val="99"/>
    <w:semiHidden/>
    <w:unhideWhenUsed/>
    <w:rsid w:val="0021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5782</Words>
  <Characters>32959</Characters>
  <Application>Microsoft Office Word</Application>
  <DocSecurity>0</DocSecurity>
  <Lines>274</Lines>
  <Paragraphs>77</Paragraphs>
  <ScaleCrop>false</ScaleCrop>
  <Company/>
  <LinksUpToDate>false</LinksUpToDate>
  <CharactersWithSpaces>38664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FYCOM-01</dc:creator>
  <cp:lastModifiedBy>FYCOM-01</cp:lastModifiedBy>
  <cp:revision>1</cp:revision>
  <dcterms:created xsi:type="dcterms:W3CDTF">2021-03-29T18:23:00Z</dcterms:created>
  <dcterms:modified xsi:type="dcterms:W3CDTF">2021-03-29T18:23:00Z</dcterms:modified>
</cp:coreProperties>
</file>