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4321" w14:textId="77777777" w:rsidR="00F53738" w:rsidRPr="00E01928" w:rsidRDefault="00111E3C" w:rsidP="00E019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28">
        <w:rPr>
          <w:rFonts w:ascii="Times New Roman" w:hAnsi="Times New Roman" w:cs="Times New Roman"/>
          <w:b/>
          <w:sz w:val="24"/>
          <w:szCs w:val="24"/>
        </w:rPr>
        <w:t>PENGARUH</w:t>
      </w:r>
      <w:r w:rsidRPr="00E01928">
        <w:rPr>
          <w:rFonts w:ascii="Times New Roman" w:hAnsi="Times New Roman" w:cs="Times New Roman"/>
          <w:b/>
          <w:sz w:val="24"/>
          <w:szCs w:val="24"/>
        </w:rPr>
        <w:tab/>
        <w:t>PROMOSI, HARGA, DAN INOVASI PRODUK TERHADAP KEPUTUSAN PEMBELIAN PADA PT. KEDAUNG MEDAN</w:t>
      </w:r>
    </w:p>
    <w:p w14:paraId="352C0DB3" w14:textId="77777777" w:rsidR="00F53738" w:rsidRPr="00E01928" w:rsidRDefault="00111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28">
        <w:rPr>
          <w:rFonts w:ascii="Times New Roman" w:hAnsi="Times New Roman" w:cs="Times New Roman"/>
          <w:b/>
          <w:sz w:val="24"/>
          <w:szCs w:val="24"/>
        </w:rPr>
        <w:t>INDUSTRIAL TANJUNG MORAWA</w:t>
      </w:r>
    </w:p>
    <w:p w14:paraId="76165528" w14:textId="77777777" w:rsidR="00F53738" w:rsidRPr="00E01928" w:rsidRDefault="00F5373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51CDC429" w14:textId="77777777" w:rsidR="00F53738" w:rsidRPr="00E01928" w:rsidRDefault="00111E3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1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LIA ANGGRAINI</w:t>
      </w:r>
      <w:r w:rsidRPr="00E019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br/>
      </w:r>
      <w:r w:rsidRPr="00E01928">
        <w:rPr>
          <w:rFonts w:ascii="Times New Roman" w:eastAsia="Times New Roman" w:hAnsi="Times New Roman" w:cs="Times New Roman"/>
          <w:b/>
          <w:sz w:val="24"/>
          <w:szCs w:val="24"/>
        </w:rPr>
        <w:t>163114234</w:t>
      </w:r>
    </w:p>
    <w:p w14:paraId="5DEB30A2" w14:textId="77777777" w:rsidR="00F53738" w:rsidRPr="00E01928" w:rsidRDefault="00111E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28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2B5AB98" w14:textId="77777777" w:rsidR="00F53738" w:rsidRPr="00E01928" w:rsidRDefault="00111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928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 w:rsidRPr="00E01928">
        <w:rPr>
          <w:rFonts w:ascii="Times New Roman" w:eastAsia="Times New Roman" w:hAnsi="Times New Roman" w:cs="Times New Roman"/>
          <w:sz w:val="24"/>
          <w:szCs w:val="24"/>
        </w:rPr>
        <w:t>mengetahui dan menganalisis apakah promosi, harga, dan inovasi produk secara parsial dan simultan berpengaruh positif dan signifikan terhadap keputusan pembelian pada PT. Kedaung Medan Industrial Tanjung Morawa</w:t>
      </w:r>
      <w:r w:rsidRPr="00E01928">
        <w:rPr>
          <w:rFonts w:ascii="Times New Roman" w:hAnsi="Times New Roman" w:cs="Times New Roman"/>
          <w:sz w:val="24"/>
          <w:szCs w:val="24"/>
        </w:rPr>
        <w:t xml:space="preserve">. </w:t>
      </w:r>
      <w:r w:rsidRPr="00E019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Penelitian ini menggunakan metode penelitian </w:t>
      </w:r>
      <w:r w:rsidRPr="00E01928">
        <w:rPr>
          <w:rFonts w:ascii="Times New Roman" w:hAnsi="Times New Roman" w:cs="Times New Roman"/>
          <w:sz w:val="24"/>
          <w:szCs w:val="24"/>
        </w:rPr>
        <w:t>kuantitatif</w:t>
      </w:r>
      <w:r w:rsidRPr="00E019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Populasi penelitian ini adalah </w:t>
      </w:r>
      <w:r w:rsidRPr="00E01928">
        <w:rPr>
          <w:rFonts w:ascii="Times New Roman" w:hAnsi="Times New Roman" w:cs="Times New Roman"/>
          <w:sz w:val="24"/>
          <w:szCs w:val="24"/>
        </w:rPr>
        <w:t xml:space="preserve">konsumen </w:t>
      </w:r>
      <w:r w:rsidRPr="00E01928">
        <w:rPr>
          <w:rFonts w:ascii="Times New Roman" w:eastAsia="Times New Roman" w:hAnsi="Times New Roman" w:cs="Times New Roman"/>
          <w:sz w:val="24"/>
          <w:szCs w:val="24"/>
        </w:rPr>
        <w:t>PT. Kedaung Medan Industrial Tanjung Morawa</w:t>
      </w:r>
      <w:r w:rsidRPr="00E01928">
        <w:rPr>
          <w:rFonts w:ascii="Times New Roman" w:hAnsi="Times New Roman" w:cs="Times New Roman"/>
          <w:sz w:val="24"/>
          <w:szCs w:val="24"/>
        </w:rPr>
        <w:t xml:space="preserve"> dan memiliki sampel </w:t>
      </w:r>
      <w:r w:rsidRPr="00E019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sebanyak 90 orang. Teknik analisis yang digunakan adalah analisis regresi linier berganda. </w:t>
      </w:r>
      <w:r w:rsidRPr="00E01928">
        <w:rPr>
          <w:rFonts w:ascii="Times New Roman" w:hAnsi="Times New Roman" w:cs="Times New Roman"/>
          <w:sz w:val="24"/>
          <w:szCs w:val="24"/>
        </w:rPr>
        <w:t>Hasil penelitian diperoleh nilai t hitung untuk variabel promosi (X1) sebesar 3.232 jika dibandingkan dengan nilai t tabel yang sebesar 1.662. Maka t hitung yang diperoleh lebih besar dari nilai t tabel atau 3.232 &gt; 1.662, kemudian terlihat pula bahwa nilai sig lebih kecil dari nilai probabilitas 0.002 &lt; 0.05, untuk variabel harga (X2) sebesar 6.771 jika dibandingkan dengan nilai t tabel yang sebesar 1.662. Maka t hitung yang diperoleh lebih besar dari nilai t tabel atau 6.771 &gt; 1.662, kemudian terlihat pula bahwa nilai sig lebih kecil dari nilai probabilitas 0.000 &lt; 0.05 untuk variabel inovasi (X3) sebesar 7.247 jika dibandingkan dengan nilai t tabel yang sebesar 1.662. Maka t hitung yang diperoleh lebih besar dari nilai t tabel atau 7.247 &gt; 1.662, kemudian terlihat pula bahwa nilai sig lebih kecil dari nilai probabilitas 0.000 &lt; 0.05. Hasil penelitian nilai f hitung adalah 956.709 dengan tingkat sig 0,000 oleh karena itu nilai sig 0,000 &gt; 0,05 dan nilai F hitung 956.709 &gt; F tabel 2.71 hal ini menunjukkan bahwan Ho ditolak sehingga dapat disimpulkan bahwa variabel independen X1, X2 dan X3 secara simultan berpengaruh positif dan signifikan terhadap variabel dependen Y.</w:t>
      </w:r>
    </w:p>
    <w:p w14:paraId="2E84998C" w14:textId="77777777" w:rsidR="00F53738" w:rsidRPr="00E01928" w:rsidRDefault="00F53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35399" w14:textId="77777777" w:rsidR="00F53738" w:rsidRPr="00E01928" w:rsidRDefault="00111E3C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1928">
        <w:rPr>
          <w:rFonts w:ascii="Times New Roman" w:hAnsi="Times New Roman" w:cs="Times New Roman"/>
          <w:b/>
          <w:sz w:val="24"/>
          <w:szCs w:val="24"/>
        </w:rPr>
        <w:t>Kata Kunci :</w:t>
      </w:r>
      <w:r w:rsidRPr="00E01928">
        <w:rPr>
          <w:rFonts w:ascii="Times New Roman" w:hAnsi="Times New Roman" w:cs="Times New Roman"/>
          <w:b/>
          <w:sz w:val="24"/>
          <w:szCs w:val="24"/>
        </w:rPr>
        <w:tab/>
        <w:t>Promosi, Harga, Inovasi, Dan Keputusan Pembelian</w:t>
      </w:r>
    </w:p>
    <w:p w14:paraId="0AAACFDB" w14:textId="77777777" w:rsidR="002D10B4" w:rsidRPr="00E01928" w:rsidRDefault="002D10B4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F4ABAC" w14:textId="77777777" w:rsidR="002D10B4" w:rsidRPr="00E01928" w:rsidRDefault="002D10B4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6AB848" w14:textId="09BA413E" w:rsidR="002D10B4" w:rsidRDefault="00E01928" w:rsidP="00E01928">
      <w:pPr>
        <w:tabs>
          <w:tab w:val="left" w:pos="4830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60727ECC" w14:textId="77777777" w:rsidR="00E01928" w:rsidRPr="00E01928" w:rsidRDefault="00E01928" w:rsidP="00E01928">
      <w:pPr>
        <w:tabs>
          <w:tab w:val="left" w:pos="4830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72C70FB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  <w:r w:rsidRPr="00E01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lastRenderedPageBreak/>
        <w:t>THE EFFECT OF PROMOTION, PRICE, AND PRODUCT INNOVATION ON PURCHASE DECISIONS AT PT. KEDAUNG MEDAN</w:t>
      </w:r>
    </w:p>
    <w:p w14:paraId="2EF72A52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  <w:r w:rsidRPr="00E01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INDUSTRIAL TANJUNG MORAWA</w:t>
      </w:r>
    </w:p>
    <w:p w14:paraId="5B1F5D29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</w:p>
    <w:p w14:paraId="5D45D1C6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E019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LIA ANGGRAINI</w:t>
      </w:r>
    </w:p>
    <w:p w14:paraId="5A8D77A3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E0192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163114234</w:t>
      </w:r>
    </w:p>
    <w:p w14:paraId="003398D6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</w:p>
    <w:p w14:paraId="567AFD71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</w:p>
    <w:p w14:paraId="4759BEA1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  <w:r w:rsidRPr="00E01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ABSTRACT</w:t>
      </w:r>
    </w:p>
    <w:p w14:paraId="58F301E6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</w:pPr>
    </w:p>
    <w:p w14:paraId="7D9CC578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The objective of this research </w:t>
      </w:r>
      <w:proofErr w:type="gram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was  to</w:t>
      </w:r>
      <w:proofErr w:type="gram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determine and analyze whether promotion, price, and product innovation partially and simultaneously have a positive and significant effect on purchasing decisions at PT.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Kedaung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Medan Industrial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Tanjung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Morawa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. This research used quantitative research methods. The population of this research is the consumers of PT.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Kedaung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Medan Industrial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Tanjung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Morawa</w:t>
      </w:r>
      <w:proofErr w:type="spell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and has a sample of 90 consumers. The analysis technique used multiple linear regression analysis. The results showed that the t value for the promotion variable (X1) was 3,232 when compared with the t-table value of 1,662. Then the t observed obtained is greater than the t table value or 3,232&gt; 1,662, then it is also seen that the sig value is smaller than the probability value 0.002 &lt;0.05, for the price variable (X2) of 6,771 when compared to the t table value of 1,662. Then the t value obtained is greater than the t table value or 6,771&gt; 1,662, then it is also seen that the sig value is smaller than the probability value of 0.000 &lt;0.05 for the innovation variable (X3) of 7,247 when compared to the t table value of 1,662. Then the t observed obtained is greater than the t table value or 7,247&gt; 1,662, then it is also seen that the sig value is smaller than the probability value 0.000 &lt;0.05. The results of the research  f observed is 956,709 with a sig level of 0,000, therefore the sig value of 0,000&gt; 0.05 and F observed 956,709&gt; F table 2.71 this shows that Ho is rejected so it can be concluded that the independent variables X1, X2 and X3 simultaneously have an effect. </w:t>
      </w:r>
      <w:proofErr w:type="gramStart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positive</w:t>
      </w:r>
      <w:proofErr w:type="gramEnd"/>
      <w:r w:rsidRPr="00E0192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and significant towards the dependent variable Y.</w:t>
      </w:r>
    </w:p>
    <w:p w14:paraId="02508289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</w:p>
    <w:p w14:paraId="65AC71A6" w14:textId="77777777" w:rsidR="002D10B4" w:rsidRPr="00E01928" w:rsidRDefault="002D10B4" w:rsidP="002D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 w:rsidRPr="00E01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Keywords: Promotion, Price, Innovation, and Purchase Decision</w:t>
      </w:r>
    </w:p>
    <w:p w14:paraId="2390C9C5" w14:textId="77777777" w:rsidR="002D10B4" w:rsidRPr="00E01928" w:rsidRDefault="002D10B4" w:rsidP="002D10B4">
      <w:pPr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4995A98" w14:textId="77777777" w:rsidR="00F53738" w:rsidRPr="00E01928" w:rsidRDefault="00F5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0A352C66" w14:textId="77777777" w:rsidR="000B4707" w:rsidRPr="00E01928" w:rsidRDefault="000B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4F4FADB" w14:textId="77777777" w:rsidR="000B4707" w:rsidRPr="00E01928" w:rsidRDefault="000B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5486712" w14:textId="77777777" w:rsidR="00F53738" w:rsidRPr="00E01928" w:rsidRDefault="00F53738">
      <w:pPr>
        <w:rPr>
          <w:rFonts w:ascii="Times New Roman" w:hAnsi="Times New Roman" w:cs="Times New Roman"/>
          <w:sz w:val="24"/>
          <w:szCs w:val="24"/>
        </w:rPr>
      </w:pPr>
    </w:p>
    <w:sectPr w:rsidR="00F53738" w:rsidRPr="00E01928" w:rsidSect="002D10B4"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AF4B" w14:textId="77777777" w:rsidR="00E91F96" w:rsidRDefault="00E91F96">
      <w:pPr>
        <w:spacing w:after="0" w:line="240" w:lineRule="auto"/>
      </w:pPr>
      <w:r>
        <w:separator/>
      </w:r>
    </w:p>
  </w:endnote>
  <w:endnote w:type="continuationSeparator" w:id="0">
    <w:p w14:paraId="5EAFD86C" w14:textId="77777777" w:rsidR="00E91F96" w:rsidRDefault="00E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98D" w14:textId="77777777" w:rsidR="00F53738" w:rsidRDefault="0011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928">
      <w:rPr>
        <w:noProof/>
      </w:rPr>
      <w:t>i</w:t>
    </w:r>
    <w:r>
      <w:fldChar w:fldCharType="end"/>
    </w:r>
  </w:p>
  <w:p w14:paraId="1FBDC3A0" w14:textId="77777777" w:rsidR="00F53738" w:rsidRDefault="00F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509F" w14:textId="77777777" w:rsidR="00E91F96" w:rsidRDefault="00E91F96">
      <w:pPr>
        <w:spacing w:after="0" w:line="240" w:lineRule="auto"/>
      </w:pPr>
      <w:r>
        <w:separator/>
      </w:r>
    </w:p>
  </w:footnote>
  <w:footnote w:type="continuationSeparator" w:id="0">
    <w:p w14:paraId="361A8107" w14:textId="77777777" w:rsidR="00E91F96" w:rsidRDefault="00E9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8"/>
    <w:rsid w:val="000B4707"/>
    <w:rsid w:val="00111E3C"/>
    <w:rsid w:val="002D10B4"/>
    <w:rsid w:val="005D728C"/>
    <w:rsid w:val="00714982"/>
    <w:rsid w:val="007B1F49"/>
    <w:rsid w:val="00BF7D7E"/>
    <w:rsid w:val="00E01928"/>
    <w:rsid w:val="00E91F96"/>
    <w:rsid w:val="00EE5D89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2021-09-22T07:15:00Z</dcterms:created>
  <dcterms:modified xsi:type="dcterms:W3CDTF">2021-09-22T07:15:00Z</dcterms:modified>
</cp:coreProperties>
</file>