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0E" w:rsidRDefault="00EC0B0E" w:rsidP="00EC0B0E">
      <w:pPr>
        <w:pStyle w:val="ListParagraph"/>
        <w:tabs>
          <w:tab w:val="left" w:pos="567"/>
          <w:tab w:val="left" w:pos="1134"/>
        </w:tabs>
        <w:spacing w:line="240" w:lineRule="auto"/>
        <w:ind w:left="0"/>
        <w:jc w:val="center"/>
        <w:rPr>
          <w:rFonts w:ascii="Times New Roman" w:hAnsi="Times New Roman" w:cs="Times New Roman"/>
          <w:b/>
          <w:bCs/>
          <w:sz w:val="24"/>
          <w:szCs w:val="24"/>
        </w:rPr>
      </w:pPr>
      <w:r w:rsidRPr="002D7076">
        <w:rPr>
          <w:rFonts w:ascii="Times New Roman" w:hAnsi="Times New Roman" w:cs="Times New Roman"/>
          <w:b/>
          <w:bCs/>
          <w:sz w:val="24"/>
          <w:szCs w:val="24"/>
        </w:rPr>
        <w:t>DAFTAR PUSTAKA</w:t>
      </w:r>
    </w:p>
    <w:p w:rsidR="00EC0B0E" w:rsidRPr="002D7076" w:rsidRDefault="00EC0B0E" w:rsidP="00EC0B0E">
      <w:pPr>
        <w:pStyle w:val="ListParagraph"/>
        <w:tabs>
          <w:tab w:val="left" w:pos="567"/>
          <w:tab w:val="left" w:pos="1134"/>
        </w:tabs>
        <w:spacing w:line="240" w:lineRule="auto"/>
        <w:ind w:left="0"/>
        <w:jc w:val="center"/>
        <w:rPr>
          <w:rFonts w:ascii="Times New Roman" w:hAnsi="Times New Roman" w:cs="Times New Roman"/>
          <w:b/>
          <w:bCs/>
          <w:sz w:val="24"/>
          <w:szCs w:val="24"/>
        </w:rPr>
      </w:pPr>
    </w:p>
    <w:p w:rsidR="00EC0B0E" w:rsidRDefault="00EC0B0E" w:rsidP="00EC0B0E">
      <w:pPr>
        <w:spacing w:line="240" w:lineRule="auto"/>
        <w:ind w:left="567" w:hanging="567"/>
        <w:rPr>
          <w:rFonts w:ascii="Times New Roman" w:hAnsi="Times New Roman" w:cs="Times New Roman"/>
          <w:bCs/>
          <w:sz w:val="24"/>
          <w:szCs w:val="24"/>
        </w:rPr>
      </w:pPr>
      <w:r>
        <w:rPr>
          <w:rFonts w:ascii="Times New Roman" w:hAnsi="Times New Roman" w:cs="Times New Roman"/>
          <w:bCs/>
          <w:sz w:val="24"/>
          <w:szCs w:val="24"/>
        </w:rPr>
        <w:t>Aghnawati, A, N, Dan Cahyadi, M.</w:t>
      </w:r>
      <w:r w:rsidRPr="002D7076">
        <w:rPr>
          <w:rFonts w:ascii="Times New Roman" w:hAnsi="Times New Roman" w:cs="Times New Roman"/>
          <w:bCs/>
          <w:sz w:val="24"/>
          <w:szCs w:val="24"/>
        </w:rPr>
        <w:t xml:space="preserve"> (2019). “Faktor-Faktor Penentu Dana Pihak Ketiga Bank Umum Syariah Di Indonesia Tahun 2010-2017”. </w:t>
      </w:r>
      <w:r w:rsidRPr="002D7076">
        <w:rPr>
          <w:rFonts w:ascii="Times New Roman" w:hAnsi="Times New Roman" w:cs="Times New Roman"/>
          <w:bCs/>
          <w:i/>
          <w:sz w:val="24"/>
          <w:szCs w:val="24"/>
        </w:rPr>
        <w:t>Jurnal Penelitian Ekonomi Dan Bisnis</w:t>
      </w:r>
      <w:r w:rsidRPr="00CA2AC8">
        <w:rPr>
          <w:rFonts w:ascii="Times New Roman" w:hAnsi="Times New Roman" w:cs="Times New Roman"/>
          <w:bCs/>
          <w:i/>
          <w:sz w:val="24"/>
          <w:szCs w:val="24"/>
        </w:rPr>
        <w:t>,</w:t>
      </w:r>
      <w:r w:rsidRPr="002D7076">
        <w:rPr>
          <w:rFonts w:ascii="Times New Roman" w:hAnsi="Times New Roman" w:cs="Times New Roman"/>
          <w:bCs/>
          <w:sz w:val="24"/>
          <w:szCs w:val="24"/>
        </w:rPr>
        <w:t xml:space="preserve"> </w:t>
      </w:r>
      <w:r>
        <w:rPr>
          <w:rFonts w:ascii="Times New Roman" w:hAnsi="Times New Roman" w:cs="Times New Roman"/>
          <w:bCs/>
          <w:sz w:val="24"/>
          <w:szCs w:val="24"/>
        </w:rPr>
        <w:t xml:space="preserve">Vol. </w:t>
      </w:r>
      <w:r w:rsidRPr="002D7076">
        <w:rPr>
          <w:rFonts w:ascii="Times New Roman" w:hAnsi="Times New Roman" w:cs="Times New Roman"/>
          <w:bCs/>
          <w:sz w:val="24"/>
          <w:szCs w:val="24"/>
        </w:rPr>
        <w:t>4</w:t>
      </w:r>
      <w:r>
        <w:rPr>
          <w:rFonts w:ascii="Times New Roman" w:hAnsi="Times New Roman" w:cs="Times New Roman"/>
          <w:bCs/>
          <w:sz w:val="24"/>
          <w:szCs w:val="24"/>
        </w:rPr>
        <w:t>,</w:t>
      </w:r>
      <w:r w:rsidRPr="002D7076">
        <w:rPr>
          <w:rFonts w:ascii="Times New Roman" w:hAnsi="Times New Roman" w:cs="Times New Roman"/>
          <w:bCs/>
          <w:sz w:val="24"/>
          <w:szCs w:val="24"/>
        </w:rPr>
        <w:t xml:space="preserve"> </w:t>
      </w:r>
      <w:r>
        <w:rPr>
          <w:rFonts w:ascii="Times New Roman" w:hAnsi="Times New Roman" w:cs="Times New Roman"/>
          <w:bCs/>
          <w:sz w:val="24"/>
          <w:szCs w:val="24"/>
        </w:rPr>
        <w:t>No. 2.</w:t>
      </w:r>
    </w:p>
    <w:p w:rsidR="00EC0B0E" w:rsidRPr="002D7076" w:rsidRDefault="00EC0B0E" w:rsidP="00EC0B0E">
      <w:pPr>
        <w:spacing w:line="240" w:lineRule="auto"/>
        <w:ind w:left="567" w:hanging="567"/>
        <w:rPr>
          <w:rFonts w:ascii="Times New Roman" w:hAnsi="Times New Roman" w:cs="Times New Roman"/>
          <w:bCs/>
          <w:sz w:val="24"/>
          <w:szCs w:val="24"/>
        </w:rPr>
      </w:pPr>
    </w:p>
    <w:p w:rsidR="00EC0B0E" w:rsidRPr="002D7076" w:rsidRDefault="00EC0B0E" w:rsidP="00EC0B0E">
      <w:pPr>
        <w:ind w:left="567" w:hanging="567"/>
        <w:rPr>
          <w:rFonts w:ascii="Times New Roman" w:hAnsi="Times New Roman" w:cs="Times New Roman"/>
          <w:noProof/>
          <w:sz w:val="24"/>
          <w:szCs w:val="24"/>
        </w:rPr>
      </w:pPr>
      <w:r w:rsidRPr="002D7076">
        <w:rPr>
          <w:rFonts w:ascii="Times New Roman" w:hAnsi="Times New Roman" w:cs="Times New Roman"/>
          <w:b/>
          <w:bCs/>
          <w:sz w:val="24"/>
          <w:szCs w:val="24"/>
        </w:rPr>
        <w:fldChar w:fldCharType="begin"/>
      </w:r>
      <w:r w:rsidRPr="002D7076">
        <w:rPr>
          <w:rFonts w:ascii="Times New Roman" w:hAnsi="Times New Roman" w:cs="Times New Roman"/>
          <w:b/>
          <w:bCs/>
          <w:sz w:val="24"/>
          <w:szCs w:val="24"/>
        </w:rPr>
        <w:instrText xml:space="preserve"> BIBLIOGRAPHY  \l 1057 </w:instrText>
      </w:r>
      <w:r w:rsidRPr="002D7076">
        <w:rPr>
          <w:rFonts w:ascii="Times New Roman" w:hAnsi="Times New Roman" w:cs="Times New Roman"/>
          <w:b/>
          <w:bCs/>
          <w:sz w:val="24"/>
          <w:szCs w:val="24"/>
        </w:rPr>
        <w:fldChar w:fldCharType="separate"/>
      </w:r>
      <w:r w:rsidRPr="002D7076">
        <w:rPr>
          <w:rFonts w:ascii="Times New Roman" w:hAnsi="Times New Roman" w:cs="Times New Roman"/>
          <w:noProof/>
          <w:sz w:val="24"/>
          <w:szCs w:val="24"/>
        </w:rPr>
        <w:t>Ali, M. (2011).</w:t>
      </w:r>
      <w:r w:rsidRPr="002D7076">
        <w:rPr>
          <w:rFonts w:ascii="Times New Roman" w:hAnsi="Times New Roman" w:cs="Times New Roman"/>
          <w:i/>
          <w:iCs/>
          <w:noProof/>
          <w:sz w:val="24"/>
          <w:szCs w:val="24"/>
        </w:rPr>
        <w:t xml:space="preserve"> Manajemen Dana Bank Syariah.</w:t>
      </w:r>
      <w:r w:rsidRPr="002D7076">
        <w:rPr>
          <w:rFonts w:ascii="Times New Roman" w:hAnsi="Times New Roman" w:cs="Times New Roman"/>
          <w:noProof/>
          <w:sz w:val="24"/>
          <w:szCs w:val="24"/>
        </w:rPr>
        <w:t xml:space="preserve"> Yogyakrta: UPP STIM YKPN.</w:t>
      </w:r>
    </w:p>
    <w:p w:rsidR="00EC0B0E" w:rsidRDefault="00EC0B0E" w:rsidP="00EC0B0E">
      <w:pPr>
        <w:spacing w:line="240" w:lineRule="auto"/>
        <w:ind w:left="567" w:hanging="567"/>
        <w:rPr>
          <w:rFonts w:ascii="Times New Roman" w:hAnsi="Times New Roman" w:cs="Times New Roman"/>
          <w:sz w:val="24"/>
          <w:szCs w:val="24"/>
        </w:rPr>
      </w:pPr>
      <w:r w:rsidRPr="002D7076">
        <w:rPr>
          <w:rFonts w:ascii="Times New Roman" w:hAnsi="Times New Roman" w:cs="Times New Roman"/>
          <w:b/>
          <w:bCs/>
          <w:sz w:val="24"/>
          <w:szCs w:val="24"/>
        </w:rPr>
        <w:fldChar w:fldCharType="end"/>
      </w:r>
      <w:r w:rsidRPr="002D7076">
        <w:rPr>
          <w:rFonts w:ascii="Times New Roman" w:hAnsi="Times New Roman" w:cs="Times New Roman"/>
          <w:b/>
          <w:bCs/>
          <w:sz w:val="24"/>
          <w:szCs w:val="24"/>
        </w:rPr>
        <w:fldChar w:fldCharType="begin"/>
      </w:r>
      <w:r w:rsidRPr="002D7076">
        <w:rPr>
          <w:rFonts w:ascii="Times New Roman" w:hAnsi="Times New Roman" w:cs="Times New Roman"/>
          <w:b/>
          <w:bCs/>
          <w:sz w:val="24"/>
          <w:szCs w:val="24"/>
        </w:rPr>
        <w:instrText xml:space="preserve"> BIBLIOGRAPHY  \l 1057 </w:instrText>
      </w:r>
      <w:r w:rsidRPr="002D7076">
        <w:rPr>
          <w:rFonts w:ascii="Times New Roman" w:hAnsi="Times New Roman" w:cs="Times New Roman"/>
          <w:b/>
          <w:bCs/>
          <w:sz w:val="24"/>
          <w:szCs w:val="24"/>
        </w:rPr>
        <w:fldChar w:fldCharType="separate"/>
      </w:r>
      <w:r w:rsidRPr="002D7076">
        <w:rPr>
          <w:rFonts w:ascii="Times New Roman" w:hAnsi="Times New Roman" w:cs="Times New Roman"/>
          <w:noProof/>
          <w:sz w:val="24"/>
          <w:szCs w:val="24"/>
        </w:rPr>
        <w:t xml:space="preserve">Ali, M. (2014). </w:t>
      </w:r>
      <w:r w:rsidRPr="002D7076">
        <w:rPr>
          <w:rFonts w:ascii="Times New Roman" w:hAnsi="Times New Roman" w:cs="Times New Roman"/>
          <w:i/>
          <w:iCs/>
          <w:noProof/>
          <w:sz w:val="24"/>
          <w:szCs w:val="24"/>
        </w:rPr>
        <w:t>Metodeologi Dan Aplikasi Riset Pendidikan.</w:t>
      </w:r>
      <w:r w:rsidRPr="002D7076">
        <w:rPr>
          <w:rFonts w:ascii="Times New Roman" w:hAnsi="Times New Roman" w:cs="Times New Roman"/>
          <w:noProof/>
          <w:sz w:val="24"/>
          <w:szCs w:val="24"/>
        </w:rPr>
        <w:t xml:space="preserve"> Jakarta: Bumi Aksara.</w:t>
      </w:r>
      <w:r w:rsidRPr="002D7076">
        <w:rPr>
          <w:rFonts w:ascii="Times New Roman" w:hAnsi="Times New Roman" w:cs="Times New Roman"/>
          <w:sz w:val="24"/>
          <w:szCs w:val="24"/>
        </w:rPr>
        <w:t xml:space="preserve"> </w:t>
      </w:r>
    </w:p>
    <w:p w:rsidR="00EC0B0E" w:rsidRPr="002D7076" w:rsidRDefault="00EC0B0E" w:rsidP="00EC0B0E">
      <w:pPr>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Al Arif, </w:t>
      </w:r>
      <w:r w:rsidRPr="002D7076">
        <w:rPr>
          <w:rFonts w:ascii="Times New Roman" w:hAnsi="Times New Roman" w:cs="Times New Roman"/>
          <w:sz w:val="24"/>
          <w:szCs w:val="24"/>
        </w:rPr>
        <w:t>M</w:t>
      </w:r>
      <w:r>
        <w:rPr>
          <w:rFonts w:ascii="Times New Roman" w:hAnsi="Times New Roman" w:cs="Times New Roman"/>
          <w:sz w:val="24"/>
          <w:szCs w:val="24"/>
        </w:rPr>
        <w:t>,</w:t>
      </w:r>
      <w:r w:rsidRPr="002D7076">
        <w:rPr>
          <w:rFonts w:ascii="Times New Roman" w:hAnsi="Times New Roman" w:cs="Times New Roman"/>
          <w:sz w:val="24"/>
          <w:szCs w:val="24"/>
        </w:rPr>
        <w:t xml:space="preserve"> Dan Rianto</w:t>
      </w:r>
      <w:r>
        <w:rPr>
          <w:rFonts w:ascii="Times New Roman" w:hAnsi="Times New Roman" w:cs="Times New Roman"/>
          <w:sz w:val="24"/>
          <w:szCs w:val="24"/>
        </w:rPr>
        <w:t>,</w:t>
      </w:r>
      <w:r w:rsidRPr="002D7076">
        <w:rPr>
          <w:rFonts w:ascii="Times New Roman" w:hAnsi="Times New Roman" w:cs="Times New Roman"/>
          <w:sz w:val="24"/>
          <w:szCs w:val="24"/>
        </w:rPr>
        <w:t xml:space="preserve"> N. (2012). </w:t>
      </w:r>
      <w:r w:rsidRPr="002D7076">
        <w:rPr>
          <w:rFonts w:ascii="Times New Roman" w:hAnsi="Times New Roman" w:cs="Times New Roman"/>
          <w:i/>
          <w:sz w:val="24"/>
          <w:szCs w:val="24"/>
        </w:rPr>
        <w:t>Lembaga Keuangan Syariah</w:t>
      </w:r>
      <w:r w:rsidRPr="002D7076">
        <w:rPr>
          <w:rFonts w:ascii="Times New Roman" w:hAnsi="Times New Roman" w:cs="Times New Roman"/>
          <w:sz w:val="24"/>
          <w:szCs w:val="24"/>
        </w:rPr>
        <w:t>. Suatu Kajian Teoritis Praktis, Cetakan 1. Bandung: CV Pustaka Setia.</w:t>
      </w:r>
    </w:p>
    <w:p w:rsidR="00EC0B0E" w:rsidRDefault="00EC0B0E" w:rsidP="00EC0B0E">
      <w:pPr>
        <w:tabs>
          <w:tab w:val="left" w:pos="567"/>
        </w:tabs>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Andriyanti, A. Dan Wasilah. (2015) Faktor-Faktor Yang Mempengaruhi Penghimpunan Dana Pihak Ketiga (Deposit Mudharabah 1 Bulan) Bank Muamalat Indonesia. </w:t>
      </w:r>
      <w:r w:rsidRPr="00CA2AC8">
        <w:rPr>
          <w:rFonts w:ascii="Times New Roman" w:hAnsi="Times New Roman" w:cs="Times New Roman"/>
          <w:i/>
          <w:sz w:val="24"/>
          <w:szCs w:val="24"/>
        </w:rPr>
        <w:t>Jurnal S</w:t>
      </w:r>
      <w:r w:rsidRPr="00AB6415">
        <w:rPr>
          <w:rFonts w:ascii="Times New Roman" w:hAnsi="Times New Roman" w:cs="Times New Roman"/>
          <w:i/>
          <w:sz w:val="24"/>
          <w:szCs w:val="24"/>
        </w:rPr>
        <w:t>imposium Nasional Akuntansi XIII Purwokerto.</w:t>
      </w:r>
    </w:p>
    <w:p w:rsidR="00EC0B0E" w:rsidRPr="002D7076" w:rsidRDefault="00EC0B0E" w:rsidP="00EC0B0E">
      <w:pPr>
        <w:tabs>
          <w:tab w:val="left" w:pos="567"/>
        </w:tabs>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noProof/>
          <w:sz w:val="24"/>
          <w:szCs w:val="24"/>
        </w:rPr>
      </w:pPr>
      <w:r w:rsidRPr="002D7076">
        <w:rPr>
          <w:rFonts w:ascii="Times New Roman" w:hAnsi="Times New Roman" w:cs="Times New Roman"/>
          <w:noProof/>
          <w:sz w:val="24"/>
          <w:szCs w:val="24"/>
        </w:rPr>
        <w:t>Ellynawati, N.  (2019). "Analisi Perkembangan Jumlah Outlet Kantor Cabang Dan Kebutuhan Frontliners Diera Digital Banking" (Studi Kasus Di Bank Syariah Anak Perusahaan Dan UUS Di Bank BUMN Di Yojyakarta).</w:t>
      </w:r>
      <w:r>
        <w:rPr>
          <w:rFonts w:ascii="Times New Roman" w:hAnsi="Times New Roman" w:cs="Times New Roman"/>
          <w:noProof/>
          <w:sz w:val="24"/>
          <w:szCs w:val="24"/>
        </w:rPr>
        <w:t xml:space="preserve"> </w:t>
      </w:r>
      <w:r w:rsidRPr="002D7076">
        <w:rPr>
          <w:rFonts w:ascii="Times New Roman" w:hAnsi="Times New Roman" w:cs="Times New Roman"/>
          <w:i/>
          <w:noProof/>
          <w:sz w:val="24"/>
          <w:szCs w:val="24"/>
        </w:rPr>
        <w:t>Http://Journal.Uinjkt.Ac.Id/Index.Php/Akuntabilitas</w:t>
      </w:r>
      <w:r>
        <w:rPr>
          <w:rFonts w:ascii="Times New Roman" w:hAnsi="Times New Roman" w:cs="Times New Roman"/>
          <w:noProof/>
          <w:sz w:val="24"/>
          <w:szCs w:val="24"/>
        </w:rPr>
        <w:t xml:space="preserve">, Vol.10, No. </w:t>
      </w:r>
      <w:r w:rsidRPr="002D7076">
        <w:rPr>
          <w:rFonts w:ascii="Times New Roman" w:hAnsi="Times New Roman" w:cs="Times New Roman"/>
          <w:noProof/>
          <w:sz w:val="24"/>
          <w:szCs w:val="24"/>
        </w:rPr>
        <w:t>142.</w:t>
      </w:r>
    </w:p>
    <w:p w:rsidR="00EC0B0E" w:rsidRPr="002D7076" w:rsidRDefault="00EC0B0E" w:rsidP="00EC0B0E">
      <w:pPr>
        <w:tabs>
          <w:tab w:val="left" w:pos="567"/>
        </w:tabs>
        <w:spacing w:line="240" w:lineRule="auto"/>
        <w:ind w:left="567"/>
        <w:rPr>
          <w:rFonts w:ascii="Times New Roman" w:hAnsi="Times New Roman" w:cs="Times New Roman"/>
          <w:noProof/>
          <w:sz w:val="24"/>
          <w:szCs w:val="24"/>
        </w:rPr>
      </w:pPr>
      <w:r w:rsidRPr="002D7076">
        <w:rPr>
          <w:rFonts w:ascii="Times New Roman" w:hAnsi="Times New Roman" w:cs="Times New Roman"/>
          <w:noProof/>
          <w:sz w:val="24"/>
          <w:szCs w:val="24"/>
        </w:rPr>
        <w:t xml:space="preserve"> </w:t>
      </w:r>
    </w:p>
    <w:p w:rsidR="00EC0B0E" w:rsidRDefault="00EC0B0E" w:rsidP="00EC0B0E">
      <w:pPr>
        <w:tabs>
          <w:tab w:val="left" w:pos="567"/>
        </w:tabs>
        <w:spacing w:line="240" w:lineRule="auto"/>
        <w:ind w:left="567" w:hanging="567"/>
        <w:rPr>
          <w:rFonts w:ascii="Times New Roman" w:hAnsi="Times New Roman" w:cs="Times New Roman"/>
          <w:noProof/>
          <w:sz w:val="24"/>
          <w:szCs w:val="24"/>
        </w:rPr>
      </w:pPr>
      <w:r w:rsidRPr="002D7076">
        <w:rPr>
          <w:rFonts w:ascii="Times New Roman" w:hAnsi="Times New Roman" w:cs="Times New Roman"/>
          <w:noProof/>
          <w:sz w:val="24"/>
          <w:szCs w:val="24"/>
        </w:rPr>
        <w:t xml:space="preserve">Fahmi, I. (2014). </w:t>
      </w:r>
      <w:r w:rsidRPr="002D7076">
        <w:rPr>
          <w:rFonts w:ascii="Times New Roman" w:hAnsi="Times New Roman" w:cs="Times New Roman"/>
          <w:i/>
          <w:noProof/>
          <w:sz w:val="24"/>
          <w:szCs w:val="24"/>
        </w:rPr>
        <w:t>Manajemen Keuangan dan Pasar Modal</w:t>
      </w:r>
      <w:r w:rsidRPr="002D707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D7076">
        <w:rPr>
          <w:rFonts w:ascii="Times New Roman" w:hAnsi="Times New Roman" w:cs="Times New Roman"/>
          <w:noProof/>
          <w:sz w:val="24"/>
          <w:szCs w:val="24"/>
        </w:rPr>
        <w:t>Jakarta</w:t>
      </w:r>
      <w:r>
        <w:rPr>
          <w:rFonts w:ascii="Times New Roman" w:hAnsi="Times New Roman" w:cs="Times New Roman"/>
          <w:noProof/>
          <w:sz w:val="24"/>
          <w:szCs w:val="24"/>
        </w:rPr>
        <w:t xml:space="preserve">: </w:t>
      </w:r>
      <w:r w:rsidRPr="002F5943">
        <w:rPr>
          <w:rFonts w:ascii="Times New Roman" w:hAnsi="Times New Roman" w:cs="Times New Roman"/>
          <w:noProof/>
          <w:sz w:val="24"/>
          <w:szCs w:val="24"/>
        </w:rPr>
        <w:t>Mitra Wacana Media</w:t>
      </w:r>
      <w:r>
        <w:rPr>
          <w:rFonts w:ascii="Times New Roman" w:hAnsi="Times New Roman" w:cs="Times New Roman"/>
          <w:noProof/>
          <w:sz w:val="24"/>
          <w:szCs w:val="24"/>
        </w:rPr>
        <w:t>.</w:t>
      </w:r>
    </w:p>
    <w:p w:rsidR="00EC0B0E" w:rsidRPr="002D7076" w:rsidRDefault="00EC0B0E" w:rsidP="00EC0B0E">
      <w:pPr>
        <w:tabs>
          <w:tab w:val="left" w:pos="567"/>
        </w:tabs>
        <w:spacing w:line="240" w:lineRule="auto"/>
        <w:ind w:left="567" w:hanging="567"/>
        <w:rPr>
          <w:rFonts w:ascii="Times New Roman" w:hAnsi="Times New Roman" w:cs="Times New Roman"/>
          <w:noProof/>
          <w:sz w:val="24"/>
          <w:szCs w:val="24"/>
        </w:rPr>
      </w:pPr>
    </w:p>
    <w:p w:rsidR="00EC0B0E" w:rsidRDefault="00EC0B0E" w:rsidP="00EC0B0E">
      <w:pPr>
        <w:tabs>
          <w:tab w:val="left" w:pos="567"/>
        </w:tabs>
        <w:spacing w:line="240" w:lineRule="auto"/>
        <w:ind w:left="567" w:hanging="567"/>
        <w:rPr>
          <w:rFonts w:ascii="Times New Roman" w:hAnsi="Times New Roman" w:cs="Times New Roman"/>
          <w:i/>
          <w:noProof/>
          <w:sz w:val="24"/>
          <w:szCs w:val="24"/>
        </w:rPr>
      </w:pPr>
      <w:r w:rsidRPr="002D7076">
        <w:rPr>
          <w:rFonts w:ascii="Times New Roman" w:hAnsi="Times New Roman" w:cs="Times New Roman"/>
          <w:noProof/>
          <w:sz w:val="24"/>
          <w:szCs w:val="24"/>
          <w:lang w:val="en-US"/>
        </w:rPr>
        <w:t xml:space="preserve">Fatwa Dewan Syari’ah Nasional No:03/DSN-MUI/IV/2000 Tentang tabungan. </w:t>
      </w:r>
      <w:r w:rsidRPr="008F0829">
        <w:rPr>
          <w:rFonts w:ascii="Times New Roman" w:hAnsi="Times New Roman" w:cs="Times New Roman"/>
          <w:i/>
          <w:noProof/>
          <w:sz w:val="24"/>
          <w:szCs w:val="24"/>
          <w:lang w:val="en-US"/>
        </w:rPr>
        <w:t>http://www.mui.or.id/index.php/component/content/article/57-fatwa-dsnmui/150-fatwa-dsn-no.03dsn-muiiv2000-tentang-deposito.html.</w:t>
      </w:r>
    </w:p>
    <w:p w:rsidR="00EC0B0E" w:rsidRPr="00CA2AC8" w:rsidRDefault="00EC0B0E" w:rsidP="00EC0B0E">
      <w:pPr>
        <w:tabs>
          <w:tab w:val="left" w:pos="567"/>
        </w:tabs>
        <w:spacing w:line="240" w:lineRule="auto"/>
        <w:ind w:left="567" w:hanging="567"/>
        <w:rPr>
          <w:rFonts w:ascii="Times New Roman" w:hAnsi="Times New Roman" w:cs="Times New Roman"/>
          <w:i/>
          <w:noProof/>
          <w:sz w:val="24"/>
          <w:szCs w:val="24"/>
        </w:rPr>
      </w:pPr>
    </w:p>
    <w:p w:rsidR="00EC0B0E" w:rsidRDefault="00EC0B0E" w:rsidP="00EC0B0E">
      <w:pPr>
        <w:tabs>
          <w:tab w:val="left" w:pos="567"/>
        </w:tabs>
        <w:spacing w:line="240" w:lineRule="auto"/>
        <w:ind w:left="567" w:hanging="567"/>
        <w:rPr>
          <w:rFonts w:ascii="Times New Roman" w:hAnsi="Times New Roman" w:cs="Times New Roman"/>
          <w:noProof/>
          <w:sz w:val="24"/>
          <w:szCs w:val="24"/>
        </w:rPr>
      </w:pPr>
      <w:r w:rsidRPr="002D7076">
        <w:rPr>
          <w:rFonts w:ascii="Times New Roman" w:hAnsi="Times New Roman" w:cs="Times New Roman"/>
          <w:noProof/>
          <w:sz w:val="24"/>
          <w:szCs w:val="24"/>
        </w:rPr>
        <w:t>Fitriah</w:t>
      </w:r>
      <w:r>
        <w:rPr>
          <w:rFonts w:ascii="Times New Roman" w:hAnsi="Times New Roman" w:cs="Times New Roman"/>
          <w:noProof/>
          <w:sz w:val="24"/>
          <w:szCs w:val="24"/>
        </w:rPr>
        <w:t>,</w:t>
      </w:r>
      <w:r w:rsidRPr="002D7076">
        <w:rPr>
          <w:rFonts w:ascii="Times New Roman" w:hAnsi="Times New Roman" w:cs="Times New Roman"/>
          <w:sz w:val="24"/>
          <w:szCs w:val="24"/>
        </w:rPr>
        <w:t xml:space="preserve"> </w:t>
      </w:r>
      <w:r w:rsidRPr="002D7076">
        <w:rPr>
          <w:rFonts w:ascii="Times New Roman" w:hAnsi="Times New Roman" w:cs="Times New Roman"/>
          <w:noProof/>
          <w:sz w:val="24"/>
          <w:szCs w:val="24"/>
        </w:rPr>
        <w:t>E</w:t>
      </w:r>
      <w:r>
        <w:rPr>
          <w:rFonts w:ascii="Times New Roman" w:hAnsi="Times New Roman" w:cs="Times New Roman"/>
          <w:noProof/>
          <w:sz w:val="24"/>
          <w:szCs w:val="24"/>
        </w:rPr>
        <w:t>.</w:t>
      </w:r>
      <w:r w:rsidRPr="002D7076">
        <w:rPr>
          <w:rFonts w:ascii="Times New Roman" w:hAnsi="Times New Roman" w:cs="Times New Roman"/>
          <w:noProof/>
          <w:sz w:val="24"/>
          <w:szCs w:val="24"/>
        </w:rPr>
        <w:t xml:space="preserve"> Dan Buchori</w:t>
      </w:r>
      <w:r>
        <w:rPr>
          <w:rFonts w:ascii="Times New Roman" w:hAnsi="Times New Roman" w:cs="Times New Roman"/>
          <w:noProof/>
          <w:sz w:val="24"/>
          <w:szCs w:val="24"/>
        </w:rPr>
        <w:t>,</w:t>
      </w:r>
      <w:r w:rsidRPr="002D7076">
        <w:rPr>
          <w:rFonts w:ascii="Times New Roman" w:hAnsi="Times New Roman" w:cs="Times New Roman"/>
          <w:noProof/>
          <w:sz w:val="24"/>
          <w:szCs w:val="24"/>
        </w:rPr>
        <w:t xml:space="preserve"> N. (2015). "Pengaruh Nisbah Bagi Hasil Terhadap Penghimpunan Dana Bank Syariah" (Studi Kasus Pada Produk Tabungan Di BPR Syariah Kota Bekasi).</w:t>
      </w:r>
      <w:r w:rsidRPr="008F0829">
        <w:t xml:space="preserve"> </w:t>
      </w:r>
      <w:r w:rsidRPr="008F0829">
        <w:rPr>
          <w:rFonts w:ascii="Times New Roman" w:hAnsi="Times New Roman" w:cs="Times New Roman"/>
          <w:i/>
          <w:noProof/>
          <w:sz w:val="24"/>
          <w:szCs w:val="24"/>
        </w:rPr>
        <w:t>Jurnal Hukum Islam Dan Perbankan Syariah</w:t>
      </w:r>
      <w:r w:rsidRPr="008F0829">
        <w:rPr>
          <w:rFonts w:ascii="Times New Roman" w:hAnsi="Times New Roman" w:cs="Times New Roman"/>
          <w:noProof/>
          <w:sz w:val="24"/>
          <w:szCs w:val="24"/>
        </w:rPr>
        <w:t xml:space="preserve">, </w:t>
      </w:r>
      <w:r>
        <w:rPr>
          <w:rFonts w:ascii="Times New Roman" w:hAnsi="Times New Roman" w:cs="Times New Roman"/>
          <w:noProof/>
          <w:sz w:val="24"/>
          <w:szCs w:val="24"/>
        </w:rPr>
        <w:t xml:space="preserve">Vol. </w:t>
      </w:r>
      <w:r w:rsidRPr="008F0829">
        <w:rPr>
          <w:rFonts w:ascii="Times New Roman" w:hAnsi="Times New Roman" w:cs="Times New Roman"/>
          <w:noProof/>
          <w:sz w:val="24"/>
          <w:szCs w:val="24"/>
        </w:rPr>
        <w:t xml:space="preserve">2. </w:t>
      </w:r>
      <w:r>
        <w:rPr>
          <w:rFonts w:ascii="Times New Roman" w:hAnsi="Times New Roman" w:cs="Times New Roman"/>
          <w:noProof/>
          <w:sz w:val="24"/>
          <w:szCs w:val="24"/>
        </w:rPr>
        <w:t>No. 2</w:t>
      </w:r>
      <w:r w:rsidRPr="008F0829">
        <w:rPr>
          <w:rFonts w:ascii="Times New Roman" w:hAnsi="Times New Roman" w:cs="Times New Roman"/>
          <w:noProof/>
          <w:sz w:val="24"/>
          <w:szCs w:val="24"/>
        </w:rPr>
        <w:t>.</w:t>
      </w:r>
    </w:p>
    <w:p w:rsidR="00EC0B0E" w:rsidRPr="002D7076" w:rsidRDefault="00EC0B0E" w:rsidP="00EC0B0E">
      <w:pPr>
        <w:tabs>
          <w:tab w:val="left" w:pos="567"/>
        </w:tabs>
        <w:spacing w:line="240" w:lineRule="auto"/>
        <w:ind w:left="567" w:hanging="567"/>
        <w:rPr>
          <w:rFonts w:ascii="Times New Roman" w:hAnsi="Times New Roman" w:cs="Times New Roman"/>
          <w:noProof/>
          <w:sz w:val="24"/>
          <w:szCs w:val="24"/>
        </w:rPr>
      </w:pPr>
    </w:p>
    <w:p w:rsidR="00EC0B0E" w:rsidRDefault="00EC0B0E" w:rsidP="00EC0B0E">
      <w:pPr>
        <w:spacing w:line="240" w:lineRule="auto"/>
        <w:ind w:left="567" w:hanging="567"/>
        <w:rPr>
          <w:rFonts w:ascii="Times New Roman" w:hAnsi="Times New Roman" w:cs="Times New Roman"/>
          <w:noProof/>
          <w:sz w:val="24"/>
          <w:szCs w:val="24"/>
        </w:rPr>
      </w:pPr>
      <w:r w:rsidRPr="002D7076">
        <w:rPr>
          <w:rFonts w:ascii="Times New Roman" w:hAnsi="Times New Roman" w:cs="Times New Roman"/>
          <w:noProof/>
          <w:sz w:val="24"/>
          <w:szCs w:val="24"/>
        </w:rPr>
        <w:t xml:space="preserve">Ghozali, I. (2013). </w:t>
      </w:r>
      <w:r w:rsidRPr="002D7076">
        <w:rPr>
          <w:rFonts w:ascii="Times New Roman" w:hAnsi="Times New Roman" w:cs="Times New Roman"/>
          <w:i/>
          <w:iCs/>
          <w:noProof/>
          <w:sz w:val="24"/>
          <w:szCs w:val="24"/>
        </w:rPr>
        <w:t>Analiais Apliaksi Multivariate Dengan Program Spss 20.</w:t>
      </w:r>
      <w:r w:rsidRPr="002D7076">
        <w:rPr>
          <w:rFonts w:ascii="Times New Roman" w:hAnsi="Times New Roman" w:cs="Times New Roman"/>
          <w:noProof/>
          <w:sz w:val="24"/>
          <w:szCs w:val="24"/>
        </w:rPr>
        <w:t xml:space="preserve"> Semarang: Universitas Diponegoro.</w:t>
      </w:r>
    </w:p>
    <w:p w:rsidR="00EC0B0E" w:rsidRPr="002D7076" w:rsidRDefault="00EC0B0E" w:rsidP="00EC0B0E">
      <w:pPr>
        <w:spacing w:line="240" w:lineRule="auto"/>
        <w:ind w:left="567" w:hanging="567"/>
        <w:rPr>
          <w:rFonts w:ascii="Times New Roman" w:hAnsi="Times New Roman" w:cs="Times New Roman"/>
          <w:noProof/>
          <w:sz w:val="24"/>
          <w:szCs w:val="24"/>
        </w:rPr>
      </w:pPr>
    </w:p>
    <w:p w:rsidR="00EC0B0E" w:rsidRDefault="00EC0B0E" w:rsidP="00EC0B0E">
      <w:pPr>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 xml:space="preserve">Ghozali, I. (2012). </w:t>
      </w:r>
      <w:r w:rsidRPr="002D7076">
        <w:rPr>
          <w:rFonts w:ascii="Times New Roman" w:hAnsi="Times New Roman" w:cs="Times New Roman"/>
          <w:i/>
          <w:iCs/>
          <w:sz w:val="24"/>
          <w:szCs w:val="24"/>
        </w:rPr>
        <w:t>Analisis Aplikasi Multi Variete Dengan Program  Spss 21.</w:t>
      </w:r>
      <w:r w:rsidRPr="002D7076">
        <w:rPr>
          <w:rFonts w:ascii="Times New Roman" w:hAnsi="Times New Roman" w:cs="Times New Roman"/>
          <w:sz w:val="24"/>
          <w:szCs w:val="24"/>
        </w:rPr>
        <w:t xml:space="preserve"> Semarang: Universitas Diponegoro.</w:t>
      </w:r>
    </w:p>
    <w:p w:rsidR="00EC0B0E" w:rsidRPr="002D7076" w:rsidRDefault="00EC0B0E" w:rsidP="00EC0B0E">
      <w:pPr>
        <w:spacing w:line="240" w:lineRule="auto"/>
        <w:ind w:left="567" w:hanging="567"/>
        <w:rPr>
          <w:rFonts w:ascii="Times New Roman" w:hAnsi="Times New Roman" w:cs="Times New Roman"/>
          <w:sz w:val="24"/>
          <w:szCs w:val="24"/>
        </w:rPr>
      </w:pPr>
    </w:p>
    <w:p w:rsidR="00EC0B0E" w:rsidRDefault="00EC0B0E" w:rsidP="00EC0B0E">
      <w:pPr>
        <w:spacing w:line="240" w:lineRule="auto"/>
        <w:rPr>
          <w:rFonts w:ascii="Times New Roman" w:hAnsi="Times New Roman" w:cs="Times New Roman"/>
          <w:sz w:val="24"/>
          <w:szCs w:val="24"/>
        </w:rPr>
      </w:pPr>
      <w:r w:rsidRPr="002D7076">
        <w:rPr>
          <w:rFonts w:ascii="Times New Roman" w:hAnsi="Times New Roman" w:cs="Times New Roman"/>
          <w:sz w:val="24"/>
          <w:szCs w:val="24"/>
        </w:rPr>
        <w:t>https://www.bi.go.id</w:t>
      </w:r>
      <w:r>
        <w:rPr>
          <w:rFonts w:ascii="Times New Roman" w:hAnsi="Times New Roman" w:cs="Times New Roman"/>
          <w:sz w:val="24"/>
          <w:szCs w:val="24"/>
        </w:rPr>
        <w:t>.</w:t>
      </w:r>
      <w:r w:rsidRPr="002D7076">
        <w:rPr>
          <w:rFonts w:ascii="Times New Roman" w:hAnsi="Times New Roman" w:cs="Times New Roman"/>
          <w:sz w:val="24"/>
          <w:szCs w:val="24"/>
        </w:rPr>
        <w:t xml:space="preserve"> diakses tanggal 18/07/2018</w:t>
      </w:r>
    </w:p>
    <w:p w:rsidR="00EC0B0E" w:rsidRPr="002D7076" w:rsidRDefault="00EC0B0E" w:rsidP="00EC0B0E">
      <w:pPr>
        <w:spacing w:line="240" w:lineRule="auto"/>
        <w:rPr>
          <w:rFonts w:ascii="Times New Roman" w:hAnsi="Times New Roman" w:cs="Times New Roman"/>
          <w:sz w:val="24"/>
          <w:szCs w:val="24"/>
        </w:rPr>
      </w:pPr>
    </w:p>
    <w:p w:rsidR="00EC0B0E" w:rsidRDefault="00EC0B0E" w:rsidP="00EC0B0E">
      <w:pPr>
        <w:spacing w:line="240" w:lineRule="auto"/>
        <w:rPr>
          <w:rFonts w:ascii="Times New Roman" w:hAnsi="Times New Roman" w:cs="Times New Roman"/>
          <w:sz w:val="24"/>
          <w:szCs w:val="24"/>
        </w:rPr>
      </w:pPr>
      <w:r w:rsidRPr="002D7076">
        <w:rPr>
          <w:rFonts w:ascii="Times New Roman" w:hAnsi="Times New Roman" w:cs="Times New Roman"/>
          <w:sz w:val="24"/>
          <w:szCs w:val="24"/>
        </w:rPr>
        <w:t>https://m.liputan6.com</w:t>
      </w:r>
      <w:r>
        <w:rPr>
          <w:rFonts w:ascii="Times New Roman" w:hAnsi="Times New Roman" w:cs="Times New Roman"/>
          <w:sz w:val="24"/>
          <w:szCs w:val="24"/>
        </w:rPr>
        <w:t>.</w:t>
      </w:r>
      <w:r w:rsidRPr="002D7076">
        <w:rPr>
          <w:rFonts w:ascii="Times New Roman" w:hAnsi="Times New Roman" w:cs="Times New Roman"/>
          <w:sz w:val="24"/>
          <w:szCs w:val="24"/>
        </w:rPr>
        <w:t xml:space="preserve"> diakses tanggal 18/9/2019.</w:t>
      </w:r>
    </w:p>
    <w:p w:rsidR="00EC0B0E" w:rsidRPr="002D7076" w:rsidRDefault="00EC0B0E" w:rsidP="00EC0B0E">
      <w:pPr>
        <w:spacing w:line="240" w:lineRule="auto"/>
        <w:rPr>
          <w:rFonts w:ascii="Times New Roman" w:hAnsi="Times New Roman" w:cs="Times New Roman"/>
          <w:sz w:val="24"/>
          <w:szCs w:val="24"/>
        </w:rPr>
      </w:pPr>
      <w:r w:rsidRPr="002D7076">
        <w:rPr>
          <w:rFonts w:ascii="Times New Roman" w:hAnsi="Times New Roman" w:cs="Times New Roman"/>
          <w:sz w:val="24"/>
          <w:szCs w:val="24"/>
        </w:rPr>
        <w:t xml:space="preserve"> </w:t>
      </w:r>
    </w:p>
    <w:p w:rsidR="00EC0B0E" w:rsidRDefault="00EC0B0E" w:rsidP="00EC0B0E">
      <w:pPr>
        <w:spacing w:line="240" w:lineRule="auto"/>
        <w:rPr>
          <w:rFonts w:ascii="Times New Roman" w:hAnsi="Times New Roman" w:cs="Times New Roman"/>
          <w:sz w:val="24"/>
          <w:szCs w:val="24"/>
        </w:rPr>
      </w:pPr>
      <w:r w:rsidRPr="002D7076">
        <w:rPr>
          <w:rFonts w:ascii="Times New Roman" w:hAnsi="Times New Roman" w:cs="Times New Roman"/>
          <w:sz w:val="24"/>
          <w:szCs w:val="24"/>
        </w:rPr>
        <w:lastRenderedPageBreak/>
        <w:t xml:space="preserve">Kasmir. (2015). </w:t>
      </w:r>
      <w:r w:rsidRPr="002D7076">
        <w:rPr>
          <w:rFonts w:ascii="Times New Roman" w:hAnsi="Times New Roman" w:cs="Times New Roman"/>
          <w:i/>
          <w:sz w:val="24"/>
          <w:szCs w:val="24"/>
        </w:rPr>
        <w:t>Dasar Dasar Perbankan</w:t>
      </w:r>
      <w:r w:rsidRPr="002D7076">
        <w:rPr>
          <w:rFonts w:ascii="Times New Roman" w:hAnsi="Times New Roman" w:cs="Times New Roman"/>
          <w:sz w:val="24"/>
          <w:szCs w:val="24"/>
        </w:rPr>
        <w:t>. Jakarta. PT Raja Grafindo Persada.</w:t>
      </w:r>
    </w:p>
    <w:p w:rsidR="00EC0B0E" w:rsidRPr="002D7076" w:rsidRDefault="00EC0B0E" w:rsidP="00EC0B0E">
      <w:pPr>
        <w:spacing w:line="240" w:lineRule="auto"/>
        <w:rPr>
          <w:rFonts w:ascii="Times New Roman" w:hAnsi="Times New Roman" w:cs="Times New Roman"/>
          <w:sz w:val="24"/>
          <w:szCs w:val="24"/>
        </w:rPr>
      </w:pPr>
    </w:p>
    <w:p w:rsidR="00EC0B0E" w:rsidRDefault="00EC0B0E" w:rsidP="00EC0B0E">
      <w:pPr>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Karim</w:t>
      </w:r>
      <w:r>
        <w:rPr>
          <w:rFonts w:ascii="Times New Roman" w:hAnsi="Times New Roman" w:cs="Times New Roman"/>
          <w:sz w:val="24"/>
          <w:szCs w:val="24"/>
        </w:rPr>
        <w:t xml:space="preserve">, A, </w:t>
      </w:r>
      <w:r w:rsidRPr="002D7076">
        <w:rPr>
          <w:rFonts w:ascii="Times New Roman" w:hAnsi="Times New Roman" w:cs="Times New Roman"/>
          <w:sz w:val="24"/>
          <w:szCs w:val="24"/>
        </w:rPr>
        <w:t xml:space="preserve">A. (2013). </w:t>
      </w:r>
      <w:r w:rsidRPr="002D7076">
        <w:rPr>
          <w:rFonts w:ascii="Times New Roman" w:hAnsi="Times New Roman" w:cs="Times New Roman"/>
          <w:i/>
          <w:sz w:val="24"/>
          <w:szCs w:val="24"/>
        </w:rPr>
        <w:t>Bank Islam Analisis Fiqih Dan Keuangan</w:t>
      </w:r>
      <w:r w:rsidRPr="002D7076">
        <w:rPr>
          <w:rFonts w:ascii="Times New Roman" w:hAnsi="Times New Roman" w:cs="Times New Roman"/>
          <w:sz w:val="24"/>
          <w:szCs w:val="24"/>
        </w:rPr>
        <w:t>. Jakarta: PT Raja Grafindo.</w:t>
      </w:r>
    </w:p>
    <w:p w:rsidR="00EC0B0E" w:rsidRPr="002D7076" w:rsidRDefault="00EC0B0E" w:rsidP="00EC0B0E">
      <w:pPr>
        <w:spacing w:line="240" w:lineRule="auto"/>
        <w:ind w:left="567" w:hanging="567"/>
        <w:rPr>
          <w:rFonts w:ascii="Times New Roman" w:hAnsi="Times New Roman" w:cs="Times New Roman"/>
          <w:sz w:val="24"/>
          <w:szCs w:val="24"/>
        </w:rPr>
      </w:pPr>
    </w:p>
    <w:p w:rsidR="00EC0B0E" w:rsidRDefault="00EC0B0E" w:rsidP="00EC0B0E">
      <w:pPr>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Marlina</w:t>
      </w:r>
      <w:r>
        <w:rPr>
          <w:rFonts w:ascii="Times New Roman" w:hAnsi="Times New Roman" w:cs="Times New Roman"/>
          <w:sz w:val="24"/>
          <w:szCs w:val="24"/>
        </w:rPr>
        <w:t>,</w:t>
      </w:r>
      <w:r w:rsidRPr="002D7076">
        <w:rPr>
          <w:rFonts w:ascii="Times New Roman" w:hAnsi="Times New Roman" w:cs="Times New Roman"/>
          <w:sz w:val="24"/>
          <w:szCs w:val="24"/>
        </w:rPr>
        <w:t xml:space="preserve"> L</w:t>
      </w:r>
      <w:r>
        <w:rPr>
          <w:rFonts w:ascii="Times New Roman" w:hAnsi="Times New Roman" w:cs="Times New Roman"/>
          <w:sz w:val="24"/>
          <w:szCs w:val="24"/>
        </w:rPr>
        <w:t>.</w:t>
      </w:r>
      <w:r w:rsidRPr="002D7076">
        <w:rPr>
          <w:rFonts w:ascii="Times New Roman" w:hAnsi="Times New Roman" w:cs="Times New Roman"/>
          <w:sz w:val="24"/>
          <w:szCs w:val="24"/>
        </w:rPr>
        <w:t xml:space="preserve"> Dan Iskandar</w:t>
      </w:r>
      <w:r>
        <w:rPr>
          <w:rFonts w:ascii="Times New Roman" w:hAnsi="Times New Roman" w:cs="Times New Roman"/>
          <w:sz w:val="24"/>
          <w:szCs w:val="24"/>
        </w:rPr>
        <w:t>,</w:t>
      </w:r>
      <w:r w:rsidRPr="002D7076">
        <w:rPr>
          <w:rFonts w:ascii="Times New Roman" w:hAnsi="Times New Roman" w:cs="Times New Roman"/>
          <w:sz w:val="24"/>
          <w:szCs w:val="24"/>
        </w:rPr>
        <w:t xml:space="preserve"> J. (2019). "Pengaruh Bagi Hasil Dan Pendapatan Per Kapita Terhadap Peningkatan Dana Pihak Ketiga".  </w:t>
      </w:r>
      <w:r w:rsidRPr="002D7076">
        <w:rPr>
          <w:rFonts w:ascii="Times New Roman" w:hAnsi="Times New Roman" w:cs="Times New Roman"/>
          <w:i/>
          <w:sz w:val="24"/>
          <w:szCs w:val="24"/>
        </w:rPr>
        <w:t>Journal Ekonomi Syariah</w:t>
      </w:r>
      <w:r>
        <w:rPr>
          <w:rFonts w:ascii="Times New Roman" w:hAnsi="Times New Roman" w:cs="Times New Roman"/>
          <w:sz w:val="24"/>
          <w:szCs w:val="24"/>
        </w:rPr>
        <w:t>,</w:t>
      </w:r>
      <w:r w:rsidRPr="002D7076">
        <w:rPr>
          <w:rFonts w:ascii="Times New Roman" w:hAnsi="Times New Roman" w:cs="Times New Roman"/>
          <w:i/>
          <w:sz w:val="24"/>
          <w:szCs w:val="24"/>
        </w:rPr>
        <w:t xml:space="preserve"> </w:t>
      </w:r>
      <w:r>
        <w:rPr>
          <w:rFonts w:ascii="Times New Roman" w:hAnsi="Times New Roman" w:cs="Times New Roman"/>
          <w:sz w:val="24"/>
          <w:szCs w:val="24"/>
        </w:rPr>
        <w:t>Vol. 2, No. 1.</w:t>
      </w:r>
    </w:p>
    <w:p w:rsidR="00EC0B0E" w:rsidRPr="002D7076" w:rsidRDefault="00EC0B0E" w:rsidP="00EC0B0E">
      <w:pPr>
        <w:spacing w:line="240" w:lineRule="auto"/>
        <w:ind w:left="567" w:hanging="567"/>
        <w:rPr>
          <w:rFonts w:ascii="Times New Roman" w:hAnsi="Times New Roman" w:cs="Times New Roman"/>
          <w:sz w:val="24"/>
          <w:szCs w:val="24"/>
        </w:rPr>
      </w:pPr>
    </w:p>
    <w:p w:rsidR="00EC0B0E" w:rsidRDefault="00EC0B0E" w:rsidP="00EC0B0E">
      <w:pPr>
        <w:spacing w:line="240" w:lineRule="auto"/>
        <w:rPr>
          <w:rFonts w:ascii="Times New Roman" w:hAnsi="Times New Roman" w:cs="Times New Roman"/>
          <w:sz w:val="24"/>
          <w:szCs w:val="24"/>
        </w:rPr>
      </w:pPr>
      <w:r w:rsidRPr="002D7076">
        <w:rPr>
          <w:rFonts w:ascii="Times New Roman" w:hAnsi="Times New Roman" w:cs="Times New Roman"/>
          <w:sz w:val="24"/>
          <w:szCs w:val="24"/>
        </w:rPr>
        <w:t xml:space="preserve">Morissan. (2010). </w:t>
      </w:r>
      <w:r w:rsidRPr="002D7076">
        <w:rPr>
          <w:rFonts w:ascii="Times New Roman" w:hAnsi="Times New Roman" w:cs="Times New Roman"/>
          <w:i/>
          <w:sz w:val="24"/>
          <w:szCs w:val="24"/>
        </w:rPr>
        <w:t>Periklanan Komunikasi Pemasaran Terpadu</w:t>
      </w:r>
      <w:r w:rsidRPr="002D7076">
        <w:rPr>
          <w:rFonts w:ascii="Times New Roman" w:hAnsi="Times New Roman" w:cs="Times New Roman"/>
          <w:sz w:val="24"/>
          <w:szCs w:val="24"/>
        </w:rPr>
        <w:t>. Jakarta: Kencana.</w:t>
      </w:r>
    </w:p>
    <w:p w:rsidR="00EC0B0E" w:rsidRPr="002D7076" w:rsidRDefault="00EC0B0E" w:rsidP="00EC0B0E">
      <w:pPr>
        <w:spacing w:line="240" w:lineRule="auto"/>
        <w:rPr>
          <w:rFonts w:ascii="Times New Roman" w:hAnsi="Times New Roman" w:cs="Times New Roman"/>
          <w:sz w:val="24"/>
          <w:szCs w:val="24"/>
        </w:rPr>
      </w:pPr>
    </w:p>
    <w:p w:rsidR="00EC0B0E" w:rsidRDefault="00EC0B0E" w:rsidP="00EC0B0E">
      <w:pPr>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Mumtazah</w:t>
      </w:r>
      <w:r>
        <w:rPr>
          <w:rFonts w:ascii="Times New Roman" w:hAnsi="Times New Roman" w:cs="Times New Roman"/>
          <w:sz w:val="24"/>
          <w:szCs w:val="24"/>
        </w:rPr>
        <w:t>,</w:t>
      </w:r>
      <w:r w:rsidRPr="002D7076">
        <w:rPr>
          <w:rFonts w:ascii="Times New Roman" w:hAnsi="Times New Roman" w:cs="Times New Roman"/>
          <w:sz w:val="24"/>
          <w:szCs w:val="24"/>
        </w:rPr>
        <w:t xml:space="preserve"> W</w:t>
      </w:r>
      <w:r>
        <w:rPr>
          <w:rFonts w:ascii="Times New Roman" w:hAnsi="Times New Roman" w:cs="Times New Roman"/>
          <w:sz w:val="24"/>
          <w:szCs w:val="24"/>
        </w:rPr>
        <w:t>.</w:t>
      </w:r>
      <w:r w:rsidRPr="002D7076">
        <w:rPr>
          <w:rFonts w:ascii="Times New Roman" w:hAnsi="Times New Roman" w:cs="Times New Roman"/>
          <w:sz w:val="24"/>
          <w:szCs w:val="24"/>
        </w:rPr>
        <w:t xml:space="preserve"> Dan Septriarini</w:t>
      </w:r>
      <w:r>
        <w:rPr>
          <w:rFonts w:ascii="Times New Roman" w:hAnsi="Times New Roman" w:cs="Times New Roman"/>
          <w:sz w:val="24"/>
          <w:szCs w:val="24"/>
        </w:rPr>
        <w:t>, D,</w:t>
      </w:r>
      <w:r w:rsidRPr="002D7076">
        <w:rPr>
          <w:rFonts w:ascii="Times New Roman" w:hAnsi="Times New Roman" w:cs="Times New Roman"/>
          <w:sz w:val="24"/>
          <w:szCs w:val="24"/>
        </w:rPr>
        <w:t xml:space="preserve"> F. (2016). "Analisis Faktor-Faktor Yang Mempengaruhi Jumlah Dana Pihak Ketiga Pada Bank Umum Syariah Di Indonesia" (Periode Triwulan 1 2010 Triwulan 1 2015).</w:t>
      </w:r>
      <w:r w:rsidRPr="002D7076">
        <w:rPr>
          <w:rFonts w:ascii="Times New Roman" w:hAnsi="Times New Roman" w:cs="Times New Roman"/>
          <w:i/>
          <w:sz w:val="24"/>
          <w:szCs w:val="24"/>
        </w:rPr>
        <w:t xml:space="preserve"> Jurnal Ekonomi Syariah Teori Dan Terapan</w:t>
      </w:r>
      <w:r>
        <w:rPr>
          <w:rFonts w:ascii="Times New Roman" w:hAnsi="Times New Roman" w:cs="Times New Roman"/>
          <w:sz w:val="24"/>
          <w:szCs w:val="24"/>
        </w:rPr>
        <w:t>, Vol. 3, No. 10.</w:t>
      </w:r>
    </w:p>
    <w:p w:rsidR="00EC0B0E" w:rsidRPr="002D7076" w:rsidRDefault="00EC0B0E" w:rsidP="00EC0B0E">
      <w:pPr>
        <w:spacing w:line="240" w:lineRule="auto"/>
        <w:ind w:left="567" w:hanging="567"/>
        <w:rPr>
          <w:rFonts w:ascii="Times New Roman" w:hAnsi="Times New Roman" w:cs="Times New Roman"/>
          <w:sz w:val="24"/>
          <w:szCs w:val="24"/>
        </w:rPr>
      </w:pPr>
    </w:p>
    <w:p w:rsidR="00EC0B0E" w:rsidRDefault="00EC0B0E" w:rsidP="00EC0B0E">
      <w:pPr>
        <w:spacing w:line="24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Muzakki, Nur, </w:t>
      </w:r>
      <w:r w:rsidRPr="002D7076">
        <w:rPr>
          <w:rFonts w:ascii="Times New Roman" w:hAnsi="Times New Roman" w:cs="Times New Roman"/>
          <w:sz w:val="24"/>
          <w:szCs w:val="24"/>
        </w:rPr>
        <w:t>M. (2018). " Analisis Pengaruh Inflasi, Bi Rate Dan Kurs Rupiah Terhadap Dana Pihak Ketiga Pada Bank Umum Syariah Di Indonesia  (2015–</w:t>
      </w:r>
      <w:r>
        <w:rPr>
          <w:rFonts w:ascii="Times New Roman" w:hAnsi="Times New Roman" w:cs="Times New Roman"/>
          <w:sz w:val="24"/>
          <w:szCs w:val="24"/>
        </w:rPr>
        <w:t xml:space="preserve">2018)". </w:t>
      </w:r>
      <w:r>
        <w:rPr>
          <w:rFonts w:ascii="Times New Roman" w:hAnsi="Times New Roman" w:cs="Times New Roman"/>
          <w:i/>
          <w:sz w:val="24"/>
          <w:szCs w:val="24"/>
        </w:rPr>
        <w:t>jurnal Iain salatiga,</w:t>
      </w:r>
      <w:r w:rsidRPr="00CA2AC8">
        <w:rPr>
          <w:rFonts w:ascii="Times New Roman" w:hAnsi="Times New Roman" w:cs="Times New Roman"/>
          <w:i/>
          <w:sz w:val="24"/>
          <w:szCs w:val="24"/>
        </w:rPr>
        <w:t xml:space="preserve"> E-Repository.</w:t>
      </w:r>
      <w:r>
        <w:rPr>
          <w:rFonts w:ascii="Times New Roman" w:hAnsi="Times New Roman" w:cs="Times New Roman"/>
          <w:i/>
          <w:sz w:val="24"/>
          <w:szCs w:val="24"/>
        </w:rPr>
        <w:t xml:space="preserve"> </w:t>
      </w:r>
      <w:r w:rsidRPr="00CA2AC8">
        <w:rPr>
          <w:rFonts w:ascii="Times New Roman" w:hAnsi="Times New Roman" w:cs="Times New Roman"/>
          <w:i/>
          <w:sz w:val="24"/>
          <w:szCs w:val="24"/>
        </w:rPr>
        <w:t>Perpus.Iainsalaatiga.Ac.Id.</w:t>
      </w:r>
    </w:p>
    <w:p w:rsidR="00EC0B0E" w:rsidRPr="00CA2AC8" w:rsidRDefault="00EC0B0E" w:rsidP="00EC0B0E">
      <w:pPr>
        <w:spacing w:line="240" w:lineRule="auto"/>
        <w:ind w:left="567" w:hanging="567"/>
        <w:rPr>
          <w:rFonts w:ascii="Times New Roman" w:hAnsi="Times New Roman" w:cs="Times New Roman"/>
          <w:sz w:val="24"/>
          <w:szCs w:val="24"/>
        </w:rPr>
      </w:pPr>
    </w:p>
    <w:p w:rsidR="00EC0B0E" w:rsidRDefault="00EC0B0E" w:rsidP="00EC0B0E">
      <w:pPr>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 xml:space="preserve">Natalia, Dkk. (2014). "Pengaruh Tingkat Bagi Hasil Deposito Bank Syariah Dan Suku Bunga Deposito Bank Umum Terhadap Jumlah Simpanan Deposito Mudharabah" (Studi Pada PT. Bank Syariah Mandiri Periode 2009-2012). </w:t>
      </w:r>
      <w:r w:rsidRPr="002D7076">
        <w:rPr>
          <w:rFonts w:ascii="Times New Roman" w:hAnsi="Times New Roman" w:cs="Times New Roman"/>
          <w:i/>
          <w:sz w:val="24"/>
          <w:szCs w:val="24"/>
        </w:rPr>
        <w:t>Jurnal Administrasi Bisnis</w:t>
      </w:r>
      <w:r w:rsidRPr="002D7076">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2D7076">
        <w:rPr>
          <w:rFonts w:ascii="Times New Roman" w:hAnsi="Times New Roman" w:cs="Times New Roman"/>
          <w:sz w:val="24"/>
          <w:szCs w:val="24"/>
        </w:rPr>
        <w:t>9</w:t>
      </w:r>
      <w:r>
        <w:rPr>
          <w:rFonts w:ascii="Times New Roman" w:hAnsi="Times New Roman" w:cs="Times New Roman"/>
          <w:sz w:val="24"/>
          <w:szCs w:val="24"/>
        </w:rPr>
        <w:t>,</w:t>
      </w:r>
      <w:r w:rsidRPr="002D7076">
        <w:rPr>
          <w:rFonts w:ascii="Times New Roman" w:hAnsi="Times New Roman" w:cs="Times New Roman"/>
          <w:sz w:val="24"/>
          <w:szCs w:val="24"/>
        </w:rPr>
        <w:t xml:space="preserve"> </w:t>
      </w:r>
      <w:r>
        <w:rPr>
          <w:rFonts w:ascii="Times New Roman" w:hAnsi="Times New Roman" w:cs="Times New Roman"/>
          <w:sz w:val="24"/>
          <w:szCs w:val="24"/>
        </w:rPr>
        <w:t xml:space="preserve">No. 1. </w:t>
      </w:r>
    </w:p>
    <w:p w:rsidR="00EC0B0E" w:rsidRPr="002D7076" w:rsidRDefault="00EC0B0E" w:rsidP="00EC0B0E">
      <w:pPr>
        <w:spacing w:line="240" w:lineRule="auto"/>
        <w:ind w:left="567" w:hanging="567"/>
        <w:rPr>
          <w:rFonts w:ascii="Times New Roman" w:hAnsi="Times New Roman" w:cs="Times New Roman"/>
          <w:sz w:val="24"/>
          <w:szCs w:val="24"/>
        </w:rPr>
      </w:pPr>
    </w:p>
    <w:p w:rsidR="00EC0B0E" w:rsidRDefault="00EC0B0E" w:rsidP="00EC0B0E">
      <w:pPr>
        <w:tabs>
          <w:tab w:val="left" w:pos="1418"/>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Novianto, S, A, </w:t>
      </w:r>
      <w:r w:rsidRPr="002D7076">
        <w:rPr>
          <w:rFonts w:ascii="Times New Roman" w:hAnsi="Times New Roman" w:cs="Times New Roman"/>
          <w:sz w:val="24"/>
          <w:szCs w:val="24"/>
        </w:rPr>
        <w:t>Dan Hadiwidjojo</w:t>
      </w:r>
      <w:r>
        <w:rPr>
          <w:rFonts w:ascii="Times New Roman" w:hAnsi="Times New Roman" w:cs="Times New Roman"/>
          <w:sz w:val="24"/>
          <w:szCs w:val="24"/>
        </w:rPr>
        <w:t>,</w:t>
      </w:r>
      <w:r w:rsidRPr="002D7076">
        <w:rPr>
          <w:rFonts w:ascii="Times New Roman" w:hAnsi="Times New Roman" w:cs="Times New Roman"/>
          <w:sz w:val="24"/>
          <w:szCs w:val="24"/>
        </w:rPr>
        <w:t xml:space="preserve"> D. (2013). "Analisi Faktor-Faktor Yang Mempengaruhi Penghimpunan </w:t>
      </w:r>
      <w:r>
        <w:rPr>
          <w:rFonts w:ascii="Times New Roman" w:hAnsi="Times New Roman" w:cs="Times New Roman"/>
          <w:sz w:val="24"/>
          <w:szCs w:val="24"/>
        </w:rPr>
        <w:t>Deposit Mudharabah</w:t>
      </w:r>
      <w:r w:rsidRPr="002D7076">
        <w:rPr>
          <w:rFonts w:ascii="Times New Roman" w:hAnsi="Times New Roman" w:cs="Times New Roman"/>
          <w:sz w:val="24"/>
          <w:szCs w:val="24"/>
        </w:rPr>
        <w:t xml:space="preserve"> Perbankan Syariah Di Indonesia". </w:t>
      </w:r>
      <w:r w:rsidRPr="002D7076">
        <w:rPr>
          <w:rFonts w:ascii="Times New Roman" w:hAnsi="Times New Roman" w:cs="Times New Roman"/>
          <w:i/>
          <w:sz w:val="24"/>
          <w:szCs w:val="24"/>
        </w:rPr>
        <w:t>Jurnal Aplikasi Manajemen</w:t>
      </w:r>
      <w:r>
        <w:rPr>
          <w:rFonts w:ascii="Times New Roman" w:hAnsi="Times New Roman" w:cs="Times New Roman"/>
          <w:i/>
          <w:sz w:val="24"/>
          <w:szCs w:val="24"/>
        </w:rPr>
        <w:t>,</w:t>
      </w:r>
      <w:r w:rsidRPr="002D7076">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2D7076">
        <w:rPr>
          <w:rFonts w:ascii="Times New Roman" w:hAnsi="Times New Roman" w:cs="Times New Roman"/>
          <w:sz w:val="24"/>
          <w:szCs w:val="24"/>
        </w:rPr>
        <w:t xml:space="preserve">2, </w:t>
      </w:r>
      <w:r>
        <w:rPr>
          <w:rFonts w:ascii="Times New Roman" w:hAnsi="Times New Roman" w:cs="Times New Roman"/>
          <w:sz w:val="24"/>
          <w:szCs w:val="24"/>
        </w:rPr>
        <w:t>No. 4</w:t>
      </w:r>
      <w:r w:rsidRPr="002D7076">
        <w:rPr>
          <w:rFonts w:ascii="Times New Roman" w:hAnsi="Times New Roman" w:cs="Times New Roman"/>
          <w:sz w:val="24"/>
          <w:szCs w:val="24"/>
        </w:rPr>
        <w:t>.</w:t>
      </w:r>
    </w:p>
    <w:p w:rsidR="00EC0B0E" w:rsidRPr="002D7076" w:rsidRDefault="00EC0B0E" w:rsidP="00EC0B0E">
      <w:pPr>
        <w:tabs>
          <w:tab w:val="left" w:pos="1418"/>
        </w:tabs>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sz w:val="24"/>
          <w:szCs w:val="24"/>
        </w:rPr>
      </w:pPr>
      <w:r w:rsidRPr="002D7076">
        <w:rPr>
          <w:rFonts w:ascii="Times New Roman" w:hAnsi="Times New Roman" w:cs="Times New Roman"/>
          <w:b/>
          <w:bCs/>
          <w:sz w:val="24"/>
          <w:szCs w:val="24"/>
        </w:rPr>
        <w:fldChar w:fldCharType="end"/>
      </w:r>
      <w:r w:rsidRPr="002D7076">
        <w:rPr>
          <w:rFonts w:ascii="Times New Roman" w:hAnsi="Times New Roman" w:cs="Times New Roman"/>
          <w:sz w:val="24"/>
          <w:szCs w:val="24"/>
        </w:rPr>
        <w:t xml:space="preserve"> </w:t>
      </w:r>
      <w:r>
        <w:rPr>
          <w:rFonts w:ascii="Times New Roman" w:hAnsi="Times New Roman" w:cs="Times New Roman"/>
          <w:sz w:val="24"/>
          <w:szCs w:val="24"/>
        </w:rPr>
        <w:t xml:space="preserve">Prasetya, B. Tan, A. Dan </w:t>
      </w:r>
      <w:r w:rsidRPr="002D7076">
        <w:rPr>
          <w:rFonts w:ascii="Times New Roman" w:hAnsi="Times New Roman" w:cs="Times New Roman"/>
          <w:sz w:val="24"/>
          <w:szCs w:val="24"/>
        </w:rPr>
        <w:t>Delis</w:t>
      </w:r>
      <w:r>
        <w:rPr>
          <w:rFonts w:ascii="Times New Roman" w:hAnsi="Times New Roman" w:cs="Times New Roman"/>
          <w:sz w:val="24"/>
          <w:szCs w:val="24"/>
        </w:rPr>
        <w:t>,</w:t>
      </w:r>
      <w:r w:rsidRPr="002D7076">
        <w:rPr>
          <w:rFonts w:ascii="Times New Roman" w:hAnsi="Times New Roman" w:cs="Times New Roman"/>
          <w:sz w:val="24"/>
          <w:szCs w:val="24"/>
        </w:rPr>
        <w:t xml:space="preserve"> A. (2015). Penelitian Terdahulu. "Faktor-Faktor Yang Mempengaruhi Penghimpunan Dana Pihak Ketiga Perbankan Syariah Di Indonesia". </w:t>
      </w:r>
      <w:r w:rsidRPr="002D7076">
        <w:rPr>
          <w:rFonts w:ascii="Times New Roman" w:hAnsi="Times New Roman" w:cs="Times New Roman"/>
          <w:i/>
          <w:sz w:val="24"/>
          <w:szCs w:val="24"/>
        </w:rPr>
        <w:t>Jurnal Perspektif Pembiayaan Dan Pembangunan Daerah</w:t>
      </w:r>
      <w:r>
        <w:rPr>
          <w:rFonts w:ascii="Times New Roman" w:hAnsi="Times New Roman" w:cs="Times New Roman"/>
          <w:sz w:val="24"/>
          <w:szCs w:val="24"/>
        </w:rPr>
        <w:t>, Vol. 3, No. 2</w:t>
      </w:r>
      <w:r w:rsidRPr="002D7076">
        <w:rPr>
          <w:rFonts w:ascii="Times New Roman" w:hAnsi="Times New Roman" w:cs="Times New Roman"/>
          <w:sz w:val="24"/>
          <w:szCs w:val="24"/>
        </w:rPr>
        <w:t>.</w:t>
      </w:r>
    </w:p>
    <w:p w:rsidR="00EC0B0E" w:rsidRPr="002D7076" w:rsidRDefault="00EC0B0E" w:rsidP="00EC0B0E">
      <w:pPr>
        <w:tabs>
          <w:tab w:val="left" w:pos="567"/>
        </w:tabs>
        <w:spacing w:line="240" w:lineRule="auto"/>
        <w:ind w:left="567" w:hanging="567"/>
        <w:rPr>
          <w:rFonts w:ascii="Times New Roman" w:hAnsi="Times New Roman" w:cs="Times New Roman"/>
          <w:sz w:val="24"/>
          <w:szCs w:val="24"/>
          <w:lang w:val="en-US"/>
        </w:rPr>
      </w:pPr>
    </w:p>
    <w:p w:rsidR="00EC0B0E" w:rsidRDefault="00EC0B0E" w:rsidP="00EC0B0E">
      <w:pPr>
        <w:tabs>
          <w:tab w:val="left" w:pos="567"/>
        </w:tabs>
        <w:spacing w:line="240" w:lineRule="auto"/>
        <w:ind w:left="567" w:hanging="567"/>
        <w:rPr>
          <w:rFonts w:ascii="Times New Roman" w:hAnsi="Times New Roman" w:cs="Times New Roman"/>
          <w:bCs/>
          <w:sz w:val="24"/>
          <w:szCs w:val="24"/>
        </w:rPr>
      </w:pPr>
      <w:r w:rsidRPr="002D7076">
        <w:rPr>
          <w:rFonts w:ascii="Times New Roman" w:hAnsi="Times New Roman" w:cs="Times New Roman"/>
          <w:bCs/>
          <w:sz w:val="24"/>
          <w:szCs w:val="24"/>
        </w:rPr>
        <w:t>Priyatno,</w:t>
      </w:r>
      <w:r w:rsidRPr="002D7076">
        <w:rPr>
          <w:rFonts w:ascii="Times New Roman" w:hAnsi="Times New Roman" w:cs="Times New Roman"/>
          <w:bCs/>
          <w:sz w:val="24"/>
          <w:szCs w:val="24"/>
          <w:lang w:val="en-US"/>
        </w:rPr>
        <w:t xml:space="preserve"> </w:t>
      </w:r>
      <w:r w:rsidRPr="002D7076">
        <w:rPr>
          <w:rFonts w:ascii="Times New Roman" w:hAnsi="Times New Roman" w:cs="Times New Roman"/>
          <w:bCs/>
          <w:sz w:val="24"/>
          <w:szCs w:val="24"/>
        </w:rPr>
        <w:t>D.</w:t>
      </w:r>
      <w:r w:rsidRPr="002D7076">
        <w:rPr>
          <w:rFonts w:ascii="Times New Roman" w:hAnsi="Times New Roman" w:cs="Times New Roman"/>
          <w:bCs/>
          <w:sz w:val="24"/>
          <w:szCs w:val="24"/>
          <w:lang w:val="en-US"/>
        </w:rPr>
        <w:t xml:space="preserve"> </w:t>
      </w:r>
      <w:r w:rsidRPr="002D7076">
        <w:rPr>
          <w:rFonts w:ascii="Times New Roman" w:hAnsi="Times New Roman" w:cs="Times New Roman"/>
          <w:bCs/>
          <w:sz w:val="24"/>
          <w:szCs w:val="24"/>
        </w:rPr>
        <w:t xml:space="preserve">(2012). </w:t>
      </w:r>
      <w:r w:rsidRPr="002D7076">
        <w:rPr>
          <w:rFonts w:ascii="Times New Roman" w:hAnsi="Times New Roman" w:cs="Times New Roman"/>
          <w:bCs/>
          <w:i/>
          <w:sz w:val="24"/>
          <w:szCs w:val="24"/>
        </w:rPr>
        <w:t xml:space="preserve">Cara Kilat Belajar Analisis Data Dengan SPSS </w:t>
      </w:r>
      <w:r w:rsidRPr="002D7076">
        <w:rPr>
          <w:rFonts w:ascii="Times New Roman" w:hAnsi="Times New Roman" w:cs="Times New Roman"/>
          <w:bCs/>
          <w:sz w:val="24"/>
          <w:szCs w:val="24"/>
        </w:rPr>
        <w:t>20. Yogyakarta: Andi Offset.</w:t>
      </w:r>
    </w:p>
    <w:p w:rsidR="00EC0B0E" w:rsidRPr="002D7076" w:rsidRDefault="00EC0B0E" w:rsidP="00EC0B0E">
      <w:pPr>
        <w:tabs>
          <w:tab w:val="left" w:pos="567"/>
        </w:tabs>
        <w:spacing w:line="240" w:lineRule="auto"/>
        <w:ind w:left="567" w:hanging="567"/>
        <w:rPr>
          <w:rFonts w:ascii="Times New Roman" w:hAnsi="Times New Roman" w:cs="Times New Roman"/>
          <w:bCs/>
          <w:sz w:val="24"/>
          <w:szCs w:val="24"/>
          <w:lang w:val="en-US"/>
        </w:rPr>
      </w:pPr>
    </w:p>
    <w:p w:rsidR="00EC0B0E" w:rsidRDefault="00EC0B0E" w:rsidP="00EC0B0E">
      <w:pPr>
        <w:tabs>
          <w:tab w:val="left" w:pos="567"/>
        </w:tabs>
        <w:spacing w:line="240" w:lineRule="auto"/>
        <w:ind w:left="567" w:hanging="567"/>
        <w:rPr>
          <w:rFonts w:ascii="Times New Roman" w:hAnsi="Times New Roman" w:cs="Times New Roman"/>
          <w:bCs/>
          <w:sz w:val="24"/>
          <w:szCs w:val="24"/>
        </w:rPr>
      </w:pPr>
      <w:r w:rsidRPr="002D7076">
        <w:rPr>
          <w:rFonts w:ascii="Times New Roman" w:hAnsi="Times New Roman" w:cs="Times New Roman"/>
          <w:bCs/>
          <w:sz w:val="24"/>
          <w:szCs w:val="24"/>
        </w:rPr>
        <w:t xml:space="preserve"> Saputra</w:t>
      </w:r>
      <w:r>
        <w:rPr>
          <w:rFonts w:ascii="Times New Roman" w:hAnsi="Times New Roman" w:cs="Times New Roman"/>
          <w:bCs/>
          <w:sz w:val="24"/>
          <w:szCs w:val="24"/>
        </w:rPr>
        <w:t>,</w:t>
      </w:r>
      <w:r w:rsidRPr="002D7076">
        <w:rPr>
          <w:rFonts w:ascii="Times New Roman" w:hAnsi="Times New Roman" w:cs="Times New Roman"/>
          <w:bCs/>
          <w:sz w:val="24"/>
          <w:szCs w:val="24"/>
        </w:rPr>
        <w:t xml:space="preserve"> </w:t>
      </w:r>
      <w:r>
        <w:rPr>
          <w:rFonts w:ascii="Times New Roman" w:hAnsi="Times New Roman" w:cs="Times New Roman"/>
          <w:bCs/>
          <w:sz w:val="24"/>
          <w:szCs w:val="24"/>
        </w:rPr>
        <w:t>A,</w:t>
      </w:r>
      <w:r w:rsidRPr="002D7076">
        <w:rPr>
          <w:rFonts w:ascii="Times New Roman" w:hAnsi="Times New Roman" w:cs="Times New Roman"/>
          <w:bCs/>
          <w:sz w:val="24"/>
          <w:szCs w:val="24"/>
        </w:rPr>
        <w:t xml:space="preserve"> M. (2018). “Pengaruh Dana Pihak Ketiga (DPK), Non Performing Finance (NPF), Inflasi Dan Financing To Deposit Ratio (FDR) Terhadap Pembiayaan Murabahah Pada Bank Umum Syariah Di Indonesia Periode 2013-2017”.</w:t>
      </w:r>
      <w:r w:rsidRPr="00CA2AC8">
        <w:t xml:space="preserve"> </w:t>
      </w:r>
      <w:r w:rsidRPr="00CA2AC8">
        <w:rPr>
          <w:rFonts w:ascii="Times New Roman" w:hAnsi="Times New Roman" w:cs="Times New Roman"/>
          <w:bCs/>
          <w:i/>
          <w:sz w:val="24"/>
          <w:szCs w:val="24"/>
        </w:rPr>
        <w:t>Jurnal Iain Salatiga</w:t>
      </w:r>
      <w:r w:rsidRPr="00CA2AC8">
        <w:rPr>
          <w:rFonts w:ascii="Times New Roman" w:hAnsi="Times New Roman" w:cs="Times New Roman"/>
          <w:bCs/>
          <w:sz w:val="24"/>
          <w:szCs w:val="24"/>
        </w:rPr>
        <w:t xml:space="preserve">, </w:t>
      </w:r>
      <w:r w:rsidRPr="00CA2AC8">
        <w:rPr>
          <w:rFonts w:ascii="Times New Roman" w:hAnsi="Times New Roman" w:cs="Times New Roman"/>
          <w:bCs/>
          <w:i/>
          <w:sz w:val="24"/>
          <w:szCs w:val="24"/>
        </w:rPr>
        <w:t xml:space="preserve"> E-Repository.Perpus.Iainsalaatiga.Ac.Id</w:t>
      </w:r>
      <w:r w:rsidRPr="00CA2AC8">
        <w:rPr>
          <w:rFonts w:ascii="Times New Roman" w:hAnsi="Times New Roman" w:cs="Times New Roman"/>
          <w:bCs/>
          <w:sz w:val="24"/>
          <w:szCs w:val="24"/>
        </w:rPr>
        <w:t>.</w:t>
      </w:r>
    </w:p>
    <w:p w:rsidR="00EC0B0E" w:rsidRPr="002D7076" w:rsidRDefault="00EC0B0E" w:rsidP="00EC0B0E">
      <w:pPr>
        <w:tabs>
          <w:tab w:val="left" w:pos="567"/>
        </w:tabs>
        <w:spacing w:line="240" w:lineRule="auto"/>
        <w:ind w:left="567" w:hanging="567"/>
        <w:rPr>
          <w:rFonts w:ascii="Times New Roman" w:hAnsi="Times New Roman" w:cs="Times New Roman"/>
          <w:bCs/>
          <w:sz w:val="24"/>
          <w:szCs w:val="24"/>
        </w:rPr>
      </w:pPr>
    </w:p>
    <w:p w:rsidR="00EC0B0E" w:rsidRDefault="00EC0B0E" w:rsidP="00EC0B0E">
      <w:pPr>
        <w:tabs>
          <w:tab w:val="left" w:pos="567"/>
        </w:tabs>
        <w:spacing w:line="240" w:lineRule="auto"/>
        <w:ind w:left="567" w:hanging="567"/>
        <w:rPr>
          <w:rFonts w:ascii="Times New Roman" w:hAnsi="Times New Roman" w:cs="Times New Roman"/>
          <w:bCs/>
          <w:sz w:val="24"/>
          <w:szCs w:val="24"/>
        </w:rPr>
      </w:pPr>
      <w:r w:rsidRPr="002D7076">
        <w:rPr>
          <w:rFonts w:ascii="Times New Roman" w:hAnsi="Times New Roman" w:cs="Times New Roman"/>
          <w:bCs/>
          <w:sz w:val="24"/>
          <w:szCs w:val="24"/>
        </w:rPr>
        <w:t>Septianti</w:t>
      </w:r>
      <w:r>
        <w:rPr>
          <w:rFonts w:ascii="Times New Roman" w:hAnsi="Times New Roman" w:cs="Times New Roman"/>
          <w:bCs/>
          <w:sz w:val="24"/>
          <w:szCs w:val="24"/>
        </w:rPr>
        <w:t>, L. (2018). “</w:t>
      </w:r>
      <w:r w:rsidRPr="002D7076">
        <w:rPr>
          <w:rFonts w:ascii="Times New Roman" w:hAnsi="Times New Roman" w:cs="Times New Roman"/>
          <w:bCs/>
          <w:i/>
          <w:sz w:val="24"/>
          <w:szCs w:val="24"/>
        </w:rPr>
        <w:t>Pengaruh Faktor Eksternal Dan Internal Terhadap Dana Pihak Ketiga Perbankan Syariah Di Provinsi Lampung Periode 2014-2018</w:t>
      </w:r>
      <w:r>
        <w:rPr>
          <w:rFonts w:ascii="Times New Roman" w:hAnsi="Times New Roman" w:cs="Times New Roman"/>
          <w:bCs/>
          <w:sz w:val="24"/>
          <w:szCs w:val="24"/>
        </w:rPr>
        <w:t>”</w:t>
      </w:r>
      <w:r w:rsidRPr="002D7076">
        <w:rPr>
          <w:rFonts w:ascii="Times New Roman" w:hAnsi="Times New Roman" w:cs="Times New Roman"/>
          <w:bCs/>
          <w:sz w:val="24"/>
          <w:szCs w:val="24"/>
        </w:rPr>
        <w:t xml:space="preserve">. </w:t>
      </w:r>
      <w:r w:rsidRPr="00CA2AC8">
        <w:rPr>
          <w:rFonts w:ascii="Times New Roman" w:hAnsi="Times New Roman" w:cs="Times New Roman"/>
          <w:bCs/>
          <w:i/>
          <w:sz w:val="24"/>
          <w:szCs w:val="24"/>
        </w:rPr>
        <w:t>Jurnal Studi Ekonomi Dan Bisnis Islam</w:t>
      </w:r>
      <w:r w:rsidRPr="00CA2AC8">
        <w:rPr>
          <w:rFonts w:ascii="Times New Roman" w:hAnsi="Times New Roman" w:cs="Times New Roman"/>
          <w:bCs/>
          <w:sz w:val="24"/>
          <w:szCs w:val="24"/>
        </w:rPr>
        <w:t xml:space="preserve">, </w:t>
      </w:r>
      <w:r>
        <w:rPr>
          <w:rFonts w:ascii="Times New Roman" w:hAnsi="Times New Roman" w:cs="Times New Roman"/>
          <w:bCs/>
          <w:sz w:val="24"/>
          <w:szCs w:val="24"/>
        </w:rPr>
        <w:t>Vol.</w:t>
      </w:r>
      <w:r w:rsidRPr="00CA2AC8">
        <w:rPr>
          <w:rFonts w:ascii="Times New Roman" w:hAnsi="Times New Roman" w:cs="Times New Roman"/>
          <w:bCs/>
          <w:sz w:val="24"/>
          <w:szCs w:val="24"/>
        </w:rPr>
        <w:t xml:space="preserve">1, </w:t>
      </w:r>
      <w:r>
        <w:rPr>
          <w:rFonts w:ascii="Times New Roman" w:hAnsi="Times New Roman" w:cs="Times New Roman"/>
          <w:bCs/>
          <w:sz w:val="24"/>
          <w:szCs w:val="24"/>
        </w:rPr>
        <w:t>No. 2</w:t>
      </w:r>
      <w:r w:rsidRPr="00CA2AC8">
        <w:rPr>
          <w:rFonts w:ascii="Times New Roman" w:hAnsi="Times New Roman" w:cs="Times New Roman"/>
          <w:bCs/>
          <w:sz w:val="24"/>
          <w:szCs w:val="24"/>
        </w:rPr>
        <w:t xml:space="preserve">.  </w:t>
      </w:r>
    </w:p>
    <w:p w:rsidR="00EC0B0E" w:rsidRPr="002D7076" w:rsidRDefault="00EC0B0E" w:rsidP="00EC0B0E">
      <w:pPr>
        <w:tabs>
          <w:tab w:val="left" w:pos="567"/>
        </w:tabs>
        <w:spacing w:line="240" w:lineRule="auto"/>
        <w:ind w:left="567" w:hanging="567"/>
        <w:rPr>
          <w:rFonts w:ascii="Times New Roman" w:hAnsi="Times New Roman" w:cs="Times New Roman"/>
          <w:bCs/>
          <w:sz w:val="24"/>
          <w:szCs w:val="24"/>
        </w:rPr>
      </w:pPr>
    </w:p>
    <w:p w:rsidR="00EC0B0E" w:rsidRDefault="00EC0B0E" w:rsidP="00EC0B0E">
      <w:pPr>
        <w:tabs>
          <w:tab w:val="left" w:pos="567"/>
        </w:tabs>
        <w:spacing w:line="240" w:lineRule="auto"/>
        <w:ind w:left="567" w:hanging="567"/>
        <w:rPr>
          <w:rFonts w:ascii="Times New Roman" w:hAnsi="Times New Roman" w:cs="Times New Roman"/>
          <w:sz w:val="24"/>
          <w:szCs w:val="24"/>
        </w:rPr>
      </w:pPr>
      <w:r w:rsidRPr="002D7076">
        <w:rPr>
          <w:rFonts w:ascii="Times New Roman" w:hAnsi="Times New Roman" w:cs="Times New Roman"/>
          <w:b/>
          <w:bCs/>
          <w:sz w:val="24"/>
          <w:szCs w:val="24"/>
        </w:rPr>
        <w:fldChar w:fldCharType="begin"/>
      </w:r>
      <w:r w:rsidRPr="002D7076">
        <w:rPr>
          <w:rFonts w:ascii="Times New Roman" w:hAnsi="Times New Roman" w:cs="Times New Roman"/>
          <w:b/>
          <w:bCs/>
          <w:sz w:val="24"/>
          <w:szCs w:val="24"/>
        </w:rPr>
        <w:instrText xml:space="preserve"> BIBLIOGRAPHY  \l 1057 </w:instrText>
      </w:r>
      <w:r w:rsidRPr="002D7076">
        <w:rPr>
          <w:rFonts w:ascii="Times New Roman" w:hAnsi="Times New Roman" w:cs="Times New Roman"/>
          <w:b/>
          <w:bCs/>
          <w:sz w:val="24"/>
          <w:szCs w:val="24"/>
        </w:rPr>
        <w:fldChar w:fldCharType="separate"/>
      </w:r>
      <w:r w:rsidRPr="00A62978">
        <w:rPr>
          <w:rFonts w:ascii="Times New Roman" w:hAnsi="Times New Roman" w:cs="Times New Roman"/>
          <w:b/>
          <w:sz w:val="24"/>
          <w:szCs w:val="24"/>
        </w:rPr>
        <w:fldChar w:fldCharType="begin"/>
      </w:r>
      <w:r w:rsidRPr="002D7076">
        <w:rPr>
          <w:rFonts w:ascii="Times New Roman" w:hAnsi="Times New Roman" w:cs="Times New Roman"/>
          <w:b/>
          <w:sz w:val="24"/>
          <w:szCs w:val="24"/>
        </w:rPr>
        <w:instrText xml:space="preserve"> BIBLIOGRAPHY  \l 1057 </w:instrText>
      </w:r>
      <w:r w:rsidRPr="00A62978">
        <w:rPr>
          <w:rFonts w:ascii="Times New Roman" w:hAnsi="Times New Roman" w:cs="Times New Roman"/>
          <w:b/>
          <w:sz w:val="24"/>
          <w:szCs w:val="24"/>
        </w:rPr>
        <w:fldChar w:fldCharType="separate"/>
      </w:r>
      <w:r w:rsidRPr="002D7076">
        <w:rPr>
          <w:rFonts w:ascii="Times New Roman" w:hAnsi="Times New Roman" w:cs="Times New Roman"/>
          <w:sz w:val="24"/>
          <w:szCs w:val="24"/>
        </w:rPr>
        <w:t xml:space="preserve">Sugiyono. (2010). </w:t>
      </w:r>
      <w:r w:rsidRPr="002D7076">
        <w:rPr>
          <w:rFonts w:ascii="Times New Roman" w:hAnsi="Times New Roman" w:cs="Times New Roman"/>
          <w:i/>
          <w:sz w:val="24"/>
          <w:szCs w:val="24"/>
        </w:rPr>
        <w:t>Metode Penelitian Kualitatif,Kuantitatif R&amp;B</w:t>
      </w:r>
      <w:r w:rsidRPr="002D7076">
        <w:rPr>
          <w:rFonts w:ascii="Times New Roman" w:hAnsi="Times New Roman" w:cs="Times New Roman"/>
          <w:sz w:val="24"/>
          <w:szCs w:val="24"/>
        </w:rPr>
        <w:t>. Bandung: Alfabet.</w:t>
      </w:r>
    </w:p>
    <w:p w:rsidR="00EC0B0E" w:rsidRPr="002D7076" w:rsidRDefault="00EC0B0E" w:rsidP="00EC0B0E">
      <w:pPr>
        <w:tabs>
          <w:tab w:val="left" w:pos="567"/>
        </w:tabs>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 xml:space="preserve">Sugiyono. (2013). </w:t>
      </w:r>
      <w:r w:rsidRPr="002D7076">
        <w:rPr>
          <w:rFonts w:ascii="Times New Roman" w:hAnsi="Times New Roman" w:cs="Times New Roman"/>
          <w:i/>
          <w:sz w:val="24"/>
          <w:szCs w:val="24"/>
        </w:rPr>
        <w:t>Metode Penelitian Kualitatif,Kuantitatif R&amp;B</w:t>
      </w:r>
      <w:r w:rsidRPr="002D7076">
        <w:rPr>
          <w:rFonts w:ascii="Times New Roman" w:hAnsi="Times New Roman" w:cs="Times New Roman"/>
          <w:sz w:val="24"/>
          <w:szCs w:val="24"/>
        </w:rPr>
        <w:t>. Bandung: Alfabet.</w:t>
      </w:r>
    </w:p>
    <w:p w:rsidR="00EC0B0E" w:rsidRPr="002D7076" w:rsidRDefault="00EC0B0E" w:rsidP="00EC0B0E">
      <w:pPr>
        <w:tabs>
          <w:tab w:val="left" w:pos="567"/>
        </w:tabs>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Uman</w:t>
      </w:r>
      <w:r>
        <w:rPr>
          <w:rFonts w:ascii="Times New Roman" w:hAnsi="Times New Roman" w:cs="Times New Roman"/>
          <w:sz w:val="24"/>
          <w:szCs w:val="24"/>
        </w:rPr>
        <w:t>,</w:t>
      </w:r>
      <w:r w:rsidRPr="002D7076">
        <w:rPr>
          <w:rFonts w:ascii="Times New Roman" w:hAnsi="Times New Roman" w:cs="Times New Roman"/>
          <w:sz w:val="24"/>
          <w:szCs w:val="24"/>
        </w:rPr>
        <w:t xml:space="preserve"> K</w:t>
      </w:r>
      <w:r>
        <w:rPr>
          <w:rFonts w:ascii="Times New Roman" w:hAnsi="Times New Roman" w:cs="Times New Roman"/>
          <w:sz w:val="24"/>
          <w:szCs w:val="24"/>
        </w:rPr>
        <w:t>.</w:t>
      </w:r>
      <w:r w:rsidRPr="002D7076">
        <w:rPr>
          <w:rFonts w:ascii="Times New Roman" w:hAnsi="Times New Roman" w:cs="Times New Roman"/>
          <w:sz w:val="24"/>
          <w:szCs w:val="24"/>
        </w:rPr>
        <w:t xml:space="preserve"> Dan Utomo</w:t>
      </w:r>
      <w:r>
        <w:rPr>
          <w:rFonts w:ascii="Times New Roman" w:hAnsi="Times New Roman" w:cs="Times New Roman"/>
          <w:sz w:val="24"/>
          <w:szCs w:val="24"/>
        </w:rPr>
        <w:t>,</w:t>
      </w:r>
      <w:r w:rsidRPr="002D7076">
        <w:rPr>
          <w:rFonts w:ascii="Times New Roman" w:hAnsi="Times New Roman" w:cs="Times New Roman"/>
          <w:sz w:val="24"/>
          <w:szCs w:val="24"/>
        </w:rPr>
        <w:t xml:space="preserve"> </w:t>
      </w:r>
      <w:r>
        <w:rPr>
          <w:rFonts w:ascii="Times New Roman" w:hAnsi="Times New Roman" w:cs="Times New Roman"/>
          <w:sz w:val="24"/>
          <w:szCs w:val="24"/>
        </w:rPr>
        <w:t>B,</w:t>
      </w:r>
      <w:r w:rsidRPr="002D7076">
        <w:rPr>
          <w:rFonts w:ascii="Times New Roman" w:hAnsi="Times New Roman" w:cs="Times New Roman"/>
          <w:sz w:val="24"/>
          <w:szCs w:val="24"/>
        </w:rPr>
        <w:t xml:space="preserve"> </w:t>
      </w:r>
      <w:r>
        <w:rPr>
          <w:rFonts w:ascii="Times New Roman" w:hAnsi="Times New Roman" w:cs="Times New Roman"/>
          <w:sz w:val="24"/>
          <w:szCs w:val="24"/>
        </w:rPr>
        <w:t>S</w:t>
      </w:r>
      <w:r w:rsidRPr="002D7076">
        <w:rPr>
          <w:rFonts w:ascii="Times New Roman" w:hAnsi="Times New Roman" w:cs="Times New Roman"/>
          <w:sz w:val="24"/>
          <w:szCs w:val="24"/>
        </w:rPr>
        <w:t>. (2017)</w:t>
      </w:r>
      <w:r w:rsidRPr="002D7076">
        <w:rPr>
          <w:rFonts w:ascii="Times New Roman" w:hAnsi="Times New Roman" w:cs="Times New Roman"/>
          <w:i/>
          <w:sz w:val="24"/>
          <w:szCs w:val="24"/>
        </w:rPr>
        <w:t xml:space="preserve">. Perbankan Syariah. </w:t>
      </w:r>
      <w:r w:rsidRPr="002D7076">
        <w:rPr>
          <w:rFonts w:ascii="Times New Roman" w:hAnsi="Times New Roman" w:cs="Times New Roman"/>
          <w:sz w:val="24"/>
          <w:szCs w:val="24"/>
        </w:rPr>
        <w:t>Jakarta: Rajawali Pers.</w:t>
      </w:r>
    </w:p>
    <w:p w:rsidR="00EC0B0E" w:rsidRPr="002D7076" w:rsidRDefault="00EC0B0E" w:rsidP="00EC0B0E">
      <w:pPr>
        <w:tabs>
          <w:tab w:val="left" w:pos="567"/>
        </w:tabs>
        <w:spacing w:line="240" w:lineRule="auto"/>
        <w:ind w:left="567" w:hanging="567"/>
        <w:rPr>
          <w:rFonts w:ascii="Times New Roman" w:hAnsi="Times New Roman" w:cs="Times New Roman"/>
          <w:sz w:val="24"/>
          <w:szCs w:val="24"/>
        </w:rPr>
      </w:pPr>
    </w:p>
    <w:p w:rsidR="00EC0B0E" w:rsidRDefault="00EC0B0E" w:rsidP="00EC0B0E">
      <w:pPr>
        <w:tabs>
          <w:tab w:val="left" w:pos="567"/>
        </w:tabs>
        <w:spacing w:line="240" w:lineRule="auto"/>
        <w:ind w:left="567" w:hanging="567"/>
        <w:rPr>
          <w:rFonts w:ascii="Times New Roman" w:hAnsi="Times New Roman" w:cs="Times New Roman"/>
          <w:sz w:val="24"/>
          <w:szCs w:val="24"/>
        </w:rPr>
      </w:pPr>
      <w:r w:rsidRPr="002D7076">
        <w:rPr>
          <w:rFonts w:ascii="Times New Roman" w:hAnsi="Times New Roman" w:cs="Times New Roman"/>
          <w:sz w:val="24"/>
          <w:szCs w:val="24"/>
        </w:rPr>
        <w:t xml:space="preserve">Wiroso. (2011). </w:t>
      </w:r>
      <w:r w:rsidRPr="002D7076">
        <w:rPr>
          <w:rFonts w:ascii="Times New Roman" w:hAnsi="Times New Roman" w:cs="Times New Roman"/>
          <w:i/>
          <w:sz w:val="24"/>
          <w:szCs w:val="24"/>
        </w:rPr>
        <w:t>Akuntansi Transaksi Syariah</w:t>
      </w:r>
      <w:r w:rsidRPr="002D7076">
        <w:rPr>
          <w:rFonts w:ascii="Times New Roman" w:hAnsi="Times New Roman" w:cs="Times New Roman"/>
          <w:sz w:val="24"/>
          <w:szCs w:val="24"/>
        </w:rPr>
        <w:t>. Jakarta: Ikatan Akuntan Indonesia.</w:t>
      </w:r>
    </w:p>
    <w:p w:rsidR="00EC0B0E" w:rsidRPr="002D7076" w:rsidRDefault="00EC0B0E" w:rsidP="00EC0B0E">
      <w:pPr>
        <w:tabs>
          <w:tab w:val="left" w:pos="567"/>
        </w:tabs>
        <w:spacing w:line="240" w:lineRule="auto"/>
        <w:ind w:left="567" w:hanging="567"/>
        <w:rPr>
          <w:rFonts w:ascii="Times New Roman" w:hAnsi="Times New Roman" w:cs="Times New Roman"/>
          <w:sz w:val="24"/>
          <w:szCs w:val="24"/>
          <w:lang w:val="en-US"/>
        </w:rPr>
      </w:pPr>
    </w:p>
    <w:p w:rsidR="00EC0B0E" w:rsidRDefault="00EC0B0E" w:rsidP="00EC0B0E">
      <w:pPr>
        <w:tabs>
          <w:tab w:val="left" w:pos="567"/>
        </w:tabs>
        <w:spacing w:line="240" w:lineRule="auto"/>
        <w:ind w:left="567" w:hanging="567"/>
        <w:rPr>
          <w:rFonts w:ascii="Times New Roman" w:hAnsi="Times New Roman" w:cs="Times New Roman"/>
          <w:i/>
          <w:sz w:val="24"/>
          <w:szCs w:val="24"/>
        </w:rPr>
      </w:pPr>
      <w:r w:rsidRPr="002D7076">
        <w:rPr>
          <w:rFonts w:ascii="Times New Roman" w:hAnsi="Times New Roman" w:cs="Times New Roman"/>
          <w:sz w:val="24"/>
          <w:szCs w:val="24"/>
          <w:lang w:val="en-US"/>
        </w:rPr>
        <w:t>W</w:t>
      </w:r>
      <w:r>
        <w:rPr>
          <w:rFonts w:ascii="Times New Roman" w:hAnsi="Times New Roman" w:cs="Times New Roman"/>
          <w:sz w:val="24"/>
          <w:szCs w:val="24"/>
          <w:lang w:val="en-US"/>
        </w:rPr>
        <w:t>ibowo, A. Dan Suhendro, S. (201</w:t>
      </w:r>
      <w:r>
        <w:rPr>
          <w:rFonts w:ascii="Times New Roman" w:hAnsi="Times New Roman" w:cs="Times New Roman"/>
          <w:sz w:val="24"/>
          <w:szCs w:val="24"/>
        </w:rPr>
        <w:t>5</w:t>
      </w:r>
      <w:r w:rsidRPr="002D7076">
        <w:rPr>
          <w:rFonts w:ascii="Times New Roman" w:hAnsi="Times New Roman" w:cs="Times New Roman"/>
          <w:sz w:val="24"/>
          <w:szCs w:val="24"/>
          <w:lang w:val="en-US"/>
        </w:rPr>
        <w:t xml:space="preserve">). "Analisis Pengaruh Nilai Kurs, Tingkat Inflasi dan tingkat Suku Bunga terhadap Dana Pihak Ketiga pada Bank Devisa di Indonesia". </w:t>
      </w:r>
      <w:r w:rsidRPr="00CA2AC8">
        <w:rPr>
          <w:rFonts w:ascii="Times New Roman" w:hAnsi="Times New Roman" w:cs="Times New Roman"/>
          <w:i/>
          <w:sz w:val="24"/>
          <w:szCs w:val="24"/>
          <w:lang w:val="en-US"/>
        </w:rPr>
        <w:t>Jurnal Universitas Gunadarma, Academia.Edu.</w:t>
      </w:r>
    </w:p>
    <w:p w:rsidR="00EC0B0E" w:rsidRPr="00492BDE" w:rsidRDefault="00EC0B0E" w:rsidP="00EC0B0E">
      <w:pPr>
        <w:tabs>
          <w:tab w:val="left" w:pos="567"/>
        </w:tabs>
        <w:spacing w:line="240" w:lineRule="auto"/>
        <w:ind w:left="567" w:hanging="567"/>
        <w:rPr>
          <w:rFonts w:ascii="Times New Roman" w:hAnsi="Times New Roman" w:cs="Times New Roman"/>
          <w:sz w:val="24"/>
          <w:szCs w:val="24"/>
        </w:rPr>
      </w:pPr>
    </w:p>
    <w:p w:rsidR="00EC0B0E" w:rsidRPr="002D7076" w:rsidRDefault="00EC0B0E" w:rsidP="00EC0B0E">
      <w:pPr>
        <w:tabs>
          <w:tab w:val="left" w:pos="567"/>
        </w:tabs>
        <w:ind w:left="567" w:hanging="567"/>
        <w:rPr>
          <w:rFonts w:ascii="Times New Roman" w:hAnsi="Times New Roman" w:cs="Times New Roman"/>
          <w:i/>
          <w:sz w:val="24"/>
          <w:szCs w:val="24"/>
        </w:rPr>
      </w:pPr>
      <w:r w:rsidRPr="002D7076">
        <w:rPr>
          <w:rFonts w:ascii="Times New Roman" w:hAnsi="Times New Roman" w:cs="Times New Roman"/>
          <w:i/>
          <w:sz w:val="24"/>
          <w:szCs w:val="24"/>
        </w:rPr>
        <w:t>Www.</w:t>
      </w:r>
      <w:r>
        <w:rPr>
          <w:rFonts w:ascii="Times New Roman" w:hAnsi="Times New Roman" w:cs="Times New Roman"/>
          <w:i/>
          <w:sz w:val="24"/>
          <w:szCs w:val="24"/>
        </w:rPr>
        <w:t>bi.g</w:t>
      </w:r>
      <w:r w:rsidRPr="002D7076">
        <w:rPr>
          <w:rFonts w:ascii="Times New Roman" w:hAnsi="Times New Roman" w:cs="Times New Roman"/>
          <w:i/>
          <w:sz w:val="24"/>
          <w:szCs w:val="24"/>
        </w:rPr>
        <w:t xml:space="preserve">o.id  </w:t>
      </w:r>
    </w:p>
    <w:p w:rsidR="00EC0B0E" w:rsidRPr="002D7076" w:rsidRDefault="00EC0B0E" w:rsidP="00EC0B0E">
      <w:pPr>
        <w:tabs>
          <w:tab w:val="left" w:pos="567"/>
        </w:tabs>
        <w:ind w:left="567" w:hanging="567"/>
        <w:rPr>
          <w:rFonts w:ascii="Times New Roman" w:hAnsi="Times New Roman" w:cs="Times New Roman"/>
          <w:i/>
          <w:sz w:val="24"/>
          <w:szCs w:val="24"/>
        </w:rPr>
      </w:pPr>
      <w:r>
        <w:rPr>
          <w:rFonts w:ascii="Times New Roman" w:hAnsi="Times New Roman" w:cs="Times New Roman"/>
          <w:i/>
          <w:sz w:val="24"/>
          <w:szCs w:val="24"/>
        </w:rPr>
        <w:t>www.ojk.go.id</w:t>
      </w:r>
    </w:p>
    <w:p w:rsidR="00EC0B0E" w:rsidRPr="002D7076" w:rsidRDefault="00EC0B0E" w:rsidP="00EC0B0E">
      <w:pPr>
        <w:tabs>
          <w:tab w:val="left" w:pos="567"/>
        </w:tabs>
        <w:spacing w:line="240" w:lineRule="auto"/>
        <w:ind w:left="567" w:hanging="567"/>
        <w:rPr>
          <w:rFonts w:ascii="Times New Roman" w:hAnsi="Times New Roman" w:cs="Times New Roman"/>
          <w:color w:val="000000" w:themeColor="text1"/>
          <w:sz w:val="24"/>
          <w:szCs w:val="24"/>
        </w:rPr>
      </w:pPr>
      <w:r w:rsidRPr="002D7076">
        <w:rPr>
          <w:rFonts w:ascii="Times New Roman" w:hAnsi="Times New Roman" w:cs="Times New Roman"/>
          <w:sz w:val="24"/>
          <w:szCs w:val="24"/>
        </w:rPr>
        <w:t>Yaya</w:t>
      </w:r>
      <w:r>
        <w:rPr>
          <w:rFonts w:ascii="Times New Roman" w:hAnsi="Times New Roman" w:cs="Times New Roman"/>
          <w:sz w:val="24"/>
          <w:szCs w:val="24"/>
        </w:rPr>
        <w:t>,</w:t>
      </w:r>
      <w:r w:rsidRPr="002D7076">
        <w:rPr>
          <w:rFonts w:ascii="Times New Roman" w:hAnsi="Times New Roman" w:cs="Times New Roman"/>
          <w:sz w:val="24"/>
          <w:szCs w:val="24"/>
        </w:rPr>
        <w:t xml:space="preserve"> R</w:t>
      </w:r>
      <w:r>
        <w:rPr>
          <w:rFonts w:ascii="Times New Roman" w:hAnsi="Times New Roman" w:cs="Times New Roman"/>
          <w:sz w:val="24"/>
          <w:szCs w:val="24"/>
        </w:rPr>
        <w:t>,</w:t>
      </w:r>
      <w:r w:rsidRPr="002D7076">
        <w:rPr>
          <w:rFonts w:ascii="Times New Roman" w:hAnsi="Times New Roman" w:cs="Times New Roman"/>
          <w:sz w:val="24"/>
          <w:szCs w:val="24"/>
        </w:rPr>
        <w:t xml:space="preserve"> Dan Sofiyana</w:t>
      </w:r>
      <w:r>
        <w:rPr>
          <w:rFonts w:ascii="Times New Roman" w:hAnsi="Times New Roman" w:cs="Times New Roman"/>
          <w:sz w:val="24"/>
          <w:szCs w:val="24"/>
        </w:rPr>
        <w:t>,</w:t>
      </w:r>
      <w:r w:rsidRPr="002D7076">
        <w:rPr>
          <w:rFonts w:ascii="Times New Roman" w:hAnsi="Times New Roman" w:cs="Times New Roman"/>
          <w:sz w:val="24"/>
          <w:szCs w:val="24"/>
        </w:rPr>
        <w:t xml:space="preserve"> E. (2018). "Pengaruh Sukuk Ritel Pemerintah Terhadap Penghimpunan Dana Pihak Ketiga Bank Syariah". </w:t>
      </w:r>
      <w:r w:rsidRPr="002D7076">
        <w:rPr>
          <w:rFonts w:ascii="Times New Roman" w:hAnsi="Times New Roman" w:cs="Times New Roman"/>
          <w:i/>
          <w:sz w:val="24"/>
          <w:szCs w:val="24"/>
        </w:rPr>
        <w:t xml:space="preserve">Media Riset Akuntansi, </w:t>
      </w:r>
      <w:r w:rsidRPr="002D7076">
        <w:rPr>
          <w:rFonts w:ascii="Times New Roman" w:hAnsi="Times New Roman" w:cs="Times New Roman"/>
          <w:i/>
          <w:color w:val="000000" w:themeColor="text1"/>
          <w:sz w:val="24"/>
          <w:szCs w:val="24"/>
        </w:rPr>
        <w:t>Auditing Dan Informasi</w:t>
      </w:r>
      <w:r>
        <w:rPr>
          <w:rFonts w:ascii="Times New Roman" w:hAnsi="Times New Roman" w:cs="Times New Roman"/>
          <w:color w:val="000000" w:themeColor="text1"/>
          <w:sz w:val="24"/>
          <w:szCs w:val="24"/>
        </w:rPr>
        <w:t xml:space="preserve">, Vol. </w:t>
      </w:r>
      <w:r w:rsidRPr="002D7076">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 xml:space="preserve">, No. </w:t>
      </w:r>
      <w:r w:rsidRPr="002D7076">
        <w:rPr>
          <w:rFonts w:ascii="Times New Roman" w:hAnsi="Times New Roman" w:cs="Times New Roman"/>
          <w:color w:val="000000" w:themeColor="text1"/>
          <w:sz w:val="24"/>
          <w:szCs w:val="24"/>
        </w:rPr>
        <w:t>2.</w:t>
      </w: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Pr="002D7076" w:rsidRDefault="00EC0B0E" w:rsidP="00EC0B0E">
      <w:pPr>
        <w:jc w:val="center"/>
        <w:rPr>
          <w:rFonts w:ascii="Times New Roman" w:hAnsi="Times New Roman" w:cs="Times New Roman"/>
          <w:sz w:val="24"/>
          <w:szCs w:val="24"/>
        </w:rPr>
      </w:pPr>
    </w:p>
    <w:p w:rsidR="00EC0B0E" w:rsidRDefault="00EC0B0E" w:rsidP="00EC0B0E">
      <w:pPr>
        <w:jc w:val="left"/>
        <w:rPr>
          <w:rFonts w:ascii="Times New Roman" w:hAnsi="Times New Roman" w:cs="Times New Roman"/>
          <w:sz w:val="24"/>
          <w:szCs w:val="24"/>
        </w:rPr>
      </w:pPr>
    </w:p>
    <w:p w:rsidR="00EC0B0E" w:rsidRDefault="00EC0B0E" w:rsidP="00EC0B0E">
      <w:pPr>
        <w:jc w:val="left"/>
        <w:rPr>
          <w:rFonts w:ascii="Times New Roman" w:hAnsi="Times New Roman" w:cs="Times New Roman"/>
          <w:sz w:val="24"/>
          <w:szCs w:val="24"/>
        </w:rPr>
      </w:pPr>
    </w:p>
    <w:p w:rsidR="00EC0B0E" w:rsidRDefault="00EC0B0E" w:rsidP="00EC0B0E">
      <w:pPr>
        <w:jc w:val="left"/>
        <w:rPr>
          <w:rFonts w:ascii="Times New Roman" w:hAnsi="Times New Roman" w:cs="Times New Roman"/>
          <w:sz w:val="24"/>
          <w:szCs w:val="24"/>
        </w:rPr>
      </w:pPr>
    </w:p>
    <w:p w:rsidR="00EC0B0E" w:rsidRPr="002D7076" w:rsidRDefault="00EC0B0E" w:rsidP="00EC0B0E">
      <w:pPr>
        <w:jc w:val="left"/>
        <w:rPr>
          <w:rFonts w:ascii="Times New Roman" w:hAnsi="Times New Roman" w:cs="Times New Roman"/>
          <w:sz w:val="24"/>
          <w:szCs w:val="24"/>
        </w:rPr>
      </w:pPr>
    </w:p>
    <w:p w:rsidR="00EC0B0E" w:rsidRPr="002D7076" w:rsidRDefault="00EC0B0E" w:rsidP="00EC0B0E">
      <w:pPr>
        <w:jc w:val="left"/>
        <w:rPr>
          <w:rFonts w:ascii="Times New Roman" w:hAnsi="Times New Roman" w:cs="Times New Roman"/>
          <w:b/>
          <w:sz w:val="24"/>
          <w:szCs w:val="24"/>
        </w:rPr>
      </w:pPr>
      <w:r w:rsidRPr="002D7076">
        <w:rPr>
          <w:rFonts w:ascii="Times New Roman" w:hAnsi="Times New Roman" w:cs="Times New Roman"/>
          <w:b/>
          <w:sz w:val="24"/>
          <w:szCs w:val="24"/>
        </w:rPr>
        <w:lastRenderedPageBreak/>
        <w:t>Lampiran 1 Data Penelitian</w:t>
      </w:r>
    </w:p>
    <w:p w:rsidR="00EC0B0E" w:rsidRPr="002D7076" w:rsidRDefault="00EC0B0E" w:rsidP="00EC0B0E">
      <w:pPr>
        <w:jc w:val="center"/>
        <w:rPr>
          <w:rFonts w:ascii="Times New Roman" w:hAnsi="Times New Roman" w:cs="Times New Roman"/>
          <w:b/>
          <w:sz w:val="24"/>
          <w:szCs w:val="24"/>
        </w:rPr>
      </w:pPr>
      <w:r w:rsidRPr="002D7076">
        <w:rPr>
          <w:rFonts w:ascii="Times New Roman" w:hAnsi="Times New Roman" w:cs="Times New Roman"/>
          <w:b/>
          <w:sz w:val="24"/>
          <w:szCs w:val="24"/>
        </w:rPr>
        <w:t xml:space="preserve">Data Laporan Keuangan Tahunan Bank Umum Syariah (BUS)  Dan Unit Usaha Syariah (UUS) </w:t>
      </w:r>
      <w:r>
        <w:rPr>
          <w:rFonts w:ascii="Times New Roman" w:hAnsi="Times New Roman" w:cs="Times New Roman"/>
          <w:b/>
          <w:sz w:val="24"/>
          <w:szCs w:val="24"/>
        </w:rPr>
        <w:t>Tahun</w:t>
      </w:r>
      <w:r w:rsidRPr="002D7076">
        <w:rPr>
          <w:rFonts w:ascii="Times New Roman" w:hAnsi="Times New Roman" w:cs="Times New Roman"/>
          <w:b/>
          <w:sz w:val="24"/>
          <w:szCs w:val="24"/>
        </w:rPr>
        <w:t xml:space="preserve"> 2015-2018</w:t>
      </w:r>
    </w:p>
    <w:tbl>
      <w:tblPr>
        <w:tblStyle w:val="TableGrid"/>
        <w:tblW w:w="5000" w:type="pct"/>
        <w:jc w:val="center"/>
        <w:tblLayout w:type="fixed"/>
        <w:tblLook w:val="04A0"/>
      </w:tblPr>
      <w:tblGrid>
        <w:gridCol w:w="489"/>
        <w:gridCol w:w="1352"/>
        <w:gridCol w:w="846"/>
        <w:gridCol w:w="1249"/>
        <w:gridCol w:w="850"/>
        <w:gridCol w:w="991"/>
        <w:gridCol w:w="993"/>
        <w:gridCol w:w="1383"/>
      </w:tblGrid>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No</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Nama Bank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Tahun</w:t>
            </w:r>
          </w:p>
        </w:tc>
        <w:tc>
          <w:tcPr>
            <w:tcW w:w="766"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Bagi Hasil (X1)</w:t>
            </w:r>
          </w:p>
        </w:tc>
        <w:tc>
          <w:tcPr>
            <w:tcW w:w="521"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Suku Bunga (X2)</w:t>
            </w:r>
          </w:p>
        </w:tc>
        <w:tc>
          <w:tcPr>
            <w:tcW w:w="608"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Inflasi (X3)</w:t>
            </w:r>
          </w:p>
        </w:tc>
        <w:tc>
          <w:tcPr>
            <w:tcW w:w="60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Jumlah Kantor (X4)</w:t>
            </w:r>
          </w:p>
        </w:tc>
        <w:tc>
          <w:tcPr>
            <w:tcW w:w="848"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DPK (Y)</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766"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Jutaan Rp</w:t>
            </w:r>
          </w:p>
        </w:tc>
        <w:tc>
          <w:tcPr>
            <w:tcW w:w="521"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w:t>
            </w:r>
          </w:p>
        </w:tc>
        <w:tc>
          <w:tcPr>
            <w:tcW w:w="608"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w:t>
            </w:r>
          </w:p>
        </w:tc>
        <w:tc>
          <w:tcPr>
            <w:tcW w:w="60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Satuan</w:t>
            </w:r>
          </w:p>
        </w:tc>
        <w:tc>
          <w:tcPr>
            <w:tcW w:w="848"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Miliyar Rp</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Aceh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12832000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14151000000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12749000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14429000000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12279000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375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18499000000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9858000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18389000000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Nusa Tenggara Barat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50733000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84</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45612000000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57215000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52114000000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54106000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71906000000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53415000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49213000000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3</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Muamalat Indonesia</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2095000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446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45077000000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1499000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363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41920000000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1169000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48687000000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1057000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45636000000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4</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Victoria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39985000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11289000000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38167000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12046000000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52635000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15120000000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60728000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14914000000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5</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Bri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13973000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21014500000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15987000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22991000000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16226000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26373000000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18032000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28858000000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6</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Jabar Banten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12717000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51189000000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99673000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45635000000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91596000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53595000000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93140000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37234900000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7</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Bni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15831000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333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19322000000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1897000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326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24233000000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2221000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349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29379000000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2591000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35497000000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8</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Syariah Mandiri</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35217000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865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62113000000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41281000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766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69950000000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47454000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738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77900000000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50294000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748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87472000000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9</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Mega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53945000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43545000000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4167000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49731000000</w:t>
            </w:r>
          </w:p>
        </w:tc>
      </w:tr>
      <w:tr w:rsidR="00EC0B0E" w:rsidRPr="00663EC2" w:rsidTr="00966DF2">
        <w:trPr>
          <w:trHeight w:val="295"/>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36738000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51031000000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35558500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234</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57232000000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10</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 xml:space="preserve">PT Bank Panin Dubai </w:t>
            </w:r>
            <w:r w:rsidRPr="00663EC2">
              <w:rPr>
                <w:rFonts w:ascii="Times New Roman" w:hAnsi="Times New Roman" w:cs="Times New Roman"/>
                <w:b/>
                <w:bCs/>
                <w:color w:val="000000"/>
                <w:sz w:val="20"/>
                <w:szCs w:val="20"/>
              </w:rPr>
              <w:lastRenderedPageBreak/>
              <w:t>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lastRenderedPageBreak/>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71120000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516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59283000000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69313000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669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68990000000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79340000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745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75252000000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59886000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54544000000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11</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Syariah Bukopin</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22280000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47563000000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29805000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54426000000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24640000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62855000000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23938000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54433000000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12</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Bca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1631000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32552000000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2042000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38423000000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2266000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47364000000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2479000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64</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55061000000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13</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Tabungan Pensiun Nasional Syariah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13154000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38099000000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19361000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53875000000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25596000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65587000000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30795000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76121000000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14</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Maybank Syariah Indonesia</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22521000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11548000000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12121000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428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11893000000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15797000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407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12129000000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3524000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11681000000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15</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Danamon Indonesia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23854000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1901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11967000000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29724000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1235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10661200000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36317000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992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10653100000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35492000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703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11084000000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16</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Permata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61968900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335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14546000000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58834000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331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13030200000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52242000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327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11128800000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54001000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323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11813000000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17</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Maybank Indonesia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64887000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11546800000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74303000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428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11893000000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77021000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407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1212900000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80998000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11681200000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18</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Cimb Niaga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11386300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826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17853300000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12094000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524</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18057100000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12403000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480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18931700000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12011000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461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19075000000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19</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Ocbc Nisp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44189000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339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87280000000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53932000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340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10355900000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60392000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338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11344000000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63779000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308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12556000000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Sinarmas</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13449000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22357100000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17449000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398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25077000000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19252000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415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21256200000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21659000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422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21989000000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21</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Bank Tabungan Negara (Persero)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68110000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12770800000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81635000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14778000000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93409000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17709100000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10089000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21103000000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22</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DKI</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2223000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28190000000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2500000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28452000000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2082000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478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38335000000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2185000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549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37293000000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23</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Daerah Istimewa Yogyakarta</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58439000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68413000000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65991000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289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73801000000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69970000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306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80852000000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76021000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286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88633000000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24</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Jawa Tengah</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24980000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1017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33888000000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30726000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1152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3804000000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32354000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1362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4463000000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38233000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1570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45196000000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25</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Jawa Timur Tbk</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47056500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1566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34263000000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49043000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1566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32798000000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48896000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1608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39845000000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52007000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1684</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50915000000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26</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Sumatera Utara</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18984000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511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19453000000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20885000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20803000000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21716000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583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23159000000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21252000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608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22226000000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27</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Jambi</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34386000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172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37777000000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37701100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43337000000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45595100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57294000000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74394900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68357000000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28</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Sumatera Barat</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11835000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211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14613000000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12677000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422</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15669000000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12649000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390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16353000000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14531000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581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1818000000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29</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Riau Dan Kep. Riau</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25049000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316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13092000000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24213000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368</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12049000000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24671000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435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16520000000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24023000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435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1696000000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30</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Sumatera Selatan Dan Bangka Belitung</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12484000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12105000000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13021000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14221000000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13681000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17175000000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15637000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20053000000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lastRenderedPageBreak/>
              <w:t>31</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Kalimantan Selatan</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71772400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350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75724000000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79514600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395</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76520000000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78770400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440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80674000000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76911700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451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99980000000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32</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Kalimantan Barat</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9732000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469</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10907000000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10467000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507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11227000000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11772000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523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13710000000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12180000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557</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14211000000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33</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Kalimantan Timur</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27244000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44435000000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22465000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236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14621000000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22527000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253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15687000000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19251000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276</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18899000000</w:t>
            </w:r>
          </w:p>
        </w:tc>
      </w:tr>
      <w:tr w:rsidR="00EC0B0E" w:rsidRPr="00663EC2" w:rsidTr="00966DF2">
        <w:trPr>
          <w:trHeight w:val="1621"/>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34</w:t>
            </w: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PT BPD Sulawesi Selatan Dan Sulawesi Barat</w:t>
            </w: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2015</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11729000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0.075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0.035</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72240000000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2016</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12965000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0.045</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0.032</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130</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11029500000</w:t>
            </w:r>
          </w:p>
        </w:tc>
      </w:tr>
      <w:tr w:rsidR="00EC0B0E" w:rsidRPr="00663EC2" w:rsidTr="00966DF2">
        <w:trPr>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2017</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10871000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0.042</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0.036</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131</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11206000000</w:t>
            </w:r>
          </w:p>
        </w:tc>
      </w:tr>
      <w:tr w:rsidR="00EC0B0E" w:rsidRPr="00663EC2" w:rsidTr="00966DF2">
        <w:trPr>
          <w:trHeight w:val="270"/>
          <w:jc w:val="center"/>
        </w:trPr>
        <w:tc>
          <w:tcPr>
            <w:tcW w:w="300"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82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p>
        </w:tc>
        <w:tc>
          <w:tcPr>
            <w:tcW w:w="519" w:type="pct"/>
            <w:vAlign w:val="center"/>
          </w:tcPr>
          <w:p w:rsidR="00EC0B0E" w:rsidRPr="00663EC2" w:rsidRDefault="00EC0B0E" w:rsidP="00966DF2">
            <w:pPr>
              <w:spacing w:after="240" w:line="240" w:lineRule="auto"/>
              <w:jc w:val="center"/>
              <w:rPr>
                <w:rFonts w:ascii="Times New Roman" w:hAnsi="Times New Roman" w:cs="Times New Roman"/>
                <w:b/>
                <w:bCs/>
                <w:color w:val="000000"/>
                <w:sz w:val="20"/>
                <w:szCs w:val="20"/>
              </w:rPr>
            </w:pPr>
            <w:r w:rsidRPr="00663EC2">
              <w:rPr>
                <w:rFonts w:ascii="Times New Roman" w:hAnsi="Times New Roman" w:cs="Times New Roman"/>
                <w:b/>
                <w:bCs/>
                <w:color w:val="000000"/>
                <w:sz w:val="20"/>
                <w:szCs w:val="20"/>
              </w:rPr>
              <w:t>2018</w:t>
            </w:r>
          </w:p>
        </w:tc>
        <w:tc>
          <w:tcPr>
            <w:tcW w:w="766"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12415000</w:t>
            </w:r>
          </w:p>
        </w:tc>
        <w:tc>
          <w:tcPr>
            <w:tcW w:w="521"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0.060</w:t>
            </w:r>
          </w:p>
        </w:tc>
        <w:tc>
          <w:tcPr>
            <w:tcW w:w="60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0.031</w:t>
            </w:r>
          </w:p>
        </w:tc>
        <w:tc>
          <w:tcPr>
            <w:tcW w:w="609"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143</w:t>
            </w:r>
          </w:p>
        </w:tc>
        <w:tc>
          <w:tcPr>
            <w:tcW w:w="848" w:type="pct"/>
            <w:vAlign w:val="center"/>
          </w:tcPr>
          <w:p w:rsidR="00EC0B0E" w:rsidRPr="00663EC2" w:rsidRDefault="00EC0B0E" w:rsidP="00966DF2">
            <w:pPr>
              <w:jc w:val="center"/>
              <w:rPr>
                <w:rFonts w:ascii="Times New Roman" w:hAnsi="Times New Roman" w:cs="Times New Roman"/>
                <w:color w:val="000000"/>
                <w:sz w:val="20"/>
                <w:szCs w:val="20"/>
              </w:rPr>
            </w:pPr>
            <w:r w:rsidRPr="00663EC2">
              <w:rPr>
                <w:rFonts w:ascii="Times New Roman" w:hAnsi="Times New Roman" w:cs="Times New Roman"/>
                <w:color w:val="000000"/>
                <w:sz w:val="20"/>
                <w:szCs w:val="20"/>
              </w:rPr>
              <w:t>13724000000</w:t>
            </w:r>
          </w:p>
        </w:tc>
      </w:tr>
    </w:tbl>
    <w:p w:rsidR="00EC0B0E" w:rsidRPr="002D7076" w:rsidRDefault="00EC0B0E" w:rsidP="00EC0B0E">
      <w:pPr>
        <w:tabs>
          <w:tab w:val="left" w:pos="0"/>
        </w:tabs>
        <w:rPr>
          <w:rFonts w:ascii="Times New Roman" w:hAnsi="Times New Roman" w:cs="Times New Roman"/>
          <w:b/>
          <w:bCs/>
          <w:sz w:val="24"/>
          <w:szCs w:val="24"/>
        </w:rPr>
      </w:pPr>
      <w:r w:rsidRPr="002D7076">
        <w:rPr>
          <w:rFonts w:ascii="Times New Roman" w:hAnsi="Times New Roman" w:cs="Times New Roman"/>
          <w:sz w:val="24"/>
          <w:szCs w:val="24"/>
        </w:rPr>
        <w:fldChar w:fldCharType="end"/>
      </w:r>
    </w:p>
    <w:p w:rsidR="00EC0B0E" w:rsidRPr="002D7076" w:rsidRDefault="00EC0B0E" w:rsidP="00EC0B0E">
      <w:pPr>
        <w:pStyle w:val="ListParagraph"/>
        <w:tabs>
          <w:tab w:val="left" w:leader="dot" w:pos="7371"/>
          <w:tab w:val="left" w:pos="7655"/>
          <w:tab w:val="right" w:leader="dot" w:pos="8505"/>
        </w:tabs>
        <w:ind w:left="567" w:hanging="567"/>
        <w:rPr>
          <w:rFonts w:ascii="Times New Roman" w:hAnsi="Times New Roman" w:cs="Times New Roman"/>
          <w:b/>
          <w:bCs/>
          <w:sz w:val="24"/>
          <w:szCs w:val="24"/>
        </w:rPr>
      </w:pPr>
      <w:r w:rsidRPr="002D7076">
        <w:rPr>
          <w:rFonts w:ascii="Times New Roman" w:hAnsi="Times New Roman" w:cs="Times New Roman"/>
          <w:b/>
          <w:bCs/>
          <w:sz w:val="24"/>
          <w:szCs w:val="24"/>
        </w:rPr>
        <w:fldChar w:fldCharType="end"/>
      </w:r>
    </w:p>
    <w:p w:rsidR="00EC0B0E" w:rsidRPr="002D7076" w:rsidRDefault="00EC0B0E" w:rsidP="00EC0B0E">
      <w:pPr>
        <w:pStyle w:val="ListParagraph"/>
        <w:tabs>
          <w:tab w:val="left" w:leader="dot" w:pos="7371"/>
          <w:tab w:val="left" w:pos="7655"/>
          <w:tab w:val="right" w:leader="dot" w:pos="8505"/>
        </w:tabs>
        <w:ind w:left="567" w:hanging="567"/>
        <w:rPr>
          <w:rFonts w:ascii="Times New Roman" w:hAnsi="Times New Roman" w:cs="Times New Roman"/>
          <w:b/>
          <w:bCs/>
          <w:sz w:val="24"/>
          <w:szCs w:val="24"/>
        </w:rPr>
      </w:pPr>
    </w:p>
    <w:p w:rsidR="00EC0B0E" w:rsidRPr="002D7076" w:rsidRDefault="00EC0B0E" w:rsidP="00EC0B0E">
      <w:pPr>
        <w:pStyle w:val="ListParagraph"/>
        <w:tabs>
          <w:tab w:val="left" w:leader="dot" w:pos="7371"/>
          <w:tab w:val="left" w:pos="7655"/>
          <w:tab w:val="right" w:leader="dot" w:pos="8505"/>
        </w:tabs>
        <w:ind w:left="567" w:hanging="567"/>
        <w:rPr>
          <w:rFonts w:ascii="Times New Roman" w:hAnsi="Times New Roman" w:cs="Times New Roman"/>
          <w:b/>
          <w:bCs/>
          <w:sz w:val="24"/>
          <w:szCs w:val="24"/>
        </w:rPr>
      </w:pPr>
    </w:p>
    <w:p w:rsidR="00EC0B0E" w:rsidRDefault="00EC0B0E" w:rsidP="00EC0B0E">
      <w:pPr>
        <w:pStyle w:val="ListParagraph"/>
        <w:tabs>
          <w:tab w:val="left" w:leader="dot" w:pos="7371"/>
          <w:tab w:val="left" w:pos="7655"/>
          <w:tab w:val="right" w:leader="dot" w:pos="8505"/>
        </w:tabs>
        <w:ind w:left="567" w:hanging="567"/>
        <w:rPr>
          <w:rFonts w:ascii="Times New Roman" w:hAnsi="Times New Roman" w:cs="Times New Roman"/>
          <w:b/>
          <w:bCs/>
          <w:sz w:val="24"/>
          <w:szCs w:val="24"/>
        </w:rPr>
      </w:pPr>
    </w:p>
    <w:p w:rsidR="00EC0B0E" w:rsidRPr="002D7076" w:rsidRDefault="00EC0B0E" w:rsidP="00EC0B0E">
      <w:pPr>
        <w:pStyle w:val="ListParagraph"/>
        <w:tabs>
          <w:tab w:val="left" w:leader="dot" w:pos="7371"/>
          <w:tab w:val="left" w:pos="7655"/>
          <w:tab w:val="right" w:leader="dot" w:pos="8505"/>
        </w:tabs>
        <w:ind w:left="567" w:hanging="567"/>
        <w:rPr>
          <w:rFonts w:ascii="Times New Roman" w:hAnsi="Times New Roman" w:cs="Times New Roman"/>
          <w:b/>
          <w:bCs/>
          <w:sz w:val="24"/>
          <w:szCs w:val="24"/>
        </w:rPr>
      </w:pPr>
    </w:p>
    <w:p w:rsidR="00EC0B0E" w:rsidRDefault="00EC0B0E" w:rsidP="00EC0B0E">
      <w:pPr>
        <w:pStyle w:val="ListParagraph"/>
        <w:tabs>
          <w:tab w:val="left" w:leader="dot" w:pos="7371"/>
          <w:tab w:val="left" w:pos="7655"/>
          <w:tab w:val="right" w:leader="dot" w:pos="8505"/>
        </w:tabs>
        <w:ind w:left="567" w:hanging="567"/>
        <w:rPr>
          <w:rFonts w:ascii="Times New Roman" w:hAnsi="Times New Roman" w:cs="Times New Roman"/>
          <w:b/>
          <w:bCs/>
          <w:sz w:val="24"/>
          <w:szCs w:val="24"/>
        </w:rPr>
      </w:pPr>
      <w:r w:rsidRPr="002D7076">
        <w:rPr>
          <w:rFonts w:ascii="Times New Roman" w:hAnsi="Times New Roman" w:cs="Times New Roman"/>
          <w:b/>
          <w:bCs/>
          <w:sz w:val="24"/>
          <w:szCs w:val="24"/>
        </w:rPr>
        <w:t>Lampiran 2 Data Hasil Olahan SPSS</w:t>
      </w:r>
    </w:p>
    <w:p w:rsidR="00EC0B0E"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Tabel 4.1</w:t>
      </w:r>
    </w:p>
    <w:p w:rsidR="00EC0B0E" w:rsidRPr="00961800"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Hasil Analisis Statistik Deskriptif</w:t>
      </w:r>
    </w:p>
    <w:tbl>
      <w:tblPr>
        <w:tblW w:w="85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6"/>
        <w:gridCol w:w="999"/>
        <w:gridCol w:w="1368"/>
        <w:gridCol w:w="1476"/>
        <w:gridCol w:w="1476"/>
        <w:gridCol w:w="1476"/>
      </w:tblGrid>
      <w:tr w:rsidR="00EC0B0E" w:rsidRPr="00961800" w:rsidTr="00966DF2">
        <w:trPr>
          <w:cantSplit/>
          <w:jc w:val="center"/>
        </w:trPr>
        <w:tc>
          <w:tcPr>
            <w:tcW w:w="8498" w:type="dxa"/>
            <w:gridSpan w:val="6"/>
            <w:tcBorders>
              <w:top w:val="nil"/>
              <w:left w:val="nil"/>
              <w:bottom w:val="nil"/>
              <w:right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961800">
              <w:rPr>
                <w:rFonts w:ascii="Times New Roman" w:hAnsi="Times New Roman" w:cs="Times New Roman"/>
                <w:b/>
                <w:bCs/>
                <w:color w:val="000000"/>
                <w:sz w:val="24"/>
                <w:szCs w:val="24"/>
              </w:rPr>
              <w:t>Descriptive Statistics</w:t>
            </w:r>
          </w:p>
        </w:tc>
      </w:tr>
      <w:tr w:rsidR="00EC0B0E" w:rsidRPr="00961800" w:rsidTr="00966DF2">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961800"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999" w:type="dxa"/>
            <w:tcBorders>
              <w:top w:val="single" w:sz="16" w:space="0" w:color="000000"/>
              <w:left w:val="single" w:sz="16" w:space="0" w:color="000000"/>
              <w:bottom w:val="single" w:sz="16" w:space="0" w:color="000000"/>
            </w:tcBorders>
            <w:shd w:val="clear" w:color="auto" w:fill="FFFFFF"/>
            <w:vAlign w:val="bottom"/>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N</w:t>
            </w:r>
          </w:p>
        </w:tc>
        <w:tc>
          <w:tcPr>
            <w:tcW w:w="1368" w:type="dxa"/>
            <w:tcBorders>
              <w:top w:val="single" w:sz="16" w:space="0" w:color="000000"/>
              <w:bottom w:val="single" w:sz="16" w:space="0" w:color="000000"/>
            </w:tcBorders>
            <w:shd w:val="clear" w:color="auto" w:fill="FFFFFF"/>
            <w:vAlign w:val="bottom"/>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Minimum</w:t>
            </w:r>
          </w:p>
        </w:tc>
        <w:tc>
          <w:tcPr>
            <w:tcW w:w="1475" w:type="dxa"/>
            <w:tcBorders>
              <w:top w:val="single" w:sz="16" w:space="0" w:color="000000"/>
              <w:bottom w:val="single" w:sz="16" w:space="0" w:color="000000"/>
            </w:tcBorders>
            <w:shd w:val="clear" w:color="auto" w:fill="FFFFFF"/>
            <w:vAlign w:val="bottom"/>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Maximum</w:t>
            </w:r>
          </w:p>
        </w:tc>
        <w:tc>
          <w:tcPr>
            <w:tcW w:w="1475" w:type="dxa"/>
            <w:tcBorders>
              <w:top w:val="single" w:sz="16" w:space="0" w:color="000000"/>
              <w:bottom w:val="single" w:sz="16" w:space="0" w:color="000000"/>
            </w:tcBorders>
            <w:shd w:val="clear" w:color="auto" w:fill="FFFFFF"/>
            <w:vAlign w:val="bottom"/>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Mean</w:t>
            </w:r>
          </w:p>
        </w:tc>
        <w:tc>
          <w:tcPr>
            <w:tcW w:w="1475" w:type="dxa"/>
            <w:tcBorders>
              <w:top w:val="single" w:sz="16" w:space="0" w:color="000000"/>
              <w:bottom w:val="single" w:sz="16" w:space="0" w:color="000000"/>
              <w:right w:val="single" w:sz="16" w:space="0" w:color="000000"/>
            </w:tcBorders>
            <w:shd w:val="clear" w:color="auto" w:fill="FFFFFF"/>
            <w:vAlign w:val="bottom"/>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Std. Deviation</w:t>
            </w:r>
          </w:p>
        </w:tc>
      </w:tr>
      <w:tr w:rsidR="00EC0B0E" w:rsidRPr="00961800" w:rsidTr="00966DF2">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bagi hasil</w:t>
            </w:r>
          </w:p>
        </w:tc>
        <w:tc>
          <w:tcPr>
            <w:tcW w:w="999" w:type="dxa"/>
            <w:tcBorders>
              <w:top w:val="single" w:sz="16" w:space="0" w:color="000000"/>
              <w:left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136</w:t>
            </w:r>
          </w:p>
        </w:tc>
        <w:tc>
          <w:tcPr>
            <w:tcW w:w="1368" w:type="dxa"/>
            <w:tcBorders>
              <w:top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1057000</w:t>
            </w:r>
          </w:p>
        </w:tc>
        <w:tc>
          <w:tcPr>
            <w:tcW w:w="1475" w:type="dxa"/>
            <w:tcBorders>
              <w:top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99673000</w:t>
            </w:r>
          </w:p>
        </w:tc>
        <w:tc>
          <w:tcPr>
            <w:tcW w:w="1475" w:type="dxa"/>
            <w:tcBorders>
              <w:top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33075208,82</w:t>
            </w:r>
          </w:p>
        </w:tc>
        <w:tc>
          <w:tcPr>
            <w:tcW w:w="1475" w:type="dxa"/>
            <w:tcBorders>
              <w:top w:val="single" w:sz="16" w:space="0" w:color="000000"/>
              <w:bottom w:val="nil"/>
              <w:right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25631653,944</w:t>
            </w:r>
          </w:p>
        </w:tc>
      </w:tr>
      <w:tr w:rsidR="00EC0B0E" w:rsidRPr="00961800" w:rsidTr="00966DF2">
        <w:trPr>
          <w:cantSplit/>
          <w:jc w:val="center"/>
        </w:trPr>
        <w:tc>
          <w:tcPr>
            <w:tcW w:w="1706" w:type="dxa"/>
            <w:tcBorders>
              <w:top w:val="nil"/>
              <w:left w:val="single" w:sz="16" w:space="0" w:color="000000"/>
              <w:bottom w:val="nil"/>
              <w:right w:val="single" w:sz="16" w:space="0" w:color="000000"/>
            </w:tcBorders>
            <w:shd w:val="clear" w:color="auto" w:fill="FFFFFF"/>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suku bunga</w:t>
            </w:r>
          </w:p>
        </w:tc>
        <w:tc>
          <w:tcPr>
            <w:tcW w:w="999" w:type="dxa"/>
            <w:tcBorders>
              <w:top w:val="nil"/>
              <w:left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136</w:t>
            </w:r>
          </w:p>
        </w:tc>
        <w:tc>
          <w:tcPr>
            <w:tcW w:w="1368"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42</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75</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55,50</w:t>
            </w:r>
          </w:p>
        </w:tc>
        <w:tc>
          <w:tcPr>
            <w:tcW w:w="1475" w:type="dxa"/>
            <w:tcBorders>
              <w:top w:val="nil"/>
              <w:bottom w:val="nil"/>
              <w:right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13,211</w:t>
            </w:r>
          </w:p>
        </w:tc>
      </w:tr>
      <w:tr w:rsidR="00EC0B0E" w:rsidRPr="00961800" w:rsidTr="00966DF2">
        <w:trPr>
          <w:cantSplit/>
          <w:jc w:val="center"/>
        </w:trPr>
        <w:tc>
          <w:tcPr>
            <w:tcW w:w="1706" w:type="dxa"/>
            <w:tcBorders>
              <w:top w:val="nil"/>
              <w:left w:val="single" w:sz="16" w:space="0" w:color="000000"/>
              <w:bottom w:val="nil"/>
              <w:right w:val="single" w:sz="16" w:space="0" w:color="000000"/>
            </w:tcBorders>
            <w:shd w:val="clear" w:color="auto" w:fill="FFFFFF"/>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inflasi</w:t>
            </w:r>
          </w:p>
        </w:tc>
        <w:tc>
          <w:tcPr>
            <w:tcW w:w="999" w:type="dxa"/>
            <w:tcBorders>
              <w:top w:val="nil"/>
              <w:left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136</w:t>
            </w:r>
          </w:p>
        </w:tc>
        <w:tc>
          <w:tcPr>
            <w:tcW w:w="1368"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31</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36</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33,50</w:t>
            </w:r>
          </w:p>
        </w:tc>
        <w:tc>
          <w:tcPr>
            <w:tcW w:w="1475" w:type="dxa"/>
            <w:tcBorders>
              <w:top w:val="nil"/>
              <w:bottom w:val="nil"/>
              <w:right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2,069</w:t>
            </w:r>
          </w:p>
        </w:tc>
      </w:tr>
      <w:tr w:rsidR="00EC0B0E" w:rsidRPr="00961800" w:rsidTr="00966DF2">
        <w:trPr>
          <w:cantSplit/>
          <w:jc w:val="center"/>
        </w:trPr>
        <w:tc>
          <w:tcPr>
            <w:tcW w:w="1706" w:type="dxa"/>
            <w:tcBorders>
              <w:top w:val="nil"/>
              <w:left w:val="single" w:sz="16" w:space="0" w:color="000000"/>
              <w:bottom w:val="nil"/>
              <w:right w:val="single" w:sz="16" w:space="0" w:color="000000"/>
            </w:tcBorders>
            <w:shd w:val="clear" w:color="auto" w:fill="FFFFFF"/>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jumlah kantor</w:t>
            </w:r>
          </w:p>
        </w:tc>
        <w:tc>
          <w:tcPr>
            <w:tcW w:w="999" w:type="dxa"/>
            <w:tcBorders>
              <w:top w:val="nil"/>
              <w:left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136</w:t>
            </w:r>
          </w:p>
        </w:tc>
        <w:tc>
          <w:tcPr>
            <w:tcW w:w="1368"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11</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1901</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403,36</w:t>
            </w:r>
          </w:p>
        </w:tc>
        <w:tc>
          <w:tcPr>
            <w:tcW w:w="1475" w:type="dxa"/>
            <w:tcBorders>
              <w:top w:val="nil"/>
              <w:bottom w:val="nil"/>
              <w:right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363,278</w:t>
            </w:r>
          </w:p>
        </w:tc>
      </w:tr>
      <w:tr w:rsidR="00EC0B0E" w:rsidRPr="00961800" w:rsidTr="00966DF2">
        <w:trPr>
          <w:cantSplit/>
          <w:jc w:val="center"/>
        </w:trPr>
        <w:tc>
          <w:tcPr>
            <w:tcW w:w="1706" w:type="dxa"/>
            <w:tcBorders>
              <w:top w:val="nil"/>
              <w:left w:val="single" w:sz="16" w:space="0" w:color="000000"/>
              <w:bottom w:val="nil"/>
              <w:right w:val="single" w:sz="16" w:space="0" w:color="000000"/>
            </w:tcBorders>
            <w:shd w:val="clear" w:color="auto" w:fill="FFFFFF"/>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DPK</w:t>
            </w:r>
          </w:p>
        </w:tc>
        <w:tc>
          <w:tcPr>
            <w:tcW w:w="999" w:type="dxa"/>
            <w:tcBorders>
              <w:top w:val="nil"/>
              <w:left w:val="single" w:sz="16" w:space="0" w:color="000000"/>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136</w:t>
            </w:r>
          </w:p>
        </w:tc>
        <w:tc>
          <w:tcPr>
            <w:tcW w:w="1368"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1212900000</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99980000000</w:t>
            </w:r>
          </w:p>
        </w:tc>
        <w:tc>
          <w:tcPr>
            <w:tcW w:w="1475" w:type="dxa"/>
            <w:tcBorders>
              <w:top w:val="nil"/>
              <w:bottom w:val="nil"/>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33458766911,76</w:t>
            </w:r>
          </w:p>
        </w:tc>
        <w:tc>
          <w:tcPr>
            <w:tcW w:w="1475" w:type="dxa"/>
            <w:tcBorders>
              <w:top w:val="nil"/>
              <w:bottom w:val="nil"/>
              <w:right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23529910220,609</w:t>
            </w:r>
          </w:p>
        </w:tc>
      </w:tr>
      <w:tr w:rsidR="00EC0B0E" w:rsidRPr="00961800" w:rsidTr="00966DF2">
        <w:trPr>
          <w:cantSplit/>
          <w:trHeight w:val="449"/>
          <w:jc w:val="center"/>
        </w:trPr>
        <w:tc>
          <w:tcPr>
            <w:tcW w:w="1706" w:type="dxa"/>
            <w:tcBorders>
              <w:top w:val="nil"/>
              <w:left w:val="single" w:sz="16" w:space="0" w:color="000000"/>
              <w:bottom w:val="single" w:sz="16" w:space="0" w:color="000000"/>
              <w:right w:val="single" w:sz="16" w:space="0" w:color="000000"/>
            </w:tcBorders>
            <w:shd w:val="clear" w:color="auto" w:fill="FFFFFF"/>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Valid N (listwise)</w:t>
            </w:r>
          </w:p>
        </w:tc>
        <w:tc>
          <w:tcPr>
            <w:tcW w:w="999" w:type="dxa"/>
            <w:tcBorders>
              <w:top w:val="nil"/>
              <w:left w:val="single" w:sz="16" w:space="0" w:color="000000"/>
              <w:bottom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961800">
              <w:rPr>
                <w:rFonts w:ascii="Times New Roman" w:hAnsi="Times New Roman" w:cs="Times New Roman"/>
                <w:color w:val="000000"/>
                <w:sz w:val="24"/>
                <w:szCs w:val="24"/>
              </w:rPr>
              <w:t>136</w:t>
            </w:r>
          </w:p>
        </w:tc>
        <w:tc>
          <w:tcPr>
            <w:tcW w:w="1368" w:type="dxa"/>
            <w:tcBorders>
              <w:top w:val="nil"/>
              <w:bottom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1475" w:type="dxa"/>
            <w:tcBorders>
              <w:top w:val="nil"/>
              <w:bottom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1475" w:type="dxa"/>
            <w:tcBorders>
              <w:top w:val="nil"/>
              <w:bottom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EC0B0E" w:rsidRPr="00961800" w:rsidRDefault="00EC0B0E" w:rsidP="00966DF2">
            <w:pPr>
              <w:autoSpaceDE w:val="0"/>
              <w:autoSpaceDN w:val="0"/>
              <w:adjustRightInd w:val="0"/>
              <w:spacing w:line="240" w:lineRule="auto"/>
              <w:jc w:val="center"/>
              <w:rPr>
                <w:rFonts w:ascii="Times New Roman" w:hAnsi="Times New Roman" w:cs="Times New Roman"/>
                <w:sz w:val="24"/>
                <w:szCs w:val="24"/>
              </w:rPr>
            </w:pPr>
          </w:p>
        </w:tc>
      </w:tr>
    </w:tbl>
    <w:p w:rsidR="00EC0B0E"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b/>
          <w:bCs/>
          <w:sz w:val="24"/>
          <w:szCs w:val="24"/>
        </w:rPr>
      </w:pPr>
    </w:p>
    <w:p w:rsidR="00EC0B0E" w:rsidRPr="002D7076"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Hasil Uji Normalitas</w:t>
      </w:r>
    </w:p>
    <w:p w:rsidR="00EC0B0E"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16737" cy="2001329"/>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3075" cy="2004018"/>
                    </a:xfrm>
                    <a:prstGeom prst="rect">
                      <a:avLst/>
                    </a:prstGeom>
                    <a:noFill/>
                    <a:ln>
                      <a:noFill/>
                    </a:ln>
                  </pic:spPr>
                </pic:pic>
              </a:graphicData>
            </a:graphic>
          </wp:inline>
        </w:drawing>
      </w:r>
      <w:r w:rsidRPr="002D7076">
        <w:rPr>
          <w:rFonts w:ascii="Times New Roman" w:hAnsi="Times New Roman" w:cs="Times New Roman"/>
          <w:b/>
          <w:sz w:val="24"/>
          <w:szCs w:val="24"/>
        </w:rPr>
        <w:t>G</w:t>
      </w:r>
      <w:r>
        <w:rPr>
          <w:rFonts w:ascii="Times New Roman" w:hAnsi="Times New Roman" w:cs="Times New Roman"/>
          <w:b/>
          <w:sz w:val="24"/>
          <w:szCs w:val="24"/>
        </w:rPr>
        <w:t xml:space="preserve">ambar </w:t>
      </w:r>
      <w:r w:rsidRPr="002D7076">
        <w:rPr>
          <w:rFonts w:ascii="Times New Roman" w:hAnsi="Times New Roman" w:cs="Times New Roman"/>
          <w:b/>
          <w:sz w:val="24"/>
          <w:szCs w:val="24"/>
        </w:rPr>
        <w:t xml:space="preserve">4.1 </w:t>
      </w:r>
      <w:r>
        <w:rPr>
          <w:rFonts w:ascii="Times New Roman" w:hAnsi="Times New Roman" w:cs="Times New Roman"/>
          <w:b/>
          <w:sz w:val="24"/>
          <w:szCs w:val="24"/>
        </w:rPr>
        <w:t>Histogram</w:t>
      </w:r>
      <w:r w:rsidRPr="002D7076">
        <w:rPr>
          <w:rFonts w:ascii="Times New Roman" w:hAnsi="Times New Roman" w:cs="Times New Roman"/>
          <w:b/>
          <w:sz w:val="24"/>
          <w:szCs w:val="24"/>
        </w:rPr>
        <w:t xml:space="preserve"> </w:t>
      </w:r>
    </w:p>
    <w:p w:rsidR="00EC0B0E"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sz w:val="24"/>
          <w:szCs w:val="24"/>
        </w:rPr>
      </w:pPr>
      <w:r w:rsidRPr="002D7076">
        <w:rPr>
          <w:rFonts w:ascii="Times New Roman" w:hAnsi="Times New Roman" w:cs="Times New Roman"/>
          <w:sz w:val="24"/>
          <w:szCs w:val="24"/>
        </w:rPr>
        <w:t>Sumber : data olahan peneliti 2020</w:t>
      </w:r>
    </w:p>
    <w:p w:rsidR="00EC0B0E" w:rsidRPr="002D7076"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sz w:val="24"/>
          <w:szCs w:val="24"/>
        </w:rPr>
      </w:pPr>
    </w:p>
    <w:p w:rsidR="00EC0B0E" w:rsidRDefault="00EC0B0E" w:rsidP="00EC0B0E">
      <w:pPr>
        <w:pStyle w:val="ListParagraph"/>
        <w:tabs>
          <w:tab w:val="left" w:leader="dot" w:pos="7371"/>
          <w:tab w:val="left" w:pos="7655"/>
          <w:tab w:val="right" w:leader="dot" w:pos="8505"/>
        </w:tabs>
        <w:spacing w:line="240" w:lineRule="auto"/>
        <w:ind w:left="567" w:hanging="567"/>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880288" cy="20444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2101" cy="2045221"/>
                    </a:xfrm>
                    <a:prstGeom prst="rect">
                      <a:avLst/>
                    </a:prstGeom>
                    <a:noFill/>
                    <a:ln>
                      <a:noFill/>
                    </a:ln>
                  </pic:spPr>
                </pic:pic>
              </a:graphicData>
            </a:graphic>
          </wp:inline>
        </w:drawing>
      </w:r>
    </w:p>
    <w:p w:rsidR="00EC0B0E"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b/>
          <w:sz w:val="24"/>
          <w:szCs w:val="24"/>
        </w:rPr>
      </w:pPr>
      <w:r w:rsidRPr="00250270">
        <w:rPr>
          <w:rFonts w:ascii="Times New Roman" w:hAnsi="Times New Roman" w:cs="Times New Roman"/>
          <w:b/>
          <w:sz w:val="24"/>
          <w:szCs w:val="24"/>
        </w:rPr>
        <w:lastRenderedPageBreak/>
        <w:t>Gambar 4.2 Normal P-P Plot</w:t>
      </w:r>
    </w:p>
    <w:p w:rsidR="00EC0B0E" w:rsidRPr="00623782" w:rsidRDefault="00EC0B0E" w:rsidP="00EC0B0E">
      <w:pPr>
        <w:pStyle w:val="ListParagraph"/>
        <w:tabs>
          <w:tab w:val="left" w:leader="dot" w:pos="7371"/>
          <w:tab w:val="left" w:pos="7655"/>
          <w:tab w:val="right" w:leader="dot" w:pos="8505"/>
        </w:tabs>
        <w:spacing w:line="240" w:lineRule="auto"/>
        <w:ind w:left="567" w:hanging="567"/>
        <w:jc w:val="center"/>
        <w:rPr>
          <w:rFonts w:ascii="Times New Roman" w:hAnsi="Times New Roman" w:cs="Times New Roman"/>
          <w:sz w:val="24"/>
          <w:szCs w:val="24"/>
        </w:rPr>
      </w:pPr>
      <w:r w:rsidRPr="002D7076">
        <w:rPr>
          <w:rFonts w:ascii="Times New Roman" w:hAnsi="Times New Roman" w:cs="Times New Roman"/>
          <w:sz w:val="24"/>
          <w:szCs w:val="24"/>
        </w:rPr>
        <w:t>Sumber : data olahan peneliti 2020</w:t>
      </w:r>
    </w:p>
    <w:p w:rsidR="00EC0B0E" w:rsidRPr="007B63A0" w:rsidRDefault="00EC0B0E" w:rsidP="00EC0B0E">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4.2</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1445"/>
        <w:gridCol w:w="1475"/>
      </w:tblGrid>
      <w:tr w:rsidR="00EC0B0E" w:rsidRPr="007B63A0" w:rsidTr="00966DF2">
        <w:trPr>
          <w:cantSplit/>
          <w:jc w:val="center"/>
        </w:trPr>
        <w:tc>
          <w:tcPr>
            <w:tcW w:w="5364" w:type="dxa"/>
            <w:gridSpan w:val="3"/>
            <w:tcBorders>
              <w:top w:val="nil"/>
              <w:left w:val="nil"/>
              <w:bottom w:val="nil"/>
              <w:right w:val="nil"/>
            </w:tcBorders>
            <w:shd w:val="clear" w:color="auto" w:fill="FFFFFF"/>
            <w:vAlign w:val="center"/>
          </w:tcPr>
          <w:p w:rsidR="00EC0B0E" w:rsidRDefault="00EC0B0E" w:rsidP="00966DF2">
            <w:pPr>
              <w:autoSpaceDE w:val="0"/>
              <w:autoSpaceDN w:val="0"/>
              <w:adjustRightInd w:val="0"/>
              <w:spacing w:line="240" w:lineRule="auto"/>
              <w:ind w:left="60" w:right="60"/>
              <w:jc w:val="center"/>
              <w:rPr>
                <w:rFonts w:ascii="Times New Roman" w:hAnsi="Times New Roman" w:cs="Times New Roman"/>
                <w:b/>
                <w:bCs/>
                <w:color w:val="000000"/>
                <w:sz w:val="24"/>
                <w:szCs w:val="24"/>
              </w:rPr>
            </w:pPr>
            <w:r w:rsidRPr="007B63A0">
              <w:rPr>
                <w:rFonts w:ascii="Times New Roman" w:hAnsi="Times New Roman" w:cs="Times New Roman"/>
                <w:b/>
                <w:bCs/>
                <w:color w:val="000000"/>
                <w:sz w:val="24"/>
                <w:szCs w:val="24"/>
              </w:rPr>
              <w:t>One-Sample Kolmogorov-Smirnov Test</w:t>
            </w:r>
          </w:p>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(Sebelum Transform)</w:t>
            </w:r>
          </w:p>
        </w:tc>
      </w:tr>
      <w:tr w:rsidR="00EC0B0E" w:rsidRPr="007B63A0" w:rsidTr="00966DF2">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EC0B0E" w:rsidRPr="007B63A0"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Unstandardized Residual</w:t>
            </w:r>
          </w:p>
        </w:tc>
      </w:tr>
      <w:tr w:rsidR="00EC0B0E" w:rsidRPr="007B63A0" w:rsidTr="00966DF2">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136</w:t>
            </w:r>
          </w:p>
        </w:tc>
      </w:tr>
      <w:tr w:rsidR="00EC0B0E" w:rsidRPr="007B63A0" w:rsidTr="00966DF2">
        <w:trPr>
          <w:cantSplit/>
          <w:jc w:val="center"/>
        </w:trPr>
        <w:tc>
          <w:tcPr>
            <w:tcW w:w="2444" w:type="dxa"/>
            <w:vMerge w:val="restart"/>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Normal Parameters</w:t>
            </w:r>
            <w:r w:rsidRPr="007B63A0">
              <w:rPr>
                <w:rFonts w:ascii="Times New Roman" w:hAnsi="Times New Roman" w:cs="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-,0000013</w:t>
            </w:r>
          </w:p>
        </w:tc>
      </w:tr>
      <w:tr w:rsidR="00EC0B0E" w:rsidRPr="007B63A0" w:rsidTr="00966DF2">
        <w:trPr>
          <w:cantSplit/>
          <w:jc w:val="center"/>
        </w:trPr>
        <w:tc>
          <w:tcPr>
            <w:tcW w:w="2444" w:type="dxa"/>
            <w:vMerge/>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22116089757,49689500</w:t>
            </w:r>
          </w:p>
        </w:tc>
      </w:tr>
      <w:tr w:rsidR="00EC0B0E" w:rsidRPr="007B63A0" w:rsidTr="00966DF2">
        <w:trPr>
          <w:cantSplit/>
          <w:jc w:val="center"/>
        </w:trPr>
        <w:tc>
          <w:tcPr>
            <w:tcW w:w="2444" w:type="dxa"/>
            <w:vMerge w:val="restart"/>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,127</w:t>
            </w:r>
          </w:p>
        </w:tc>
      </w:tr>
      <w:tr w:rsidR="00EC0B0E" w:rsidRPr="007B63A0" w:rsidTr="00966DF2">
        <w:trPr>
          <w:cantSplit/>
          <w:jc w:val="center"/>
        </w:trPr>
        <w:tc>
          <w:tcPr>
            <w:tcW w:w="2444" w:type="dxa"/>
            <w:vMerge/>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,127</w:t>
            </w:r>
          </w:p>
        </w:tc>
      </w:tr>
      <w:tr w:rsidR="00EC0B0E" w:rsidRPr="007B63A0" w:rsidTr="00966DF2">
        <w:trPr>
          <w:cantSplit/>
          <w:jc w:val="center"/>
        </w:trPr>
        <w:tc>
          <w:tcPr>
            <w:tcW w:w="2444" w:type="dxa"/>
            <w:vMerge/>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-,057</w:t>
            </w:r>
          </w:p>
        </w:tc>
      </w:tr>
      <w:tr w:rsidR="00EC0B0E" w:rsidRPr="007B63A0" w:rsidTr="00966DF2">
        <w:trPr>
          <w:cantSplit/>
          <w:jc w:val="center"/>
        </w:trPr>
        <w:tc>
          <w:tcPr>
            <w:tcW w:w="3889" w:type="dxa"/>
            <w:gridSpan w:val="2"/>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,127</w:t>
            </w:r>
          </w:p>
        </w:tc>
      </w:tr>
      <w:tr w:rsidR="00EC0B0E" w:rsidRPr="007B63A0" w:rsidTr="00966DF2">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,000</w:t>
            </w:r>
            <w:r w:rsidRPr="007B63A0">
              <w:rPr>
                <w:rFonts w:ascii="Times New Roman" w:hAnsi="Times New Roman" w:cs="Times New Roman"/>
                <w:color w:val="000000"/>
                <w:sz w:val="24"/>
                <w:szCs w:val="24"/>
                <w:vertAlign w:val="superscript"/>
              </w:rPr>
              <w:t>c</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 Test distribution is Normal.</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b. Calculated from data.</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c. Lilliefors Significance Correction.</w:t>
            </w:r>
          </w:p>
        </w:tc>
      </w:tr>
    </w:tbl>
    <w:p w:rsidR="00EC0B0E" w:rsidRPr="007B63A0" w:rsidRDefault="00EC0B0E" w:rsidP="00EC0B0E">
      <w:pPr>
        <w:autoSpaceDE w:val="0"/>
        <w:autoSpaceDN w:val="0"/>
        <w:adjustRightInd w:val="0"/>
        <w:spacing w:line="240" w:lineRule="auto"/>
        <w:ind w:left="1276"/>
        <w:jc w:val="left"/>
        <w:rPr>
          <w:rFonts w:ascii="Times New Roman" w:hAnsi="Times New Roman" w:cs="Times New Roman"/>
          <w:sz w:val="24"/>
          <w:szCs w:val="24"/>
        </w:rPr>
      </w:pPr>
      <w:r>
        <w:rPr>
          <w:rFonts w:ascii="Times New Roman" w:hAnsi="Times New Roman" w:cs="Times New Roman"/>
          <w:sz w:val="24"/>
          <w:szCs w:val="24"/>
        </w:rPr>
        <w:t>Sumber: data olahan peneliti 2020</w:t>
      </w: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Pr="007B63A0"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Tabel 4.3</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1445"/>
        <w:gridCol w:w="1475"/>
      </w:tblGrid>
      <w:tr w:rsidR="00EC0B0E" w:rsidRPr="007B63A0" w:rsidTr="00966DF2">
        <w:trPr>
          <w:cantSplit/>
          <w:jc w:val="center"/>
        </w:trPr>
        <w:tc>
          <w:tcPr>
            <w:tcW w:w="5364" w:type="dxa"/>
            <w:gridSpan w:val="3"/>
            <w:tcBorders>
              <w:top w:val="nil"/>
              <w:left w:val="nil"/>
              <w:bottom w:val="nil"/>
              <w:right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b/>
                <w:bCs/>
                <w:color w:val="000000"/>
                <w:sz w:val="24"/>
                <w:szCs w:val="24"/>
              </w:rPr>
            </w:pPr>
            <w:r w:rsidRPr="007B63A0">
              <w:rPr>
                <w:rFonts w:ascii="Times New Roman" w:hAnsi="Times New Roman" w:cs="Times New Roman"/>
                <w:b/>
                <w:bCs/>
                <w:color w:val="000000"/>
                <w:sz w:val="24"/>
                <w:szCs w:val="24"/>
              </w:rPr>
              <w:t>One-Sample Kolmogorov-Smirnov Test</w:t>
            </w:r>
          </w:p>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b/>
                <w:bCs/>
                <w:color w:val="000000"/>
                <w:sz w:val="24"/>
                <w:szCs w:val="24"/>
              </w:rPr>
              <w:t>(Sesudah Transform)</w:t>
            </w:r>
          </w:p>
        </w:tc>
      </w:tr>
      <w:tr w:rsidR="00EC0B0E" w:rsidRPr="007B63A0" w:rsidTr="00966DF2">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EC0B0E" w:rsidRPr="007B63A0"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Unstandardized Residual</w:t>
            </w:r>
          </w:p>
        </w:tc>
      </w:tr>
      <w:tr w:rsidR="00EC0B0E" w:rsidRPr="007B63A0" w:rsidTr="00966DF2">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r>
      <w:tr w:rsidR="00EC0B0E" w:rsidRPr="007B63A0" w:rsidTr="00966DF2">
        <w:trPr>
          <w:cantSplit/>
          <w:jc w:val="center"/>
        </w:trPr>
        <w:tc>
          <w:tcPr>
            <w:tcW w:w="2444" w:type="dxa"/>
            <w:vMerge w:val="restart"/>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Normal Parameters</w:t>
            </w:r>
            <w:r w:rsidRPr="007B63A0">
              <w:rPr>
                <w:rFonts w:ascii="Times New Roman" w:hAnsi="Times New Roman" w:cs="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,0000000</w:t>
            </w:r>
          </w:p>
        </w:tc>
      </w:tr>
      <w:tr w:rsidR="00EC0B0E" w:rsidRPr="007B63A0" w:rsidTr="00966DF2">
        <w:trPr>
          <w:cantSplit/>
          <w:jc w:val="center"/>
        </w:trPr>
        <w:tc>
          <w:tcPr>
            <w:tcW w:w="2444" w:type="dxa"/>
            <w:vMerge/>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1168433619,08894920</w:t>
            </w:r>
          </w:p>
        </w:tc>
      </w:tr>
      <w:tr w:rsidR="00EC0B0E" w:rsidRPr="007B63A0" w:rsidTr="00966DF2">
        <w:trPr>
          <w:cantSplit/>
          <w:jc w:val="center"/>
        </w:trPr>
        <w:tc>
          <w:tcPr>
            <w:tcW w:w="2444" w:type="dxa"/>
            <w:vMerge w:val="restart"/>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,131</w:t>
            </w:r>
          </w:p>
        </w:tc>
      </w:tr>
      <w:tr w:rsidR="00EC0B0E" w:rsidRPr="007B63A0" w:rsidTr="00966DF2">
        <w:trPr>
          <w:cantSplit/>
          <w:jc w:val="center"/>
        </w:trPr>
        <w:tc>
          <w:tcPr>
            <w:tcW w:w="2444" w:type="dxa"/>
            <w:vMerge/>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,100</w:t>
            </w:r>
          </w:p>
        </w:tc>
      </w:tr>
      <w:tr w:rsidR="00EC0B0E" w:rsidRPr="007B63A0" w:rsidTr="00966DF2">
        <w:trPr>
          <w:cantSplit/>
          <w:jc w:val="center"/>
        </w:trPr>
        <w:tc>
          <w:tcPr>
            <w:tcW w:w="2444" w:type="dxa"/>
            <w:vMerge/>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-,131</w:t>
            </w:r>
          </w:p>
        </w:tc>
      </w:tr>
      <w:tr w:rsidR="00EC0B0E" w:rsidRPr="007B63A0" w:rsidTr="00966DF2">
        <w:trPr>
          <w:cantSplit/>
          <w:jc w:val="center"/>
        </w:trPr>
        <w:tc>
          <w:tcPr>
            <w:tcW w:w="3889" w:type="dxa"/>
            <w:gridSpan w:val="2"/>
            <w:tcBorders>
              <w:top w:val="nil"/>
              <w:left w:val="single" w:sz="16" w:space="0" w:color="000000"/>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,131</w:t>
            </w:r>
          </w:p>
        </w:tc>
      </w:tr>
      <w:tr w:rsidR="00EC0B0E" w:rsidRPr="007B63A0" w:rsidTr="00966DF2">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,200</w:t>
            </w:r>
            <w:r w:rsidRPr="007B63A0">
              <w:rPr>
                <w:rFonts w:ascii="Times New Roman" w:hAnsi="Times New Roman" w:cs="Times New Roman"/>
                <w:color w:val="000000"/>
                <w:sz w:val="24"/>
                <w:szCs w:val="24"/>
                <w:vertAlign w:val="superscript"/>
              </w:rPr>
              <w:t>c,d</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 Test distribution is Normal.</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b. Calculated from data.</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c. Lilliefors Significance Correction.</w:t>
            </w:r>
          </w:p>
        </w:tc>
      </w:tr>
      <w:tr w:rsidR="00EC0B0E" w:rsidRPr="007B63A0" w:rsidTr="00966DF2">
        <w:trPr>
          <w:cantSplit/>
          <w:jc w:val="center"/>
        </w:trPr>
        <w:tc>
          <w:tcPr>
            <w:tcW w:w="5364" w:type="dxa"/>
            <w:gridSpan w:val="3"/>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d. This is a lower bound of the true significance.</w:t>
            </w:r>
          </w:p>
        </w:tc>
      </w:tr>
    </w:tbl>
    <w:p w:rsidR="00EC0B0E" w:rsidRPr="007B63A0" w:rsidRDefault="00EC0B0E" w:rsidP="00EC0B0E">
      <w:pPr>
        <w:tabs>
          <w:tab w:val="left" w:pos="1276"/>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t xml:space="preserve"> Sumber: data olahan peneliti 2020</w:t>
      </w: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p>
    <w:p w:rsidR="00EC0B0E" w:rsidRDefault="00EC0B0E" w:rsidP="00EC0B0E">
      <w:pPr>
        <w:pStyle w:val="ListParagraph"/>
        <w:tabs>
          <w:tab w:val="left" w:pos="1134"/>
        </w:tabs>
        <w:spacing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Tabel 4.4</w:t>
      </w:r>
    </w:p>
    <w:p w:rsidR="00EC0B0E" w:rsidRPr="007B63A0" w:rsidRDefault="00EC0B0E" w:rsidP="00EC0B0E">
      <w:pPr>
        <w:pStyle w:val="ListParagraph"/>
        <w:tabs>
          <w:tab w:val="left" w:pos="1134"/>
        </w:tabs>
        <w:spacing w:line="240" w:lineRule="auto"/>
        <w:ind w:left="567" w:hanging="283"/>
        <w:jc w:val="center"/>
        <w:rPr>
          <w:rFonts w:ascii="Times New Roman" w:hAnsi="Times New Roman" w:cs="Times New Roman"/>
          <w:sz w:val="24"/>
          <w:szCs w:val="24"/>
        </w:rPr>
      </w:pPr>
      <w:r>
        <w:rPr>
          <w:rFonts w:ascii="Times New Roman" w:hAnsi="Times New Roman" w:cs="Times New Roman"/>
          <w:b/>
          <w:sz w:val="24"/>
          <w:szCs w:val="24"/>
        </w:rPr>
        <w:t>Hasil Uji Multikolinea</w:t>
      </w:r>
      <w:r w:rsidRPr="002D7076">
        <w:rPr>
          <w:rFonts w:ascii="Times New Roman" w:hAnsi="Times New Roman" w:cs="Times New Roman"/>
          <w:b/>
          <w:sz w:val="24"/>
          <w:szCs w:val="24"/>
        </w:rPr>
        <w:t>ritas</w:t>
      </w:r>
    </w:p>
    <w:tbl>
      <w:tblPr>
        <w:tblW w:w="4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445"/>
        <w:gridCol w:w="1138"/>
        <w:gridCol w:w="1030"/>
      </w:tblGrid>
      <w:tr w:rsidR="00EC0B0E" w:rsidRPr="007B63A0" w:rsidTr="00966DF2">
        <w:trPr>
          <w:cantSplit/>
          <w:jc w:val="center"/>
        </w:trPr>
        <w:tc>
          <w:tcPr>
            <w:tcW w:w="4347" w:type="dxa"/>
            <w:gridSpan w:val="4"/>
            <w:tcBorders>
              <w:top w:val="nil"/>
              <w:left w:val="nil"/>
              <w:bottom w:val="nil"/>
              <w:right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B63A0">
              <w:rPr>
                <w:rFonts w:ascii="Times New Roman" w:hAnsi="Times New Roman" w:cs="Times New Roman"/>
                <w:b/>
                <w:bCs/>
                <w:color w:val="000000"/>
                <w:sz w:val="24"/>
                <w:szCs w:val="24"/>
              </w:rPr>
              <w:t>Coefficients</w:t>
            </w:r>
            <w:r w:rsidRPr="007B63A0">
              <w:rPr>
                <w:rFonts w:ascii="Times New Roman" w:hAnsi="Times New Roman" w:cs="Times New Roman"/>
                <w:b/>
                <w:bCs/>
                <w:color w:val="000000"/>
                <w:sz w:val="24"/>
                <w:szCs w:val="24"/>
                <w:vertAlign w:val="superscript"/>
              </w:rPr>
              <w:t>a</w:t>
            </w:r>
          </w:p>
        </w:tc>
      </w:tr>
      <w:tr w:rsidR="00EC0B0E" w:rsidRPr="007B63A0" w:rsidTr="00966DF2">
        <w:trPr>
          <w:cantSplit/>
          <w:jc w:val="center"/>
        </w:trPr>
        <w:tc>
          <w:tcPr>
            <w:tcW w:w="2181" w:type="dxa"/>
            <w:gridSpan w:val="2"/>
            <w:vMerge w:val="restart"/>
            <w:tcBorders>
              <w:top w:val="single" w:sz="16" w:space="0" w:color="000000"/>
              <w:left w:val="single" w:sz="16" w:space="0" w:color="000000"/>
              <w:bottom w:val="nil"/>
              <w:right w:val="nil"/>
            </w:tcBorders>
            <w:shd w:val="clear" w:color="auto" w:fill="FFFFFF"/>
            <w:vAlign w:val="bottom"/>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Model</w:t>
            </w:r>
          </w:p>
        </w:tc>
        <w:tc>
          <w:tcPr>
            <w:tcW w:w="2166" w:type="dxa"/>
            <w:gridSpan w:val="2"/>
            <w:tcBorders>
              <w:top w:val="single" w:sz="16" w:space="0" w:color="000000"/>
              <w:left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Collinearity Statistics</w:t>
            </w:r>
          </w:p>
        </w:tc>
      </w:tr>
      <w:tr w:rsidR="00EC0B0E" w:rsidRPr="007B63A0" w:rsidTr="00966DF2">
        <w:trPr>
          <w:cantSplit/>
          <w:jc w:val="center"/>
        </w:trPr>
        <w:tc>
          <w:tcPr>
            <w:tcW w:w="2181" w:type="dxa"/>
            <w:gridSpan w:val="2"/>
            <w:vMerge/>
            <w:tcBorders>
              <w:top w:val="single" w:sz="16" w:space="0" w:color="000000"/>
              <w:left w:val="single" w:sz="16" w:space="0" w:color="000000"/>
              <w:bottom w:val="nil"/>
              <w:right w:val="nil"/>
            </w:tcBorders>
            <w:shd w:val="clear" w:color="auto" w:fill="FFFFFF"/>
            <w:vAlign w:val="bottom"/>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137" w:type="dxa"/>
            <w:tcBorders>
              <w:left w:val="single" w:sz="16" w:space="0" w:color="000000"/>
              <w:bottom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Tolerance</w:t>
            </w:r>
          </w:p>
        </w:tc>
        <w:tc>
          <w:tcPr>
            <w:tcW w:w="1029" w:type="dxa"/>
            <w:tcBorders>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VIF</w:t>
            </w:r>
          </w:p>
        </w:tc>
      </w:tr>
      <w:tr w:rsidR="00EC0B0E" w:rsidRPr="007B63A0" w:rsidTr="00966DF2">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1</w:t>
            </w:r>
          </w:p>
        </w:tc>
        <w:tc>
          <w:tcPr>
            <w:tcW w:w="1444" w:type="dxa"/>
            <w:tcBorders>
              <w:top w:val="single" w:sz="16" w:space="0" w:color="000000"/>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bagi hasil</w:t>
            </w:r>
          </w:p>
        </w:tc>
        <w:tc>
          <w:tcPr>
            <w:tcW w:w="1137" w:type="dxa"/>
            <w:tcBorders>
              <w:top w:val="single" w:sz="16" w:space="0" w:color="000000"/>
              <w:left w:val="single" w:sz="16" w:space="0" w:color="000000"/>
              <w:bottom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,994</w:t>
            </w:r>
          </w:p>
        </w:tc>
        <w:tc>
          <w:tcPr>
            <w:tcW w:w="1029" w:type="dxa"/>
            <w:tcBorders>
              <w:top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1,006</w:t>
            </w:r>
          </w:p>
        </w:tc>
      </w:tr>
      <w:tr w:rsidR="00EC0B0E" w:rsidRPr="007B63A0" w:rsidTr="00966DF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444"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suku bunga</w:t>
            </w:r>
          </w:p>
        </w:tc>
        <w:tc>
          <w:tcPr>
            <w:tcW w:w="1137" w:type="dxa"/>
            <w:tcBorders>
              <w:top w:val="nil"/>
              <w:left w:val="single" w:sz="16" w:space="0" w:color="000000"/>
              <w:bottom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,995</w:t>
            </w:r>
          </w:p>
        </w:tc>
        <w:tc>
          <w:tcPr>
            <w:tcW w:w="1029" w:type="dxa"/>
            <w:tcBorders>
              <w:top w:val="nil"/>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1,005</w:t>
            </w:r>
          </w:p>
        </w:tc>
      </w:tr>
      <w:tr w:rsidR="00EC0B0E" w:rsidRPr="007B63A0" w:rsidTr="00966DF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444" w:type="dxa"/>
            <w:tcBorders>
              <w:top w:val="nil"/>
              <w:left w:val="nil"/>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inflasi</w:t>
            </w:r>
          </w:p>
        </w:tc>
        <w:tc>
          <w:tcPr>
            <w:tcW w:w="1137" w:type="dxa"/>
            <w:tcBorders>
              <w:top w:val="nil"/>
              <w:left w:val="single" w:sz="16" w:space="0" w:color="000000"/>
              <w:bottom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1,000</w:t>
            </w:r>
          </w:p>
        </w:tc>
        <w:tc>
          <w:tcPr>
            <w:tcW w:w="1029" w:type="dxa"/>
            <w:tcBorders>
              <w:top w:val="nil"/>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1,000</w:t>
            </w:r>
          </w:p>
        </w:tc>
      </w:tr>
      <w:tr w:rsidR="00EC0B0E" w:rsidRPr="007B63A0" w:rsidTr="00966DF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EC0B0E" w:rsidRPr="007B63A0"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1444" w:type="dxa"/>
            <w:tcBorders>
              <w:top w:val="nil"/>
              <w:left w:val="nil"/>
              <w:bottom w:val="single" w:sz="16" w:space="0" w:color="000000"/>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jumlah kantor</w:t>
            </w:r>
          </w:p>
        </w:tc>
        <w:tc>
          <w:tcPr>
            <w:tcW w:w="1137" w:type="dxa"/>
            <w:tcBorders>
              <w:top w:val="nil"/>
              <w:left w:val="single" w:sz="16" w:space="0" w:color="000000"/>
              <w:bottom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,998</w:t>
            </w:r>
          </w:p>
        </w:tc>
        <w:tc>
          <w:tcPr>
            <w:tcW w:w="1029" w:type="dxa"/>
            <w:tcBorders>
              <w:top w:val="nil"/>
              <w:bottom w:val="single" w:sz="16" w:space="0" w:color="000000"/>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1,002</w:t>
            </w:r>
          </w:p>
        </w:tc>
      </w:tr>
      <w:tr w:rsidR="00EC0B0E" w:rsidRPr="007B63A0" w:rsidTr="00966DF2">
        <w:trPr>
          <w:cantSplit/>
          <w:jc w:val="center"/>
        </w:trPr>
        <w:tc>
          <w:tcPr>
            <w:tcW w:w="4347" w:type="dxa"/>
            <w:gridSpan w:val="4"/>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 Dependent Variable: DPK</w:t>
            </w:r>
          </w:p>
        </w:tc>
      </w:tr>
    </w:tbl>
    <w:p w:rsidR="00EC0B0E" w:rsidRPr="001E12F3" w:rsidRDefault="00EC0B0E" w:rsidP="00EC0B0E">
      <w:pPr>
        <w:autoSpaceDE w:val="0"/>
        <w:autoSpaceDN w:val="0"/>
        <w:adjustRightInd w:val="0"/>
        <w:spacing w:line="240" w:lineRule="auto"/>
        <w:ind w:left="1843" w:hanging="1843"/>
        <w:rPr>
          <w:rFonts w:ascii="Times New Roman" w:hAnsi="Times New Roman" w:cs="Times New Roman"/>
          <w:sz w:val="24"/>
          <w:szCs w:val="24"/>
          <w:lang w:val="en-US"/>
        </w:rPr>
      </w:pPr>
      <w:r>
        <w:rPr>
          <w:rFonts w:ascii="Times New Roman" w:hAnsi="Times New Roman" w:cs="Times New Roman"/>
          <w:sz w:val="24"/>
          <w:szCs w:val="24"/>
        </w:rPr>
        <w:tab/>
      </w:r>
      <w:proofErr w:type="gramStart"/>
      <w:r w:rsidRPr="001E12F3">
        <w:rPr>
          <w:rFonts w:ascii="Times New Roman" w:hAnsi="Times New Roman" w:cs="Times New Roman"/>
          <w:sz w:val="24"/>
          <w:szCs w:val="24"/>
          <w:lang w:val="en-US"/>
        </w:rPr>
        <w:t>Sumber :</w:t>
      </w:r>
      <w:proofErr w:type="gramEnd"/>
      <w:r w:rsidRPr="001E12F3">
        <w:rPr>
          <w:rFonts w:ascii="Times New Roman" w:hAnsi="Times New Roman" w:cs="Times New Roman"/>
          <w:sz w:val="24"/>
          <w:szCs w:val="24"/>
          <w:lang w:val="en-US"/>
        </w:rPr>
        <w:t xml:space="preserve"> </w:t>
      </w:r>
      <w:r w:rsidRPr="001E12F3">
        <w:rPr>
          <w:rFonts w:ascii="Times New Roman" w:hAnsi="Times New Roman" w:cs="Times New Roman"/>
          <w:sz w:val="24"/>
          <w:szCs w:val="24"/>
        </w:rPr>
        <w:t>d</w:t>
      </w:r>
      <w:r w:rsidRPr="001E12F3">
        <w:rPr>
          <w:rFonts w:ascii="Times New Roman" w:hAnsi="Times New Roman" w:cs="Times New Roman"/>
          <w:sz w:val="24"/>
          <w:szCs w:val="24"/>
          <w:lang w:val="en-US"/>
        </w:rPr>
        <w:t>ata olahan Peneliti 2020</w:t>
      </w:r>
    </w:p>
    <w:p w:rsidR="00EC0B0E" w:rsidRDefault="00EC0B0E" w:rsidP="00EC0B0E">
      <w:pPr>
        <w:tabs>
          <w:tab w:val="left" w:pos="0"/>
        </w:tabs>
        <w:spacing w:line="240" w:lineRule="auto"/>
        <w:ind w:firstLine="567"/>
        <w:jc w:val="center"/>
        <w:rPr>
          <w:rFonts w:ascii="Times New Roman" w:hAnsi="Times New Roman" w:cs="Times New Roman"/>
          <w:b/>
          <w:sz w:val="24"/>
          <w:szCs w:val="24"/>
        </w:rPr>
      </w:pPr>
    </w:p>
    <w:p w:rsidR="00EC0B0E" w:rsidRDefault="00EC0B0E" w:rsidP="00EC0B0E">
      <w:pPr>
        <w:tabs>
          <w:tab w:val="left" w:pos="0"/>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4.5</w:t>
      </w:r>
      <w:r w:rsidRPr="00640BA5">
        <w:rPr>
          <w:rFonts w:ascii="Times New Roman" w:hAnsi="Times New Roman" w:cs="Times New Roman"/>
          <w:b/>
          <w:sz w:val="24"/>
          <w:szCs w:val="24"/>
        </w:rPr>
        <w:t xml:space="preserve"> </w:t>
      </w:r>
    </w:p>
    <w:p w:rsidR="00EC0B0E" w:rsidRPr="007B63A0" w:rsidRDefault="00EC0B0E" w:rsidP="00EC0B0E">
      <w:pPr>
        <w:tabs>
          <w:tab w:val="left" w:pos="0"/>
        </w:tabs>
        <w:spacing w:line="240" w:lineRule="auto"/>
        <w:ind w:firstLine="567"/>
        <w:jc w:val="center"/>
        <w:rPr>
          <w:rFonts w:ascii="Times New Roman" w:hAnsi="Times New Roman" w:cs="Times New Roman"/>
          <w:b/>
          <w:sz w:val="24"/>
          <w:szCs w:val="24"/>
        </w:rPr>
      </w:pPr>
      <w:r w:rsidRPr="002D7076">
        <w:rPr>
          <w:rFonts w:ascii="Times New Roman" w:hAnsi="Times New Roman" w:cs="Times New Roman"/>
          <w:b/>
          <w:sz w:val="24"/>
          <w:szCs w:val="24"/>
        </w:rPr>
        <w:t>Hasil Uji Autokorelasi</w:t>
      </w:r>
      <w:r>
        <w:rPr>
          <w:rFonts w:ascii="Times New Roman" w:hAnsi="Times New Roman" w:cs="Times New Roman"/>
          <w:b/>
          <w:sz w:val="24"/>
          <w:szCs w:val="24"/>
        </w:rPr>
        <w:t xml:space="preserve"> (Sebelum Tranform)</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165"/>
        <w:gridCol w:w="2772"/>
      </w:tblGrid>
      <w:tr w:rsidR="00EC0B0E" w:rsidRPr="007B63A0" w:rsidTr="00966DF2">
        <w:trPr>
          <w:cantSplit/>
          <w:jc w:val="center"/>
        </w:trPr>
        <w:tc>
          <w:tcPr>
            <w:tcW w:w="5000" w:type="pct"/>
            <w:gridSpan w:val="2"/>
            <w:tcBorders>
              <w:top w:val="nil"/>
              <w:left w:val="nil"/>
              <w:bottom w:val="nil"/>
              <w:right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B63A0">
              <w:rPr>
                <w:rFonts w:ascii="Times New Roman" w:hAnsi="Times New Roman" w:cs="Times New Roman"/>
                <w:b/>
                <w:bCs/>
                <w:color w:val="000000"/>
                <w:sz w:val="24"/>
                <w:szCs w:val="24"/>
              </w:rPr>
              <w:t>Runs Test</w:t>
            </w:r>
          </w:p>
        </w:tc>
      </w:tr>
      <w:tr w:rsidR="00EC0B0E" w:rsidRPr="007B63A0" w:rsidTr="00966DF2">
        <w:trPr>
          <w:cantSplit/>
          <w:jc w:val="center"/>
        </w:trPr>
        <w:tc>
          <w:tcPr>
            <w:tcW w:w="3254"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1746"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Unstandardized Residual</w:t>
            </w:r>
          </w:p>
        </w:tc>
      </w:tr>
      <w:tr w:rsidR="00EC0B0E" w:rsidRPr="007B63A0" w:rsidTr="00966DF2">
        <w:trPr>
          <w:cantSplit/>
          <w:jc w:val="center"/>
        </w:trPr>
        <w:tc>
          <w:tcPr>
            <w:tcW w:w="3254" w:type="pct"/>
            <w:tcBorders>
              <w:top w:val="single" w:sz="16" w:space="0" w:color="000000"/>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Test Value</w:t>
            </w:r>
            <w:r w:rsidRPr="007B63A0">
              <w:rPr>
                <w:rFonts w:ascii="Times New Roman" w:hAnsi="Times New Roman" w:cs="Times New Roman"/>
                <w:color w:val="000000"/>
                <w:sz w:val="24"/>
                <w:szCs w:val="24"/>
                <w:vertAlign w:val="superscript"/>
              </w:rPr>
              <w:t>a</w:t>
            </w:r>
          </w:p>
        </w:tc>
        <w:tc>
          <w:tcPr>
            <w:tcW w:w="1746" w:type="pct"/>
            <w:tcBorders>
              <w:top w:val="single" w:sz="16" w:space="0" w:color="000000"/>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-6766977256,91133</w:t>
            </w:r>
          </w:p>
        </w:tc>
      </w:tr>
      <w:tr w:rsidR="00EC0B0E" w:rsidRPr="007B63A0" w:rsidTr="00966DF2">
        <w:trPr>
          <w:cantSplit/>
          <w:jc w:val="center"/>
        </w:trPr>
        <w:tc>
          <w:tcPr>
            <w:tcW w:w="3254"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Cases &lt; Test Value</w:t>
            </w:r>
          </w:p>
        </w:tc>
        <w:tc>
          <w:tcPr>
            <w:tcW w:w="1746"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68</w:t>
            </w:r>
          </w:p>
        </w:tc>
      </w:tr>
      <w:tr w:rsidR="00EC0B0E" w:rsidRPr="007B63A0" w:rsidTr="00966DF2">
        <w:trPr>
          <w:cantSplit/>
          <w:jc w:val="center"/>
        </w:trPr>
        <w:tc>
          <w:tcPr>
            <w:tcW w:w="3254"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Cases &gt;= Test Value</w:t>
            </w:r>
          </w:p>
        </w:tc>
        <w:tc>
          <w:tcPr>
            <w:tcW w:w="1746"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68</w:t>
            </w:r>
          </w:p>
        </w:tc>
      </w:tr>
      <w:tr w:rsidR="00EC0B0E" w:rsidRPr="007B63A0" w:rsidTr="00966DF2">
        <w:trPr>
          <w:cantSplit/>
          <w:jc w:val="center"/>
        </w:trPr>
        <w:tc>
          <w:tcPr>
            <w:tcW w:w="3254"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Total Cases</w:t>
            </w:r>
          </w:p>
        </w:tc>
        <w:tc>
          <w:tcPr>
            <w:tcW w:w="1746"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136</w:t>
            </w:r>
          </w:p>
        </w:tc>
      </w:tr>
      <w:tr w:rsidR="00EC0B0E" w:rsidRPr="007B63A0" w:rsidTr="00966DF2">
        <w:trPr>
          <w:cantSplit/>
          <w:jc w:val="center"/>
        </w:trPr>
        <w:tc>
          <w:tcPr>
            <w:tcW w:w="3254"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Number of Runs</w:t>
            </w:r>
          </w:p>
        </w:tc>
        <w:tc>
          <w:tcPr>
            <w:tcW w:w="1746"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29</w:t>
            </w:r>
          </w:p>
        </w:tc>
      </w:tr>
      <w:tr w:rsidR="00EC0B0E" w:rsidRPr="007B63A0" w:rsidTr="00966DF2">
        <w:trPr>
          <w:cantSplit/>
          <w:jc w:val="center"/>
        </w:trPr>
        <w:tc>
          <w:tcPr>
            <w:tcW w:w="3254"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Z</w:t>
            </w:r>
          </w:p>
        </w:tc>
        <w:tc>
          <w:tcPr>
            <w:tcW w:w="1746"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-6,885</w:t>
            </w:r>
          </w:p>
        </w:tc>
      </w:tr>
      <w:tr w:rsidR="00EC0B0E" w:rsidRPr="007B63A0" w:rsidTr="00966DF2">
        <w:trPr>
          <w:cantSplit/>
          <w:jc w:val="center"/>
        </w:trPr>
        <w:tc>
          <w:tcPr>
            <w:tcW w:w="3254" w:type="pct"/>
            <w:tcBorders>
              <w:top w:val="nil"/>
              <w:left w:val="single" w:sz="16" w:space="0" w:color="000000"/>
              <w:bottom w:val="single" w:sz="16" w:space="0" w:color="000000"/>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Asymp. Sig. (2-tailed)</w:t>
            </w:r>
          </w:p>
        </w:tc>
        <w:tc>
          <w:tcPr>
            <w:tcW w:w="1746" w:type="pct"/>
            <w:tcBorders>
              <w:top w:val="nil"/>
              <w:left w:val="single" w:sz="16" w:space="0" w:color="000000"/>
              <w:bottom w:val="single" w:sz="16" w:space="0" w:color="000000"/>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7B63A0">
              <w:rPr>
                <w:rFonts w:ascii="Times New Roman" w:hAnsi="Times New Roman" w:cs="Times New Roman"/>
                <w:color w:val="000000"/>
                <w:sz w:val="24"/>
                <w:szCs w:val="24"/>
              </w:rPr>
              <w:t>,000</w:t>
            </w:r>
          </w:p>
        </w:tc>
      </w:tr>
      <w:tr w:rsidR="00EC0B0E" w:rsidRPr="007B63A0" w:rsidTr="00966DF2">
        <w:trPr>
          <w:cantSplit/>
          <w:jc w:val="center"/>
        </w:trPr>
        <w:tc>
          <w:tcPr>
            <w:tcW w:w="5000" w:type="pct"/>
            <w:gridSpan w:val="2"/>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 Median</w:t>
            </w:r>
          </w:p>
        </w:tc>
      </w:tr>
    </w:tbl>
    <w:p w:rsidR="00EC0B0E" w:rsidRDefault="00EC0B0E" w:rsidP="00EC0B0E">
      <w:pPr>
        <w:autoSpaceDE w:val="0"/>
        <w:autoSpaceDN w:val="0"/>
        <w:adjustRightInd w:val="0"/>
        <w:spacing w:line="240" w:lineRule="auto"/>
        <w:jc w:val="left"/>
        <w:rPr>
          <w:rFonts w:ascii="Times New Roman" w:hAnsi="Times New Roman" w:cs="Times New Roman"/>
          <w:sz w:val="24"/>
          <w:szCs w:val="24"/>
        </w:rPr>
      </w:pPr>
      <w:proofErr w:type="gramStart"/>
      <w:r w:rsidRPr="001E12F3">
        <w:rPr>
          <w:rFonts w:ascii="Times New Roman" w:hAnsi="Times New Roman" w:cs="Times New Roman"/>
          <w:sz w:val="24"/>
          <w:szCs w:val="24"/>
          <w:lang w:val="en-US"/>
        </w:rPr>
        <w:t>Sumber :</w:t>
      </w:r>
      <w:proofErr w:type="gramEnd"/>
      <w:r w:rsidRPr="001E12F3">
        <w:rPr>
          <w:rFonts w:ascii="Times New Roman" w:hAnsi="Times New Roman" w:cs="Times New Roman"/>
          <w:sz w:val="24"/>
          <w:szCs w:val="24"/>
          <w:lang w:val="en-US"/>
        </w:rPr>
        <w:t xml:space="preserve"> Data olahan Peneliti 2020</w:t>
      </w:r>
    </w:p>
    <w:p w:rsidR="00EC0B0E" w:rsidRDefault="00EC0B0E" w:rsidP="00EC0B0E">
      <w:pPr>
        <w:tabs>
          <w:tab w:val="left" w:pos="0"/>
        </w:tabs>
        <w:spacing w:line="240" w:lineRule="auto"/>
        <w:ind w:firstLine="567"/>
        <w:jc w:val="center"/>
        <w:rPr>
          <w:rFonts w:ascii="Times New Roman" w:hAnsi="Times New Roman" w:cs="Times New Roman"/>
          <w:b/>
          <w:sz w:val="24"/>
          <w:szCs w:val="24"/>
        </w:rPr>
      </w:pPr>
    </w:p>
    <w:p w:rsidR="00EC0B0E" w:rsidRPr="001E12F3" w:rsidRDefault="00EC0B0E" w:rsidP="00EC0B0E">
      <w:pPr>
        <w:tabs>
          <w:tab w:val="left" w:pos="0"/>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4.6</w:t>
      </w:r>
    </w:p>
    <w:p w:rsidR="00EC0B0E" w:rsidRPr="007B63A0" w:rsidRDefault="00EC0B0E" w:rsidP="00EC0B0E">
      <w:pPr>
        <w:tabs>
          <w:tab w:val="left" w:pos="0"/>
        </w:tabs>
        <w:spacing w:line="240" w:lineRule="auto"/>
        <w:ind w:firstLine="567"/>
        <w:jc w:val="center"/>
        <w:rPr>
          <w:rFonts w:ascii="Times New Roman" w:hAnsi="Times New Roman" w:cs="Times New Roman"/>
          <w:b/>
          <w:sz w:val="24"/>
          <w:szCs w:val="24"/>
        </w:rPr>
      </w:pPr>
      <w:r w:rsidRPr="001E12F3">
        <w:rPr>
          <w:rFonts w:ascii="Times New Roman" w:hAnsi="Times New Roman" w:cs="Times New Roman"/>
          <w:b/>
          <w:sz w:val="24"/>
          <w:szCs w:val="24"/>
        </w:rPr>
        <w:t>Hasil Uji A</w:t>
      </w:r>
      <w:r>
        <w:rPr>
          <w:rFonts w:ascii="Times New Roman" w:hAnsi="Times New Roman" w:cs="Times New Roman"/>
          <w:b/>
          <w:sz w:val="24"/>
          <w:szCs w:val="24"/>
        </w:rPr>
        <w:t>utokorelasi (Sesudah Transform)</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4381"/>
        <w:gridCol w:w="3556"/>
      </w:tblGrid>
      <w:tr w:rsidR="00EC0B0E" w:rsidRPr="007B63A0" w:rsidTr="00966DF2">
        <w:trPr>
          <w:cantSplit/>
          <w:jc w:val="center"/>
        </w:trPr>
        <w:tc>
          <w:tcPr>
            <w:tcW w:w="5000" w:type="pct"/>
            <w:gridSpan w:val="2"/>
            <w:tcBorders>
              <w:top w:val="nil"/>
              <w:left w:val="nil"/>
              <w:bottom w:val="nil"/>
              <w:right w:val="nil"/>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B63A0">
              <w:rPr>
                <w:rFonts w:ascii="Times New Roman" w:hAnsi="Times New Roman" w:cs="Times New Roman"/>
                <w:b/>
                <w:bCs/>
                <w:color w:val="000000"/>
                <w:sz w:val="24"/>
                <w:szCs w:val="24"/>
              </w:rPr>
              <w:t>Runs Test</w:t>
            </w:r>
          </w:p>
        </w:tc>
      </w:tr>
      <w:tr w:rsidR="00EC0B0E" w:rsidRPr="007B63A0" w:rsidTr="00966DF2">
        <w:trPr>
          <w:cantSplit/>
          <w:jc w:val="center"/>
        </w:trPr>
        <w:tc>
          <w:tcPr>
            <w:tcW w:w="2760"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2240"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Unstandardized Residual</w:t>
            </w:r>
          </w:p>
        </w:tc>
      </w:tr>
      <w:tr w:rsidR="00EC0B0E" w:rsidRPr="007B63A0" w:rsidTr="00966DF2">
        <w:trPr>
          <w:cantSplit/>
          <w:jc w:val="center"/>
        </w:trPr>
        <w:tc>
          <w:tcPr>
            <w:tcW w:w="2760" w:type="pct"/>
            <w:tcBorders>
              <w:top w:val="single" w:sz="16" w:space="0" w:color="000000"/>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Test Value</w:t>
            </w:r>
            <w:r w:rsidRPr="007B63A0">
              <w:rPr>
                <w:rFonts w:ascii="Times New Roman" w:hAnsi="Times New Roman" w:cs="Times New Roman"/>
                <w:color w:val="000000"/>
                <w:sz w:val="24"/>
                <w:szCs w:val="24"/>
                <w:vertAlign w:val="superscript"/>
              </w:rPr>
              <w:t>a</w:t>
            </w:r>
          </w:p>
        </w:tc>
        <w:tc>
          <w:tcPr>
            <w:tcW w:w="2240" w:type="pct"/>
            <w:tcBorders>
              <w:top w:val="single" w:sz="16" w:space="0" w:color="000000"/>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221105994,97254</w:t>
            </w:r>
          </w:p>
        </w:tc>
      </w:tr>
      <w:tr w:rsidR="00EC0B0E" w:rsidRPr="007B63A0" w:rsidTr="00966DF2">
        <w:trPr>
          <w:cantSplit/>
          <w:jc w:val="center"/>
        </w:trPr>
        <w:tc>
          <w:tcPr>
            <w:tcW w:w="2760"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Cases &lt; Test Value</w:t>
            </w:r>
          </w:p>
        </w:tc>
        <w:tc>
          <w:tcPr>
            <w:tcW w:w="2240"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EC0B0E" w:rsidRPr="007B63A0" w:rsidTr="00966DF2">
        <w:trPr>
          <w:cantSplit/>
          <w:jc w:val="center"/>
        </w:trPr>
        <w:tc>
          <w:tcPr>
            <w:tcW w:w="2760"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Cases &gt;= Test Value</w:t>
            </w:r>
          </w:p>
        </w:tc>
        <w:tc>
          <w:tcPr>
            <w:tcW w:w="2240"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EC0B0E" w:rsidRPr="007B63A0" w:rsidTr="00966DF2">
        <w:trPr>
          <w:cantSplit/>
          <w:jc w:val="center"/>
        </w:trPr>
        <w:tc>
          <w:tcPr>
            <w:tcW w:w="2760"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Total Cases</w:t>
            </w:r>
          </w:p>
        </w:tc>
        <w:tc>
          <w:tcPr>
            <w:tcW w:w="2240"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r>
      <w:tr w:rsidR="00EC0B0E" w:rsidRPr="007B63A0" w:rsidTr="00966DF2">
        <w:trPr>
          <w:cantSplit/>
          <w:jc w:val="center"/>
        </w:trPr>
        <w:tc>
          <w:tcPr>
            <w:tcW w:w="2760"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Number of Runs</w:t>
            </w:r>
          </w:p>
        </w:tc>
        <w:tc>
          <w:tcPr>
            <w:tcW w:w="2240"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6</w:t>
            </w:r>
          </w:p>
        </w:tc>
      </w:tr>
      <w:tr w:rsidR="00EC0B0E" w:rsidRPr="007B63A0" w:rsidTr="00966DF2">
        <w:trPr>
          <w:cantSplit/>
          <w:jc w:val="center"/>
        </w:trPr>
        <w:tc>
          <w:tcPr>
            <w:tcW w:w="2760" w:type="pct"/>
            <w:tcBorders>
              <w:top w:val="nil"/>
              <w:left w:val="single" w:sz="16" w:space="0" w:color="000000"/>
              <w:bottom w:val="nil"/>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Z</w:t>
            </w:r>
          </w:p>
        </w:tc>
        <w:tc>
          <w:tcPr>
            <w:tcW w:w="2240" w:type="pct"/>
            <w:tcBorders>
              <w:top w:val="nil"/>
              <w:left w:val="single" w:sz="16" w:space="0" w:color="000000"/>
              <w:bottom w:val="nil"/>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,040</w:t>
            </w:r>
          </w:p>
        </w:tc>
      </w:tr>
      <w:tr w:rsidR="00EC0B0E" w:rsidRPr="007B63A0" w:rsidTr="00966DF2">
        <w:trPr>
          <w:cantSplit/>
          <w:jc w:val="center"/>
        </w:trPr>
        <w:tc>
          <w:tcPr>
            <w:tcW w:w="2760" w:type="pct"/>
            <w:tcBorders>
              <w:top w:val="nil"/>
              <w:left w:val="single" w:sz="16" w:space="0" w:color="000000"/>
              <w:bottom w:val="single" w:sz="16" w:space="0" w:color="000000"/>
              <w:right w:val="single" w:sz="16" w:space="0" w:color="000000"/>
            </w:tcBorders>
            <w:shd w:val="clear" w:color="auto" w:fill="FFFFFF"/>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Asymp. Sig. (2-tailed)</w:t>
            </w:r>
          </w:p>
        </w:tc>
        <w:tc>
          <w:tcPr>
            <w:tcW w:w="2240" w:type="pct"/>
            <w:tcBorders>
              <w:top w:val="nil"/>
              <w:left w:val="single" w:sz="16" w:space="0" w:color="000000"/>
              <w:bottom w:val="single" w:sz="16" w:space="0" w:color="000000"/>
              <w:right w:val="single" w:sz="16" w:space="0" w:color="000000"/>
            </w:tcBorders>
            <w:shd w:val="clear" w:color="auto" w:fill="FFFFFF"/>
            <w:vAlign w:val="center"/>
          </w:tcPr>
          <w:p w:rsidR="00EC0B0E" w:rsidRPr="007B63A0"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7B63A0">
              <w:rPr>
                <w:rFonts w:ascii="Times New Roman" w:hAnsi="Times New Roman" w:cs="Times New Roman"/>
                <w:color w:val="000000"/>
                <w:sz w:val="24"/>
                <w:szCs w:val="24"/>
              </w:rPr>
              <w:t>,968</w:t>
            </w:r>
          </w:p>
        </w:tc>
      </w:tr>
      <w:tr w:rsidR="00EC0B0E" w:rsidRPr="007B63A0" w:rsidTr="00966DF2">
        <w:trPr>
          <w:cantSplit/>
          <w:jc w:val="center"/>
        </w:trPr>
        <w:tc>
          <w:tcPr>
            <w:tcW w:w="5000" w:type="pct"/>
            <w:gridSpan w:val="2"/>
            <w:tcBorders>
              <w:top w:val="nil"/>
              <w:left w:val="nil"/>
              <w:bottom w:val="nil"/>
              <w:right w:val="nil"/>
            </w:tcBorders>
            <w:shd w:val="clear" w:color="auto" w:fill="FFFFFF"/>
          </w:tcPr>
          <w:p w:rsidR="00EC0B0E" w:rsidRPr="007B63A0"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7B63A0">
              <w:rPr>
                <w:rFonts w:ascii="Times New Roman" w:hAnsi="Times New Roman" w:cs="Times New Roman"/>
                <w:color w:val="000000"/>
                <w:sz w:val="24"/>
                <w:szCs w:val="24"/>
              </w:rPr>
              <w:t>a. Median</w:t>
            </w:r>
          </w:p>
        </w:tc>
      </w:tr>
    </w:tbl>
    <w:p w:rsidR="00EC0B0E" w:rsidRDefault="00EC0B0E" w:rsidP="00EC0B0E">
      <w:pPr>
        <w:autoSpaceDE w:val="0"/>
        <w:autoSpaceDN w:val="0"/>
        <w:adjustRightInd w:val="0"/>
        <w:spacing w:line="240" w:lineRule="auto"/>
        <w:jc w:val="left"/>
        <w:rPr>
          <w:rFonts w:ascii="Times New Roman" w:hAnsi="Times New Roman" w:cs="Times New Roman"/>
          <w:sz w:val="24"/>
          <w:szCs w:val="24"/>
        </w:rPr>
      </w:pPr>
      <w:r w:rsidRPr="001E12F3">
        <w:rPr>
          <w:rFonts w:ascii="Times New Roman" w:hAnsi="Times New Roman" w:cs="Times New Roman"/>
          <w:sz w:val="24"/>
          <w:szCs w:val="24"/>
        </w:rPr>
        <w:t>Sumber: data olahan peneliti 2020</w:t>
      </w:r>
    </w:p>
    <w:p w:rsidR="00EC0B0E" w:rsidRDefault="00EC0B0E" w:rsidP="00EC0B0E">
      <w:pPr>
        <w:autoSpaceDE w:val="0"/>
        <w:autoSpaceDN w:val="0"/>
        <w:adjustRightInd w:val="0"/>
        <w:spacing w:line="240" w:lineRule="auto"/>
        <w:jc w:val="left"/>
        <w:rPr>
          <w:rFonts w:ascii="Times New Roman" w:hAnsi="Times New Roman" w:cs="Times New Roman"/>
          <w:sz w:val="24"/>
          <w:szCs w:val="24"/>
        </w:rPr>
      </w:pPr>
    </w:p>
    <w:p w:rsidR="00EC0B0E" w:rsidRDefault="00EC0B0E" w:rsidP="00EC0B0E">
      <w:pPr>
        <w:autoSpaceDE w:val="0"/>
        <w:autoSpaceDN w:val="0"/>
        <w:adjustRightInd w:val="0"/>
        <w:spacing w:line="240" w:lineRule="auto"/>
        <w:jc w:val="left"/>
        <w:rPr>
          <w:rFonts w:ascii="Times New Roman" w:hAnsi="Times New Roman" w:cs="Times New Roman"/>
          <w:sz w:val="24"/>
          <w:szCs w:val="24"/>
        </w:rPr>
      </w:pPr>
    </w:p>
    <w:p w:rsidR="00EC0B0E" w:rsidRDefault="00EC0B0E" w:rsidP="00EC0B0E">
      <w:pPr>
        <w:autoSpaceDE w:val="0"/>
        <w:autoSpaceDN w:val="0"/>
        <w:adjustRightInd w:val="0"/>
        <w:spacing w:line="400" w:lineRule="atLeast"/>
        <w:jc w:val="center"/>
        <w:rPr>
          <w:rFonts w:ascii="Times New Roman" w:hAnsi="Times New Roman" w:cs="Times New Roman"/>
          <w:sz w:val="24"/>
          <w:szCs w:val="24"/>
        </w:rPr>
      </w:pPr>
    </w:p>
    <w:p w:rsidR="00EC0B0E" w:rsidRPr="001E12F3" w:rsidRDefault="00EC0B0E" w:rsidP="00EC0B0E">
      <w:pPr>
        <w:autoSpaceDE w:val="0"/>
        <w:autoSpaceDN w:val="0"/>
        <w:adjustRightInd w:val="0"/>
        <w:spacing w:line="400" w:lineRule="atLeast"/>
        <w:jc w:val="center"/>
        <w:rPr>
          <w:rFonts w:ascii="Times New Roman" w:hAnsi="Times New Roman" w:cs="Times New Roman"/>
          <w:b/>
          <w:sz w:val="24"/>
          <w:szCs w:val="24"/>
        </w:rPr>
      </w:pPr>
      <w:r w:rsidRPr="001E12F3">
        <w:rPr>
          <w:rFonts w:ascii="Times New Roman" w:hAnsi="Times New Roman" w:cs="Times New Roman"/>
          <w:b/>
          <w:sz w:val="24"/>
          <w:szCs w:val="24"/>
        </w:rPr>
        <w:t>Hasil Uji Heterokedastisitas</w:t>
      </w:r>
    </w:p>
    <w:p w:rsidR="00EC0B0E" w:rsidRDefault="00EC0B0E" w:rsidP="00EC0B0E">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115464" cy="20617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5464" cy="2061714"/>
                    </a:xfrm>
                    <a:prstGeom prst="rect">
                      <a:avLst/>
                    </a:prstGeom>
                    <a:noFill/>
                    <a:ln>
                      <a:noFill/>
                    </a:ln>
                  </pic:spPr>
                </pic:pic>
              </a:graphicData>
            </a:graphic>
          </wp:inline>
        </w:drawing>
      </w:r>
    </w:p>
    <w:p w:rsidR="00EC0B0E" w:rsidRPr="001E12F3" w:rsidRDefault="00EC0B0E" w:rsidP="00EC0B0E">
      <w:pPr>
        <w:tabs>
          <w:tab w:val="left" w:pos="0"/>
        </w:tabs>
        <w:spacing w:line="240" w:lineRule="auto"/>
        <w:ind w:firstLine="1418"/>
        <w:jc w:val="center"/>
        <w:rPr>
          <w:rFonts w:ascii="Times New Roman" w:hAnsi="Times New Roman" w:cs="Times New Roman"/>
          <w:sz w:val="24"/>
          <w:szCs w:val="24"/>
        </w:rPr>
      </w:pPr>
      <w:r w:rsidRPr="001E12F3">
        <w:rPr>
          <w:rFonts w:ascii="Times New Roman" w:hAnsi="Times New Roman" w:cs="Times New Roman"/>
          <w:b/>
          <w:sz w:val="24"/>
          <w:szCs w:val="24"/>
        </w:rPr>
        <w:t>Gambar 4.3 Scatterplot</w:t>
      </w:r>
    </w:p>
    <w:p w:rsidR="00EC0B0E" w:rsidRDefault="00EC0B0E" w:rsidP="00EC0B0E">
      <w:pPr>
        <w:tabs>
          <w:tab w:val="left" w:pos="0"/>
        </w:tabs>
        <w:spacing w:line="240" w:lineRule="auto"/>
        <w:ind w:firstLine="1418"/>
        <w:jc w:val="center"/>
        <w:rPr>
          <w:rFonts w:ascii="Times New Roman" w:hAnsi="Times New Roman" w:cs="Times New Roman"/>
          <w:sz w:val="24"/>
          <w:szCs w:val="24"/>
        </w:rPr>
      </w:pPr>
      <w:r w:rsidRPr="001E12F3">
        <w:rPr>
          <w:rFonts w:ascii="Times New Roman" w:hAnsi="Times New Roman" w:cs="Times New Roman"/>
          <w:sz w:val="24"/>
          <w:szCs w:val="24"/>
        </w:rPr>
        <w:t>Su</w:t>
      </w:r>
      <w:r>
        <w:rPr>
          <w:rFonts w:ascii="Times New Roman" w:hAnsi="Times New Roman" w:cs="Times New Roman"/>
          <w:sz w:val="24"/>
          <w:szCs w:val="24"/>
        </w:rPr>
        <w:t>mber : data olahan peneliti 2020</w:t>
      </w:r>
    </w:p>
    <w:p w:rsidR="00EC0B0E" w:rsidRDefault="00EC0B0E" w:rsidP="00EC0B0E">
      <w:pPr>
        <w:tabs>
          <w:tab w:val="left" w:pos="0"/>
        </w:tabs>
        <w:spacing w:line="240" w:lineRule="auto"/>
        <w:ind w:firstLine="1418"/>
        <w:jc w:val="center"/>
        <w:rPr>
          <w:rFonts w:ascii="Times New Roman" w:hAnsi="Times New Roman" w:cs="Times New Roman"/>
          <w:sz w:val="24"/>
          <w:szCs w:val="24"/>
        </w:rPr>
      </w:pPr>
    </w:p>
    <w:p w:rsidR="00EC0B0E" w:rsidRPr="001E12F3" w:rsidRDefault="00EC0B0E" w:rsidP="00EC0B0E">
      <w:pPr>
        <w:tabs>
          <w:tab w:val="left" w:pos="0"/>
        </w:tabs>
        <w:spacing w:line="240" w:lineRule="auto"/>
        <w:ind w:firstLine="1418"/>
        <w:jc w:val="center"/>
        <w:rPr>
          <w:rFonts w:ascii="Times New Roman" w:hAnsi="Times New Roman" w:cs="Times New Roman"/>
          <w:b/>
          <w:sz w:val="24"/>
          <w:szCs w:val="24"/>
        </w:rPr>
      </w:pPr>
      <w:r w:rsidRPr="001E12F3">
        <w:rPr>
          <w:rFonts w:ascii="Times New Roman" w:hAnsi="Times New Roman" w:cs="Times New Roman"/>
          <w:b/>
          <w:sz w:val="24"/>
          <w:szCs w:val="24"/>
        </w:rPr>
        <w:t>Tabel 4.</w:t>
      </w:r>
      <w:r>
        <w:rPr>
          <w:rFonts w:ascii="Times New Roman" w:hAnsi="Times New Roman" w:cs="Times New Roman"/>
          <w:b/>
          <w:sz w:val="24"/>
          <w:szCs w:val="24"/>
        </w:rPr>
        <w:t>7</w:t>
      </w:r>
    </w:p>
    <w:p w:rsidR="00EC0B0E" w:rsidRPr="00024796" w:rsidRDefault="00EC0B0E" w:rsidP="00EC0B0E">
      <w:pPr>
        <w:tabs>
          <w:tab w:val="left" w:pos="0"/>
        </w:tabs>
        <w:autoSpaceDE w:val="0"/>
        <w:autoSpaceDN w:val="0"/>
        <w:adjustRightInd w:val="0"/>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Hasil Uji Glejser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99"/>
        <w:gridCol w:w="1372"/>
        <w:gridCol w:w="1270"/>
        <w:gridCol w:w="1270"/>
        <w:gridCol w:w="1402"/>
        <w:gridCol w:w="962"/>
        <w:gridCol w:w="962"/>
      </w:tblGrid>
      <w:tr w:rsidR="00EC0B0E" w:rsidRPr="00024796" w:rsidTr="00966DF2">
        <w:trPr>
          <w:cantSplit/>
        </w:trPr>
        <w:tc>
          <w:tcPr>
            <w:tcW w:w="5000" w:type="pct"/>
            <w:gridSpan w:val="7"/>
            <w:tcBorders>
              <w:top w:val="nil"/>
              <w:left w:val="nil"/>
              <w:bottom w:val="nil"/>
              <w:right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024796">
              <w:rPr>
                <w:rFonts w:ascii="Times New Roman" w:hAnsi="Times New Roman" w:cs="Times New Roman"/>
                <w:b/>
                <w:bCs/>
                <w:color w:val="000000"/>
                <w:sz w:val="24"/>
                <w:szCs w:val="24"/>
              </w:rPr>
              <w:t>Coefficients</w:t>
            </w:r>
            <w:r w:rsidRPr="00024796">
              <w:rPr>
                <w:rFonts w:ascii="Times New Roman" w:hAnsi="Times New Roman" w:cs="Times New Roman"/>
                <w:b/>
                <w:bCs/>
                <w:color w:val="000000"/>
                <w:sz w:val="24"/>
                <w:szCs w:val="24"/>
                <w:vertAlign w:val="superscript"/>
              </w:rPr>
              <w:t>a</w:t>
            </w:r>
          </w:p>
        </w:tc>
      </w:tr>
      <w:tr w:rsidR="00EC0B0E" w:rsidRPr="00024796" w:rsidTr="00966DF2">
        <w:trPr>
          <w:cantSplit/>
        </w:trPr>
        <w:tc>
          <w:tcPr>
            <w:tcW w:w="1305" w:type="pct"/>
            <w:gridSpan w:val="2"/>
            <w:vMerge w:val="restart"/>
            <w:tcBorders>
              <w:top w:val="single" w:sz="16" w:space="0" w:color="000000"/>
              <w:left w:val="single" w:sz="16" w:space="0" w:color="000000"/>
              <w:bottom w:val="nil"/>
              <w:right w:val="nil"/>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Model</w:t>
            </w:r>
          </w:p>
        </w:tc>
        <w:tc>
          <w:tcPr>
            <w:tcW w:w="1600" w:type="pct"/>
            <w:gridSpan w:val="2"/>
            <w:tcBorders>
              <w:top w:val="single" w:sz="16" w:space="0" w:color="000000"/>
              <w:lef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Unstandardized Coefficients</w:t>
            </w:r>
          </w:p>
        </w:tc>
        <w:tc>
          <w:tcPr>
            <w:tcW w:w="883" w:type="pct"/>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Standardized Coefficients</w:t>
            </w:r>
          </w:p>
        </w:tc>
        <w:tc>
          <w:tcPr>
            <w:tcW w:w="606" w:type="pct"/>
            <w:vMerge w:val="restart"/>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t</w:t>
            </w:r>
          </w:p>
        </w:tc>
        <w:tc>
          <w:tcPr>
            <w:tcW w:w="606" w:type="pct"/>
            <w:vMerge w:val="restart"/>
            <w:tcBorders>
              <w:top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Sig.</w:t>
            </w:r>
          </w:p>
        </w:tc>
      </w:tr>
      <w:tr w:rsidR="00EC0B0E" w:rsidRPr="00024796" w:rsidTr="00966DF2">
        <w:trPr>
          <w:cantSplit/>
        </w:trPr>
        <w:tc>
          <w:tcPr>
            <w:tcW w:w="1305" w:type="pct"/>
            <w:gridSpan w:val="2"/>
            <w:vMerge/>
            <w:tcBorders>
              <w:top w:val="single" w:sz="16" w:space="0" w:color="000000"/>
              <w:left w:val="single" w:sz="16" w:space="0" w:color="000000"/>
              <w:bottom w:val="nil"/>
              <w:right w:val="nil"/>
            </w:tcBorders>
            <w:shd w:val="clear" w:color="auto" w:fill="FFFFFF"/>
            <w:vAlign w:val="bottom"/>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800" w:type="pct"/>
            <w:tcBorders>
              <w:left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w:t>
            </w:r>
          </w:p>
        </w:tc>
        <w:tc>
          <w:tcPr>
            <w:tcW w:w="800" w:type="pct"/>
            <w:tcBorders>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Std. Error</w:t>
            </w:r>
          </w:p>
        </w:tc>
        <w:tc>
          <w:tcPr>
            <w:tcW w:w="883" w:type="pct"/>
            <w:tcBorders>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Beta</w:t>
            </w:r>
          </w:p>
        </w:tc>
        <w:tc>
          <w:tcPr>
            <w:tcW w:w="606" w:type="pct"/>
            <w:vMerge/>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606" w:type="pct"/>
            <w:vMerge/>
            <w:tcBorders>
              <w:top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r>
      <w:tr w:rsidR="00EC0B0E" w:rsidRPr="00024796" w:rsidTr="00966DF2">
        <w:trPr>
          <w:cantSplit/>
        </w:trPr>
        <w:tc>
          <w:tcPr>
            <w:tcW w:w="441" w:type="pct"/>
            <w:vMerge w:val="restart"/>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1</w:t>
            </w:r>
          </w:p>
        </w:tc>
        <w:tc>
          <w:tcPr>
            <w:tcW w:w="864" w:type="pct"/>
            <w:tcBorders>
              <w:top w:val="single" w:sz="16" w:space="0" w:color="000000"/>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(Constant)</w:t>
            </w:r>
          </w:p>
        </w:tc>
        <w:tc>
          <w:tcPr>
            <w:tcW w:w="800" w:type="pct"/>
            <w:tcBorders>
              <w:top w:val="single" w:sz="16" w:space="0" w:color="000000"/>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-,924</w:t>
            </w:r>
          </w:p>
        </w:tc>
        <w:tc>
          <w:tcPr>
            <w:tcW w:w="800"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1,226</w:t>
            </w:r>
          </w:p>
        </w:tc>
        <w:tc>
          <w:tcPr>
            <w:tcW w:w="883"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jc w:val="center"/>
              <w:rPr>
                <w:rFonts w:ascii="Times New Roman" w:hAnsi="Times New Roman" w:cs="Times New Roman"/>
                <w:sz w:val="24"/>
                <w:szCs w:val="24"/>
              </w:rPr>
            </w:pPr>
          </w:p>
        </w:tc>
        <w:tc>
          <w:tcPr>
            <w:tcW w:w="606"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-,754</w:t>
            </w:r>
          </w:p>
        </w:tc>
        <w:tc>
          <w:tcPr>
            <w:tcW w:w="606" w:type="pct"/>
            <w:tcBorders>
              <w:top w:val="single" w:sz="16" w:space="0" w:color="000000"/>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,493</w:t>
            </w:r>
          </w:p>
        </w:tc>
      </w:tr>
      <w:tr w:rsidR="00EC0B0E" w:rsidRPr="00024796" w:rsidTr="00966DF2">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86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bagi hasil</w:t>
            </w:r>
          </w:p>
        </w:tc>
        <w:tc>
          <w:tcPr>
            <w:tcW w:w="800"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-1,555E-9</w:t>
            </w:r>
          </w:p>
        </w:tc>
        <w:tc>
          <w:tcPr>
            <w:tcW w:w="800"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,000</w:t>
            </w:r>
          </w:p>
        </w:tc>
        <w:tc>
          <w:tcPr>
            <w:tcW w:w="88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-,270</w:t>
            </w:r>
          </w:p>
        </w:tc>
        <w:tc>
          <w:tcPr>
            <w:tcW w:w="606"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-,650</w:t>
            </w:r>
          </w:p>
        </w:tc>
        <w:tc>
          <w:tcPr>
            <w:tcW w:w="606"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,551</w:t>
            </w:r>
          </w:p>
        </w:tc>
      </w:tr>
      <w:tr w:rsidR="00EC0B0E" w:rsidRPr="00024796" w:rsidTr="00966DF2">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86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suku bunga</w:t>
            </w:r>
          </w:p>
        </w:tc>
        <w:tc>
          <w:tcPr>
            <w:tcW w:w="800"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,003</w:t>
            </w:r>
          </w:p>
        </w:tc>
        <w:tc>
          <w:tcPr>
            <w:tcW w:w="800"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,004</w:t>
            </w:r>
          </w:p>
        </w:tc>
        <w:tc>
          <w:tcPr>
            <w:tcW w:w="88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,323</w:t>
            </w:r>
          </w:p>
        </w:tc>
        <w:tc>
          <w:tcPr>
            <w:tcW w:w="606"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,844</w:t>
            </w:r>
          </w:p>
        </w:tc>
        <w:tc>
          <w:tcPr>
            <w:tcW w:w="606"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,446</w:t>
            </w:r>
          </w:p>
        </w:tc>
      </w:tr>
      <w:tr w:rsidR="00EC0B0E" w:rsidRPr="00024796" w:rsidTr="00966DF2">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86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inflasi</w:t>
            </w:r>
          </w:p>
        </w:tc>
        <w:tc>
          <w:tcPr>
            <w:tcW w:w="800"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,029</w:t>
            </w:r>
          </w:p>
        </w:tc>
        <w:tc>
          <w:tcPr>
            <w:tcW w:w="800"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,038</w:t>
            </w:r>
          </w:p>
        </w:tc>
        <w:tc>
          <w:tcPr>
            <w:tcW w:w="88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,328</w:t>
            </w:r>
          </w:p>
        </w:tc>
        <w:tc>
          <w:tcPr>
            <w:tcW w:w="606"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,762</w:t>
            </w:r>
          </w:p>
        </w:tc>
        <w:tc>
          <w:tcPr>
            <w:tcW w:w="606"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,488</w:t>
            </w:r>
          </w:p>
        </w:tc>
      </w:tr>
      <w:tr w:rsidR="00EC0B0E" w:rsidRPr="00024796" w:rsidTr="00966DF2">
        <w:trPr>
          <w:cantSplit/>
        </w:trPr>
        <w:tc>
          <w:tcPr>
            <w:tcW w:w="441"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center"/>
              <w:rPr>
                <w:rFonts w:ascii="Times New Roman" w:hAnsi="Times New Roman" w:cs="Times New Roman"/>
                <w:color w:val="000000"/>
                <w:sz w:val="24"/>
                <w:szCs w:val="24"/>
              </w:rPr>
            </w:pPr>
          </w:p>
        </w:tc>
        <w:tc>
          <w:tcPr>
            <w:tcW w:w="864" w:type="pct"/>
            <w:tcBorders>
              <w:top w:val="nil"/>
              <w:left w:val="nil"/>
              <w:bottom w:val="single" w:sz="16" w:space="0" w:color="000000"/>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jumlah kantor</w:t>
            </w:r>
          </w:p>
        </w:tc>
        <w:tc>
          <w:tcPr>
            <w:tcW w:w="800" w:type="pct"/>
            <w:tcBorders>
              <w:top w:val="nil"/>
              <w:left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-9,353E-5</w:t>
            </w:r>
          </w:p>
        </w:tc>
        <w:tc>
          <w:tcPr>
            <w:tcW w:w="800"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,000</w:t>
            </w:r>
          </w:p>
        </w:tc>
        <w:tc>
          <w:tcPr>
            <w:tcW w:w="883"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-,332</w:t>
            </w:r>
          </w:p>
        </w:tc>
        <w:tc>
          <w:tcPr>
            <w:tcW w:w="606"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-,854</w:t>
            </w:r>
          </w:p>
        </w:tc>
        <w:tc>
          <w:tcPr>
            <w:tcW w:w="606" w:type="pct"/>
            <w:tcBorders>
              <w:top w:val="nil"/>
              <w:bottom w:val="single" w:sz="16" w:space="0" w:color="000000"/>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,441</w:t>
            </w:r>
          </w:p>
        </w:tc>
      </w:tr>
      <w:tr w:rsidR="00EC0B0E" w:rsidRPr="00024796" w:rsidTr="00966DF2">
        <w:trPr>
          <w:cantSplit/>
        </w:trPr>
        <w:tc>
          <w:tcPr>
            <w:tcW w:w="5000" w:type="pct"/>
            <w:gridSpan w:val="7"/>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a. Dependent Variable: Abs_res</w:t>
            </w:r>
          </w:p>
        </w:tc>
      </w:tr>
    </w:tbl>
    <w:p w:rsidR="00EC0B0E" w:rsidRPr="001E12F3" w:rsidRDefault="00EC0B0E" w:rsidP="00EC0B0E">
      <w:pPr>
        <w:tabs>
          <w:tab w:val="left" w:pos="0"/>
        </w:tabs>
        <w:spacing w:after="200" w:line="240" w:lineRule="auto"/>
        <w:jc w:val="left"/>
        <w:rPr>
          <w:rFonts w:ascii="Times New Roman" w:hAnsi="Times New Roman" w:cs="Times New Roman"/>
          <w:sz w:val="24"/>
          <w:szCs w:val="24"/>
        </w:rPr>
      </w:pPr>
      <w:r w:rsidRPr="001E12F3">
        <w:rPr>
          <w:rFonts w:ascii="Times New Roman" w:hAnsi="Times New Roman" w:cs="Times New Roman"/>
          <w:sz w:val="24"/>
          <w:szCs w:val="24"/>
        </w:rPr>
        <w:t>Sumber</w:t>
      </w:r>
      <w:r>
        <w:rPr>
          <w:rFonts w:ascii="Times New Roman" w:hAnsi="Times New Roman" w:cs="Times New Roman"/>
          <w:sz w:val="24"/>
          <w:szCs w:val="24"/>
        </w:rPr>
        <w:t xml:space="preserve"> </w:t>
      </w:r>
      <w:r w:rsidRPr="001E12F3">
        <w:rPr>
          <w:rFonts w:ascii="Times New Roman" w:hAnsi="Times New Roman" w:cs="Times New Roman"/>
          <w:sz w:val="24"/>
          <w:szCs w:val="24"/>
        </w:rPr>
        <w:t>: data olahan peneliti 2020</w:t>
      </w:r>
    </w:p>
    <w:p w:rsidR="00EC0B0E" w:rsidRPr="001E12F3" w:rsidRDefault="00EC0B0E" w:rsidP="00EC0B0E">
      <w:pPr>
        <w:tabs>
          <w:tab w:val="left" w:pos="0"/>
        </w:tabs>
        <w:spacing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Tabel 4.8</w:t>
      </w:r>
    </w:p>
    <w:p w:rsidR="00EC0B0E" w:rsidRPr="00024796" w:rsidRDefault="00EC0B0E" w:rsidP="00EC0B0E">
      <w:pPr>
        <w:tabs>
          <w:tab w:val="left" w:pos="0"/>
        </w:tabs>
        <w:spacing w:line="240" w:lineRule="auto"/>
        <w:ind w:firstLine="142"/>
        <w:jc w:val="center"/>
        <w:rPr>
          <w:rFonts w:ascii="Times New Roman" w:hAnsi="Times New Roman" w:cs="Times New Roman"/>
          <w:sz w:val="24"/>
          <w:szCs w:val="24"/>
        </w:rPr>
      </w:pPr>
      <w:r>
        <w:rPr>
          <w:rFonts w:ascii="Times New Roman" w:hAnsi="Times New Roman" w:cs="Times New Roman"/>
          <w:b/>
          <w:sz w:val="24"/>
          <w:szCs w:val="24"/>
        </w:rPr>
        <w:t xml:space="preserve"> Hasil </w:t>
      </w:r>
      <w:r w:rsidRPr="001E12F3">
        <w:rPr>
          <w:rFonts w:ascii="Times New Roman" w:hAnsi="Times New Roman" w:cs="Times New Roman"/>
          <w:b/>
          <w:sz w:val="24"/>
          <w:szCs w:val="24"/>
        </w:rPr>
        <w:t xml:space="preserve"> Analisis Regresi linear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70"/>
        <w:gridCol w:w="1154"/>
        <w:gridCol w:w="1890"/>
        <w:gridCol w:w="1880"/>
        <w:gridCol w:w="1393"/>
        <w:gridCol w:w="680"/>
        <w:gridCol w:w="570"/>
      </w:tblGrid>
      <w:tr w:rsidR="00EC0B0E" w:rsidRPr="00024796" w:rsidTr="00966DF2">
        <w:trPr>
          <w:cantSplit/>
        </w:trPr>
        <w:tc>
          <w:tcPr>
            <w:tcW w:w="5000" w:type="pct"/>
            <w:gridSpan w:val="7"/>
            <w:tcBorders>
              <w:top w:val="nil"/>
              <w:left w:val="nil"/>
              <w:bottom w:val="nil"/>
              <w:right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b/>
                <w:bCs/>
                <w:color w:val="000000"/>
                <w:sz w:val="24"/>
                <w:szCs w:val="24"/>
              </w:rPr>
              <w:t>Coefficients</w:t>
            </w:r>
            <w:r w:rsidRPr="00024796">
              <w:rPr>
                <w:rFonts w:ascii="Times New Roman" w:hAnsi="Times New Roman" w:cs="Times New Roman"/>
                <w:b/>
                <w:bCs/>
                <w:color w:val="000000"/>
                <w:sz w:val="24"/>
                <w:szCs w:val="24"/>
                <w:vertAlign w:val="superscript"/>
              </w:rPr>
              <w:t>a</w:t>
            </w:r>
          </w:p>
        </w:tc>
      </w:tr>
      <w:tr w:rsidR="00EC0B0E" w:rsidRPr="00024796" w:rsidTr="00966DF2">
        <w:trPr>
          <w:cantSplit/>
        </w:trPr>
        <w:tc>
          <w:tcPr>
            <w:tcW w:w="1350" w:type="pct"/>
            <w:gridSpan w:val="2"/>
            <w:vMerge w:val="restart"/>
            <w:tcBorders>
              <w:top w:val="single" w:sz="16" w:space="0" w:color="000000"/>
              <w:left w:val="single" w:sz="16" w:space="0" w:color="000000"/>
              <w:bottom w:val="nil"/>
              <w:right w:val="nil"/>
            </w:tcBorders>
            <w:shd w:val="clear" w:color="auto" w:fill="FFFFFF"/>
            <w:vAlign w:val="bottom"/>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Model</w:t>
            </w:r>
          </w:p>
        </w:tc>
        <w:tc>
          <w:tcPr>
            <w:tcW w:w="1827" w:type="pct"/>
            <w:gridSpan w:val="2"/>
            <w:tcBorders>
              <w:top w:val="single" w:sz="16" w:space="0" w:color="000000"/>
              <w:lef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Unstandardized Coefficients</w:t>
            </w:r>
          </w:p>
        </w:tc>
        <w:tc>
          <w:tcPr>
            <w:tcW w:w="913" w:type="pct"/>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Standardized Coefficients</w:t>
            </w:r>
          </w:p>
        </w:tc>
        <w:tc>
          <w:tcPr>
            <w:tcW w:w="471" w:type="pct"/>
            <w:vMerge w:val="restart"/>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t</w:t>
            </w:r>
          </w:p>
        </w:tc>
        <w:tc>
          <w:tcPr>
            <w:tcW w:w="439" w:type="pct"/>
            <w:vMerge w:val="restart"/>
            <w:tcBorders>
              <w:top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Sig.</w:t>
            </w:r>
          </w:p>
        </w:tc>
      </w:tr>
      <w:tr w:rsidR="00EC0B0E" w:rsidRPr="00024796" w:rsidTr="00966DF2">
        <w:trPr>
          <w:cantSplit/>
        </w:trPr>
        <w:tc>
          <w:tcPr>
            <w:tcW w:w="1350" w:type="pct"/>
            <w:gridSpan w:val="2"/>
            <w:vMerge/>
            <w:tcBorders>
              <w:top w:val="single" w:sz="16" w:space="0" w:color="000000"/>
              <w:left w:val="single" w:sz="16" w:space="0" w:color="000000"/>
              <w:bottom w:val="nil"/>
              <w:right w:val="nil"/>
            </w:tcBorders>
            <w:shd w:val="clear" w:color="auto" w:fill="FFFFFF"/>
            <w:vAlign w:val="bottom"/>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913" w:type="pct"/>
            <w:tcBorders>
              <w:left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w:t>
            </w:r>
          </w:p>
        </w:tc>
        <w:tc>
          <w:tcPr>
            <w:tcW w:w="913" w:type="pct"/>
            <w:tcBorders>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Std. Error</w:t>
            </w:r>
          </w:p>
        </w:tc>
        <w:tc>
          <w:tcPr>
            <w:tcW w:w="913" w:type="pct"/>
            <w:tcBorders>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Beta</w:t>
            </w:r>
          </w:p>
        </w:tc>
        <w:tc>
          <w:tcPr>
            <w:tcW w:w="471" w:type="pct"/>
            <w:vMerge/>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439" w:type="pct"/>
            <w:vMerge/>
            <w:tcBorders>
              <w:top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r>
      <w:tr w:rsidR="00EC0B0E" w:rsidRPr="00024796" w:rsidTr="00966DF2">
        <w:trPr>
          <w:cantSplit/>
        </w:trPr>
        <w:tc>
          <w:tcPr>
            <w:tcW w:w="456" w:type="pct"/>
            <w:vMerge w:val="restart"/>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1</w:t>
            </w:r>
          </w:p>
        </w:tc>
        <w:tc>
          <w:tcPr>
            <w:tcW w:w="894" w:type="pct"/>
            <w:tcBorders>
              <w:top w:val="single" w:sz="16" w:space="0" w:color="000000"/>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(Constant)</w:t>
            </w:r>
          </w:p>
        </w:tc>
        <w:tc>
          <w:tcPr>
            <w:tcW w:w="913" w:type="pct"/>
            <w:tcBorders>
              <w:top w:val="single" w:sz="16" w:space="0" w:color="000000"/>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16100433425,820</w:t>
            </w:r>
          </w:p>
        </w:tc>
        <w:tc>
          <w:tcPr>
            <w:tcW w:w="913"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32584961625,924</w:t>
            </w:r>
          </w:p>
        </w:tc>
        <w:tc>
          <w:tcPr>
            <w:tcW w:w="913"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471"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,494</w:t>
            </w:r>
          </w:p>
        </w:tc>
        <w:tc>
          <w:tcPr>
            <w:tcW w:w="439" w:type="pct"/>
            <w:tcBorders>
              <w:top w:val="single" w:sz="16" w:space="0" w:color="000000"/>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,622</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bagi hasil</w:t>
            </w:r>
          </w:p>
        </w:tc>
        <w:tc>
          <w:tcPr>
            <w:tcW w:w="913"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307,990</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75,618</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,336</w:t>
            </w:r>
          </w:p>
        </w:tc>
        <w:tc>
          <w:tcPr>
            <w:tcW w:w="471"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4,073</w:t>
            </w:r>
          </w:p>
        </w:tc>
        <w:tc>
          <w:tcPr>
            <w:tcW w:w="439"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,000</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suku bunga</w:t>
            </w:r>
          </w:p>
        </w:tc>
        <w:tc>
          <w:tcPr>
            <w:tcW w:w="913"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98928746,112</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146594103,275</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,056</w:t>
            </w:r>
          </w:p>
        </w:tc>
        <w:tc>
          <w:tcPr>
            <w:tcW w:w="471"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,675</w:t>
            </w:r>
          </w:p>
        </w:tc>
        <w:tc>
          <w:tcPr>
            <w:tcW w:w="439"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,501</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inflasi</w:t>
            </w:r>
          </w:p>
        </w:tc>
        <w:tc>
          <w:tcPr>
            <w:tcW w:w="913"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106992206,277</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933890928,036</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,009</w:t>
            </w:r>
          </w:p>
        </w:tc>
        <w:tc>
          <w:tcPr>
            <w:tcW w:w="471"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,115</w:t>
            </w:r>
          </w:p>
        </w:tc>
        <w:tc>
          <w:tcPr>
            <w:tcW w:w="439"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,012</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single" w:sz="16" w:space="0" w:color="000000"/>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jumlah kantor</w:t>
            </w:r>
          </w:p>
        </w:tc>
        <w:tc>
          <w:tcPr>
            <w:tcW w:w="913" w:type="pct"/>
            <w:tcBorders>
              <w:top w:val="nil"/>
              <w:left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-4718600,882</w:t>
            </w:r>
          </w:p>
        </w:tc>
        <w:tc>
          <w:tcPr>
            <w:tcW w:w="913"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5323380,476</w:t>
            </w:r>
          </w:p>
        </w:tc>
        <w:tc>
          <w:tcPr>
            <w:tcW w:w="913"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-,073</w:t>
            </w:r>
          </w:p>
        </w:tc>
        <w:tc>
          <w:tcPr>
            <w:tcW w:w="471"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-,886</w:t>
            </w:r>
          </w:p>
        </w:tc>
        <w:tc>
          <w:tcPr>
            <w:tcW w:w="439" w:type="pct"/>
            <w:tcBorders>
              <w:top w:val="nil"/>
              <w:bottom w:val="single" w:sz="16" w:space="0" w:color="000000"/>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,377</w:t>
            </w:r>
          </w:p>
        </w:tc>
      </w:tr>
      <w:tr w:rsidR="00EC0B0E" w:rsidRPr="00024796" w:rsidTr="00966DF2">
        <w:trPr>
          <w:cantSplit/>
        </w:trPr>
        <w:tc>
          <w:tcPr>
            <w:tcW w:w="5000" w:type="pct"/>
            <w:gridSpan w:val="7"/>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a. Dependent Variable: DPK</w:t>
            </w:r>
          </w:p>
        </w:tc>
      </w:tr>
    </w:tbl>
    <w:p w:rsidR="00EC0B0E" w:rsidRPr="00961800" w:rsidRDefault="00EC0B0E" w:rsidP="00EC0B0E">
      <w:pPr>
        <w:tabs>
          <w:tab w:val="left" w:pos="0"/>
        </w:tabs>
        <w:spacing w:after="200" w:line="240" w:lineRule="auto"/>
        <w:rPr>
          <w:rFonts w:ascii="Times New Roman" w:hAnsi="Times New Roman" w:cs="Times New Roman"/>
          <w:sz w:val="24"/>
          <w:szCs w:val="24"/>
        </w:rPr>
      </w:pPr>
      <w:r w:rsidRPr="001E12F3">
        <w:rPr>
          <w:rFonts w:ascii="Times New Roman" w:hAnsi="Times New Roman" w:cs="Times New Roman"/>
          <w:sz w:val="24"/>
          <w:szCs w:val="24"/>
        </w:rPr>
        <w:t>Sumber</w:t>
      </w:r>
      <w:r>
        <w:rPr>
          <w:rFonts w:ascii="Times New Roman" w:hAnsi="Times New Roman" w:cs="Times New Roman"/>
          <w:sz w:val="24"/>
          <w:szCs w:val="24"/>
        </w:rPr>
        <w:t xml:space="preserve"> </w:t>
      </w:r>
      <w:r w:rsidRPr="001E12F3">
        <w:rPr>
          <w:rFonts w:ascii="Times New Roman" w:hAnsi="Times New Roman" w:cs="Times New Roman"/>
          <w:sz w:val="24"/>
          <w:szCs w:val="24"/>
        </w:rPr>
        <w:t xml:space="preserve">: data olahan peneliti 2020 </w:t>
      </w:r>
    </w:p>
    <w:p w:rsidR="00EC0B0E" w:rsidRPr="001E12F3" w:rsidRDefault="00EC0B0E" w:rsidP="00EC0B0E">
      <w:pPr>
        <w:tabs>
          <w:tab w:val="left" w:pos="0"/>
        </w:tabs>
        <w:spacing w:line="240" w:lineRule="auto"/>
        <w:jc w:val="center"/>
        <w:rPr>
          <w:rFonts w:ascii="Times New Roman" w:hAnsi="Times New Roman" w:cs="Times New Roman"/>
          <w:sz w:val="24"/>
          <w:szCs w:val="24"/>
        </w:rPr>
      </w:pPr>
      <w:r>
        <w:rPr>
          <w:rFonts w:ascii="Times New Roman" w:hAnsi="Times New Roman" w:cs="Times New Roman"/>
          <w:b/>
          <w:sz w:val="24"/>
          <w:szCs w:val="24"/>
        </w:rPr>
        <w:t>Tabel 4.9</w:t>
      </w:r>
    </w:p>
    <w:p w:rsidR="00EC0B0E" w:rsidRPr="001E12F3" w:rsidRDefault="00EC0B0E" w:rsidP="00EC0B0E">
      <w:pPr>
        <w:tabs>
          <w:tab w:val="left" w:pos="0"/>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Hasil Uji Parsial (Uji </w:t>
      </w:r>
      <w:r w:rsidRPr="001E12F3">
        <w:rPr>
          <w:rFonts w:ascii="Times New Roman" w:hAnsi="Times New Roman" w:cs="Times New Roman"/>
          <w:b/>
          <w:sz w:val="24"/>
          <w:szCs w:val="24"/>
        </w:rPr>
        <w:t>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70"/>
        <w:gridCol w:w="1154"/>
        <w:gridCol w:w="1890"/>
        <w:gridCol w:w="1880"/>
        <w:gridCol w:w="1393"/>
        <w:gridCol w:w="680"/>
        <w:gridCol w:w="570"/>
      </w:tblGrid>
      <w:tr w:rsidR="00EC0B0E" w:rsidRPr="00024796" w:rsidTr="00966DF2">
        <w:trPr>
          <w:cantSplit/>
        </w:trPr>
        <w:tc>
          <w:tcPr>
            <w:tcW w:w="5000" w:type="pct"/>
            <w:gridSpan w:val="7"/>
            <w:tcBorders>
              <w:top w:val="nil"/>
              <w:left w:val="nil"/>
              <w:bottom w:val="nil"/>
              <w:right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024796">
              <w:rPr>
                <w:rFonts w:ascii="Times New Roman" w:hAnsi="Times New Roman" w:cs="Times New Roman"/>
                <w:b/>
                <w:bCs/>
                <w:color w:val="000000"/>
                <w:sz w:val="24"/>
                <w:szCs w:val="24"/>
              </w:rPr>
              <w:t>Coefficients</w:t>
            </w:r>
            <w:r w:rsidRPr="00024796">
              <w:rPr>
                <w:rFonts w:ascii="Times New Roman" w:hAnsi="Times New Roman" w:cs="Times New Roman"/>
                <w:b/>
                <w:bCs/>
                <w:color w:val="000000"/>
                <w:sz w:val="24"/>
                <w:szCs w:val="24"/>
                <w:vertAlign w:val="superscript"/>
              </w:rPr>
              <w:t>a</w:t>
            </w:r>
          </w:p>
        </w:tc>
      </w:tr>
      <w:tr w:rsidR="00EC0B0E" w:rsidRPr="00024796" w:rsidTr="00966DF2">
        <w:trPr>
          <w:cantSplit/>
        </w:trPr>
        <w:tc>
          <w:tcPr>
            <w:tcW w:w="1350" w:type="pct"/>
            <w:gridSpan w:val="2"/>
            <w:vMerge w:val="restart"/>
            <w:tcBorders>
              <w:top w:val="single" w:sz="16" w:space="0" w:color="000000"/>
              <w:left w:val="single" w:sz="16" w:space="0" w:color="000000"/>
              <w:bottom w:val="nil"/>
              <w:right w:val="nil"/>
            </w:tcBorders>
            <w:shd w:val="clear" w:color="auto" w:fill="FFFFFF"/>
            <w:vAlign w:val="bottom"/>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Model</w:t>
            </w:r>
          </w:p>
        </w:tc>
        <w:tc>
          <w:tcPr>
            <w:tcW w:w="1827" w:type="pct"/>
            <w:gridSpan w:val="2"/>
            <w:tcBorders>
              <w:top w:val="single" w:sz="16" w:space="0" w:color="000000"/>
              <w:lef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Unstandardized Coefficients</w:t>
            </w:r>
          </w:p>
        </w:tc>
        <w:tc>
          <w:tcPr>
            <w:tcW w:w="913" w:type="pct"/>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Standardized Coefficients</w:t>
            </w:r>
          </w:p>
        </w:tc>
        <w:tc>
          <w:tcPr>
            <w:tcW w:w="471" w:type="pct"/>
            <w:vMerge w:val="restart"/>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t</w:t>
            </w:r>
          </w:p>
        </w:tc>
        <w:tc>
          <w:tcPr>
            <w:tcW w:w="439" w:type="pct"/>
            <w:vMerge w:val="restart"/>
            <w:tcBorders>
              <w:top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Sig.</w:t>
            </w:r>
          </w:p>
        </w:tc>
      </w:tr>
      <w:tr w:rsidR="00EC0B0E" w:rsidRPr="00024796" w:rsidTr="00966DF2">
        <w:trPr>
          <w:cantSplit/>
        </w:trPr>
        <w:tc>
          <w:tcPr>
            <w:tcW w:w="1350" w:type="pct"/>
            <w:gridSpan w:val="2"/>
            <w:vMerge/>
            <w:tcBorders>
              <w:top w:val="single" w:sz="16" w:space="0" w:color="000000"/>
              <w:left w:val="single" w:sz="16" w:space="0" w:color="000000"/>
              <w:bottom w:val="nil"/>
              <w:right w:val="nil"/>
            </w:tcBorders>
            <w:shd w:val="clear" w:color="auto" w:fill="FFFFFF"/>
            <w:vAlign w:val="bottom"/>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913" w:type="pct"/>
            <w:tcBorders>
              <w:left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w:t>
            </w:r>
          </w:p>
        </w:tc>
        <w:tc>
          <w:tcPr>
            <w:tcW w:w="913" w:type="pct"/>
            <w:tcBorders>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Std. Error</w:t>
            </w:r>
          </w:p>
        </w:tc>
        <w:tc>
          <w:tcPr>
            <w:tcW w:w="913" w:type="pct"/>
            <w:tcBorders>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Beta</w:t>
            </w:r>
          </w:p>
        </w:tc>
        <w:tc>
          <w:tcPr>
            <w:tcW w:w="471" w:type="pct"/>
            <w:vMerge/>
            <w:tcBorders>
              <w:top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439" w:type="pct"/>
            <w:vMerge/>
            <w:tcBorders>
              <w:top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r>
      <w:tr w:rsidR="00EC0B0E" w:rsidRPr="00024796" w:rsidTr="00966DF2">
        <w:trPr>
          <w:cantSplit/>
        </w:trPr>
        <w:tc>
          <w:tcPr>
            <w:tcW w:w="456" w:type="pct"/>
            <w:vMerge w:val="restart"/>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1</w:t>
            </w:r>
          </w:p>
        </w:tc>
        <w:tc>
          <w:tcPr>
            <w:tcW w:w="894" w:type="pct"/>
            <w:tcBorders>
              <w:top w:val="single" w:sz="16" w:space="0" w:color="000000"/>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(Constant)</w:t>
            </w:r>
          </w:p>
        </w:tc>
        <w:tc>
          <w:tcPr>
            <w:tcW w:w="913" w:type="pct"/>
            <w:tcBorders>
              <w:top w:val="single" w:sz="16" w:space="0" w:color="000000"/>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16100433425,820</w:t>
            </w:r>
          </w:p>
        </w:tc>
        <w:tc>
          <w:tcPr>
            <w:tcW w:w="913"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32584961625,924</w:t>
            </w:r>
          </w:p>
        </w:tc>
        <w:tc>
          <w:tcPr>
            <w:tcW w:w="913"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471"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,494</w:t>
            </w:r>
          </w:p>
        </w:tc>
        <w:tc>
          <w:tcPr>
            <w:tcW w:w="439" w:type="pct"/>
            <w:tcBorders>
              <w:top w:val="single" w:sz="16" w:space="0" w:color="000000"/>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,622</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bagi hasil</w:t>
            </w:r>
          </w:p>
        </w:tc>
        <w:tc>
          <w:tcPr>
            <w:tcW w:w="913"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307,990</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75,618</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,336</w:t>
            </w:r>
          </w:p>
        </w:tc>
        <w:tc>
          <w:tcPr>
            <w:tcW w:w="471"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4,073</w:t>
            </w:r>
          </w:p>
        </w:tc>
        <w:tc>
          <w:tcPr>
            <w:tcW w:w="439"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,000</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suku bunga</w:t>
            </w:r>
          </w:p>
        </w:tc>
        <w:tc>
          <w:tcPr>
            <w:tcW w:w="913"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98928746,112</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146594103,275</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,056</w:t>
            </w:r>
          </w:p>
        </w:tc>
        <w:tc>
          <w:tcPr>
            <w:tcW w:w="471"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,675</w:t>
            </w:r>
          </w:p>
        </w:tc>
        <w:tc>
          <w:tcPr>
            <w:tcW w:w="439"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,501</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inflasi</w:t>
            </w:r>
          </w:p>
        </w:tc>
        <w:tc>
          <w:tcPr>
            <w:tcW w:w="913"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106992206,277</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933890928,036</w:t>
            </w:r>
          </w:p>
        </w:tc>
        <w:tc>
          <w:tcPr>
            <w:tcW w:w="913"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,009</w:t>
            </w:r>
          </w:p>
        </w:tc>
        <w:tc>
          <w:tcPr>
            <w:tcW w:w="471"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,115</w:t>
            </w:r>
          </w:p>
        </w:tc>
        <w:tc>
          <w:tcPr>
            <w:tcW w:w="439"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,012</w:t>
            </w:r>
          </w:p>
        </w:tc>
      </w:tr>
      <w:tr w:rsidR="00EC0B0E" w:rsidRPr="00024796" w:rsidTr="00966DF2">
        <w:trPr>
          <w:cantSplit/>
        </w:trPr>
        <w:tc>
          <w:tcPr>
            <w:tcW w:w="45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94" w:type="pct"/>
            <w:tcBorders>
              <w:top w:val="nil"/>
              <w:left w:val="nil"/>
              <w:bottom w:val="single" w:sz="16" w:space="0" w:color="000000"/>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jumlah kantor</w:t>
            </w:r>
          </w:p>
        </w:tc>
        <w:tc>
          <w:tcPr>
            <w:tcW w:w="913" w:type="pct"/>
            <w:tcBorders>
              <w:top w:val="nil"/>
              <w:left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-4718600,882</w:t>
            </w:r>
          </w:p>
        </w:tc>
        <w:tc>
          <w:tcPr>
            <w:tcW w:w="913"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5323380,476</w:t>
            </w:r>
          </w:p>
        </w:tc>
        <w:tc>
          <w:tcPr>
            <w:tcW w:w="913"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-,073</w:t>
            </w:r>
          </w:p>
        </w:tc>
        <w:tc>
          <w:tcPr>
            <w:tcW w:w="471"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-,886</w:t>
            </w:r>
          </w:p>
        </w:tc>
        <w:tc>
          <w:tcPr>
            <w:tcW w:w="439" w:type="pct"/>
            <w:tcBorders>
              <w:top w:val="nil"/>
              <w:bottom w:val="single" w:sz="16" w:space="0" w:color="000000"/>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,377</w:t>
            </w:r>
          </w:p>
        </w:tc>
      </w:tr>
      <w:tr w:rsidR="00EC0B0E" w:rsidRPr="00024796" w:rsidTr="00966DF2">
        <w:trPr>
          <w:cantSplit/>
        </w:trPr>
        <w:tc>
          <w:tcPr>
            <w:tcW w:w="5000" w:type="pct"/>
            <w:gridSpan w:val="7"/>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a. Dependent Variable: DPK</w:t>
            </w:r>
          </w:p>
        </w:tc>
      </w:tr>
    </w:tbl>
    <w:p w:rsidR="00EC0B0E" w:rsidRPr="00961800" w:rsidRDefault="00EC0B0E" w:rsidP="00EC0B0E">
      <w:pPr>
        <w:tabs>
          <w:tab w:val="left" w:pos="0"/>
        </w:tabs>
        <w:spacing w:after="200" w:line="240" w:lineRule="auto"/>
        <w:rPr>
          <w:rFonts w:ascii="Times New Roman" w:hAnsi="Times New Roman" w:cs="Times New Roman"/>
          <w:sz w:val="24"/>
          <w:szCs w:val="24"/>
        </w:rPr>
      </w:pPr>
      <w:r w:rsidRPr="001E12F3">
        <w:rPr>
          <w:rFonts w:ascii="Times New Roman" w:hAnsi="Times New Roman" w:cs="Times New Roman"/>
          <w:sz w:val="24"/>
          <w:szCs w:val="24"/>
        </w:rPr>
        <w:t xml:space="preserve">  Sumber</w:t>
      </w:r>
      <w:r>
        <w:rPr>
          <w:rFonts w:ascii="Times New Roman" w:hAnsi="Times New Roman" w:cs="Times New Roman"/>
          <w:sz w:val="24"/>
          <w:szCs w:val="24"/>
        </w:rPr>
        <w:t xml:space="preserve"> </w:t>
      </w:r>
      <w:r w:rsidRPr="001E12F3">
        <w:rPr>
          <w:rFonts w:ascii="Times New Roman" w:hAnsi="Times New Roman" w:cs="Times New Roman"/>
          <w:sz w:val="24"/>
          <w:szCs w:val="24"/>
        </w:rPr>
        <w:t>: data olahan peneliti 2020</w:t>
      </w:r>
    </w:p>
    <w:p w:rsidR="00EC0B0E" w:rsidRPr="001E12F3" w:rsidRDefault="00EC0B0E" w:rsidP="00EC0B0E">
      <w:pPr>
        <w:pStyle w:val="ListParagraph"/>
        <w:tabs>
          <w:tab w:val="left" w:pos="0"/>
        </w:tabs>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4.10</w:t>
      </w:r>
    </w:p>
    <w:p w:rsidR="00EC0B0E" w:rsidRPr="00024796" w:rsidRDefault="00EC0B0E" w:rsidP="00EC0B0E">
      <w:pPr>
        <w:pStyle w:val="ListParagraph"/>
        <w:tabs>
          <w:tab w:val="left" w:pos="0"/>
        </w:tabs>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Hasil Uji Simultan (uji F)</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6"/>
        <w:gridCol w:w="1345"/>
        <w:gridCol w:w="2268"/>
        <w:gridCol w:w="425"/>
        <w:gridCol w:w="2268"/>
        <w:gridCol w:w="710"/>
        <w:gridCol w:w="705"/>
      </w:tblGrid>
      <w:tr w:rsidR="00EC0B0E" w:rsidRPr="00024796" w:rsidTr="00966DF2">
        <w:trPr>
          <w:cantSplit/>
          <w:jc w:val="center"/>
        </w:trPr>
        <w:tc>
          <w:tcPr>
            <w:tcW w:w="5000" w:type="pct"/>
            <w:gridSpan w:val="7"/>
            <w:tcBorders>
              <w:top w:val="nil"/>
              <w:left w:val="nil"/>
              <w:bottom w:val="nil"/>
              <w:right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024796">
              <w:rPr>
                <w:rFonts w:ascii="Times New Roman" w:hAnsi="Times New Roman" w:cs="Times New Roman"/>
                <w:b/>
                <w:bCs/>
                <w:color w:val="000000"/>
                <w:sz w:val="24"/>
                <w:szCs w:val="24"/>
              </w:rPr>
              <w:t>ANOVA</w:t>
            </w:r>
            <w:r w:rsidRPr="00024796">
              <w:rPr>
                <w:rFonts w:ascii="Times New Roman" w:hAnsi="Times New Roman" w:cs="Times New Roman"/>
                <w:b/>
                <w:bCs/>
                <w:color w:val="000000"/>
                <w:sz w:val="24"/>
                <w:szCs w:val="24"/>
                <w:vertAlign w:val="superscript"/>
              </w:rPr>
              <w:t>a</w:t>
            </w:r>
          </w:p>
        </w:tc>
      </w:tr>
      <w:tr w:rsidR="00EC0B0E" w:rsidRPr="00024796" w:rsidTr="00966DF2">
        <w:trPr>
          <w:cantSplit/>
          <w:jc w:val="center"/>
        </w:trPr>
        <w:tc>
          <w:tcPr>
            <w:tcW w:w="983" w:type="pct"/>
            <w:gridSpan w:val="2"/>
            <w:tcBorders>
              <w:top w:val="single" w:sz="16" w:space="0" w:color="000000"/>
              <w:left w:val="single" w:sz="16" w:space="0" w:color="000000"/>
              <w:bottom w:val="single" w:sz="16" w:space="0" w:color="000000"/>
              <w:right w:val="nil"/>
            </w:tcBorders>
            <w:shd w:val="clear" w:color="auto" w:fill="FFFFFF"/>
            <w:vAlign w:val="bottom"/>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Model</w:t>
            </w:r>
          </w:p>
        </w:tc>
        <w:tc>
          <w:tcPr>
            <w:tcW w:w="1429" w:type="pct"/>
            <w:tcBorders>
              <w:top w:val="single" w:sz="16" w:space="0" w:color="000000"/>
              <w:left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Sum of Squares</w:t>
            </w:r>
          </w:p>
        </w:tc>
        <w:tc>
          <w:tcPr>
            <w:tcW w:w="268" w:type="pct"/>
            <w:tcBorders>
              <w:top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df</w:t>
            </w:r>
          </w:p>
        </w:tc>
        <w:tc>
          <w:tcPr>
            <w:tcW w:w="1429" w:type="pct"/>
            <w:tcBorders>
              <w:top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Mean Square</w:t>
            </w:r>
          </w:p>
        </w:tc>
        <w:tc>
          <w:tcPr>
            <w:tcW w:w="447" w:type="pct"/>
            <w:tcBorders>
              <w:top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F</w:t>
            </w:r>
          </w:p>
        </w:tc>
        <w:tc>
          <w:tcPr>
            <w:tcW w:w="445" w:type="pct"/>
            <w:tcBorders>
              <w:top w:val="single" w:sz="16" w:space="0" w:color="000000"/>
              <w:bottom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Sig.</w:t>
            </w:r>
          </w:p>
        </w:tc>
      </w:tr>
      <w:tr w:rsidR="00EC0B0E" w:rsidRPr="00024796" w:rsidTr="00966DF2">
        <w:trPr>
          <w:cantSplit/>
          <w:jc w:val="center"/>
        </w:trPr>
        <w:tc>
          <w:tcPr>
            <w:tcW w:w="136" w:type="pct"/>
            <w:vMerge w:val="restart"/>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1</w:t>
            </w:r>
          </w:p>
        </w:tc>
        <w:tc>
          <w:tcPr>
            <w:tcW w:w="847" w:type="pct"/>
            <w:tcBorders>
              <w:top w:val="single" w:sz="16" w:space="0" w:color="000000"/>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Regression</w:t>
            </w:r>
          </w:p>
        </w:tc>
        <w:tc>
          <w:tcPr>
            <w:tcW w:w="1429" w:type="pct"/>
            <w:tcBorders>
              <w:top w:val="single" w:sz="16" w:space="0" w:color="000000"/>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8712258591817130000000,000</w:t>
            </w:r>
          </w:p>
        </w:tc>
        <w:tc>
          <w:tcPr>
            <w:tcW w:w="268"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w:t>
            </w:r>
          </w:p>
        </w:tc>
        <w:tc>
          <w:tcPr>
            <w:tcW w:w="1429"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2178064647954282600000,000</w:t>
            </w:r>
          </w:p>
        </w:tc>
        <w:tc>
          <w:tcPr>
            <w:tcW w:w="447" w:type="pct"/>
            <w:tcBorders>
              <w:top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4,321</w:t>
            </w:r>
          </w:p>
        </w:tc>
        <w:tc>
          <w:tcPr>
            <w:tcW w:w="445" w:type="pct"/>
            <w:tcBorders>
              <w:top w:val="single" w:sz="16" w:space="0" w:color="000000"/>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,003</w:t>
            </w:r>
            <w:r w:rsidRPr="00024796">
              <w:rPr>
                <w:rFonts w:ascii="Times New Roman" w:hAnsi="Times New Roman" w:cs="Times New Roman"/>
                <w:color w:val="000000"/>
                <w:sz w:val="24"/>
                <w:szCs w:val="24"/>
                <w:vertAlign w:val="superscript"/>
              </w:rPr>
              <w:t>b</w:t>
            </w:r>
          </w:p>
        </w:tc>
      </w:tr>
      <w:tr w:rsidR="00EC0B0E" w:rsidRPr="00024796" w:rsidTr="00966DF2">
        <w:trPr>
          <w:cantSplit/>
          <w:jc w:val="center"/>
        </w:trPr>
        <w:tc>
          <w:tcPr>
            <w:tcW w:w="13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color w:val="000000"/>
                <w:sz w:val="24"/>
                <w:szCs w:val="24"/>
              </w:rPr>
            </w:pPr>
          </w:p>
        </w:tc>
        <w:tc>
          <w:tcPr>
            <w:tcW w:w="847" w:type="pct"/>
            <w:tcBorders>
              <w:top w:val="nil"/>
              <w:left w:val="nil"/>
              <w:bottom w:val="nil"/>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Residual</w:t>
            </w:r>
          </w:p>
        </w:tc>
        <w:tc>
          <w:tcPr>
            <w:tcW w:w="1429" w:type="pct"/>
            <w:tcBorders>
              <w:top w:val="nil"/>
              <w:left w:val="single" w:sz="16" w:space="0" w:color="000000"/>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66031392531823950000000,000</w:t>
            </w:r>
          </w:p>
        </w:tc>
        <w:tc>
          <w:tcPr>
            <w:tcW w:w="268"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131</w:t>
            </w:r>
          </w:p>
        </w:tc>
        <w:tc>
          <w:tcPr>
            <w:tcW w:w="1429"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504056431540640900000,000</w:t>
            </w:r>
          </w:p>
        </w:tc>
        <w:tc>
          <w:tcPr>
            <w:tcW w:w="447" w:type="pct"/>
            <w:tcBorders>
              <w:top w:val="nil"/>
              <w:bottom w:val="nil"/>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445" w:type="pct"/>
            <w:tcBorders>
              <w:top w:val="nil"/>
              <w:bottom w:val="nil"/>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r>
      <w:tr w:rsidR="00EC0B0E" w:rsidRPr="00024796" w:rsidTr="00966DF2">
        <w:trPr>
          <w:cantSplit/>
          <w:jc w:val="center"/>
        </w:trPr>
        <w:tc>
          <w:tcPr>
            <w:tcW w:w="136" w:type="pct"/>
            <w:vMerge/>
            <w:tcBorders>
              <w:top w:val="single" w:sz="16" w:space="0" w:color="000000"/>
              <w:left w:val="single" w:sz="16" w:space="0" w:color="000000"/>
              <w:bottom w:val="single" w:sz="16" w:space="0" w:color="000000"/>
              <w:right w:val="nil"/>
            </w:tcBorders>
            <w:shd w:val="clear" w:color="auto" w:fill="FFFFFF"/>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847" w:type="pct"/>
            <w:tcBorders>
              <w:top w:val="nil"/>
              <w:left w:val="nil"/>
              <w:bottom w:val="single" w:sz="16" w:space="0" w:color="000000"/>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Total</w:t>
            </w:r>
          </w:p>
        </w:tc>
        <w:tc>
          <w:tcPr>
            <w:tcW w:w="1429" w:type="pct"/>
            <w:tcBorders>
              <w:top w:val="nil"/>
              <w:left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74743651123641080000000,000</w:t>
            </w:r>
          </w:p>
        </w:tc>
        <w:tc>
          <w:tcPr>
            <w:tcW w:w="268"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right"/>
              <w:rPr>
                <w:rFonts w:ascii="Times New Roman" w:hAnsi="Times New Roman" w:cs="Times New Roman"/>
                <w:color w:val="000000"/>
                <w:sz w:val="24"/>
                <w:szCs w:val="24"/>
              </w:rPr>
            </w:pPr>
            <w:r w:rsidRPr="00024796">
              <w:rPr>
                <w:rFonts w:ascii="Times New Roman" w:hAnsi="Times New Roman" w:cs="Times New Roman"/>
                <w:color w:val="000000"/>
                <w:sz w:val="24"/>
                <w:szCs w:val="24"/>
              </w:rPr>
              <w:t>135</w:t>
            </w:r>
          </w:p>
        </w:tc>
        <w:tc>
          <w:tcPr>
            <w:tcW w:w="1429"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447" w:type="pct"/>
            <w:tcBorders>
              <w:top w:val="nil"/>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c>
          <w:tcPr>
            <w:tcW w:w="445" w:type="pct"/>
            <w:tcBorders>
              <w:top w:val="nil"/>
              <w:bottom w:val="single" w:sz="16" w:space="0" w:color="000000"/>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jc w:val="left"/>
              <w:rPr>
                <w:rFonts w:ascii="Times New Roman" w:hAnsi="Times New Roman" w:cs="Times New Roman"/>
                <w:sz w:val="24"/>
                <w:szCs w:val="24"/>
              </w:rPr>
            </w:pPr>
          </w:p>
        </w:tc>
      </w:tr>
      <w:tr w:rsidR="00EC0B0E" w:rsidRPr="00024796" w:rsidTr="00966DF2">
        <w:trPr>
          <w:cantSplit/>
          <w:jc w:val="center"/>
        </w:trPr>
        <w:tc>
          <w:tcPr>
            <w:tcW w:w="5000" w:type="pct"/>
            <w:gridSpan w:val="7"/>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a. Dependent Variable: DPK</w:t>
            </w:r>
          </w:p>
        </w:tc>
      </w:tr>
      <w:tr w:rsidR="00EC0B0E" w:rsidRPr="00024796" w:rsidTr="00966DF2">
        <w:trPr>
          <w:cantSplit/>
          <w:jc w:val="center"/>
        </w:trPr>
        <w:tc>
          <w:tcPr>
            <w:tcW w:w="5000" w:type="pct"/>
            <w:gridSpan w:val="7"/>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b. Predictors: (Constant), jumlah kantor, suku bunga, inflasi, bagi hasil</w:t>
            </w:r>
          </w:p>
        </w:tc>
      </w:tr>
    </w:tbl>
    <w:p w:rsidR="00EC0B0E" w:rsidRPr="001E12F3" w:rsidRDefault="00EC0B0E" w:rsidP="00EC0B0E">
      <w:pPr>
        <w:tabs>
          <w:tab w:val="left" w:pos="0"/>
        </w:tabs>
        <w:spacing w:line="240" w:lineRule="auto"/>
        <w:rPr>
          <w:rFonts w:ascii="Times New Roman" w:hAnsi="Times New Roman" w:cs="Times New Roman"/>
          <w:sz w:val="24"/>
          <w:szCs w:val="24"/>
        </w:rPr>
      </w:pPr>
      <w:r w:rsidRPr="001E12F3">
        <w:rPr>
          <w:rFonts w:ascii="Times New Roman" w:hAnsi="Times New Roman" w:cs="Times New Roman"/>
          <w:sz w:val="24"/>
          <w:szCs w:val="24"/>
        </w:rPr>
        <w:t>Sum</w:t>
      </w:r>
      <w:r>
        <w:rPr>
          <w:rFonts w:ascii="Times New Roman" w:hAnsi="Times New Roman" w:cs="Times New Roman"/>
          <w:sz w:val="24"/>
          <w:szCs w:val="24"/>
        </w:rPr>
        <w:t xml:space="preserve">ber : data olahan peneliti 2020 </w:t>
      </w:r>
    </w:p>
    <w:p w:rsidR="00EC0B0E" w:rsidRDefault="00EC0B0E" w:rsidP="00EC0B0E">
      <w:pPr>
        <w:tabs>
          <w:tab w:val="left" w:pos="0"/>
        </w:tabs>
        <w:spacing w:line="240" w:lineRule="auto"/>
        <w:ind w:firstLine="567"/>
        <w:jc w:val="center"/>
        <w:rPr>
          <w:rFonts w:ascii="Times New Roman" w:hAnsi="Times New Roman" w:cs="Times New Roman"/>
          <w:b/>
          <w:sz w:val="24"/>
          <w:szCs w:val="24"/>
        </w:rPr>
      </w:pPr>
    </w:p>
    <w:p w:rsidR="00EC0B0E" w:rsidRPr="001E12F3" w:rsidRDefault="00EC0B0E" w:rsidP="00EC0B0E">
      <w:pPr>
        <w:tabs>
          <w:tab w:val="left" w:pos="0"/>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4.11</w:t>
      </w:r>
    </w:p>
    <w:p w:rsidR="00EC0B0E" w:rsidRPr="00024796" w:rsidRDefault="00EC0B0E" w:rsidP="00EC0B0E">
      <w:pPr>
        <w:tabs>
          <w:tab w:val="left" w:pos="0"/>
        </w:tabs>
        <w:spacing w:line="240" w:lineRule="auto"/>
        <w:ind w:firstLine="567"/>
        <w:jc w:val="center"/>
        <w:rPr>
          <w:rFonts w:ascii="Times New Roman" w:hAnsi="Times New Roman" w:cs="Times New Roman"/>
          <w:b/>
          <w:sz w:val="24"/>
          <w:szCs w:val="24"/>
        </w:rPr>
      </w:pPr>
      <w:r w:rsidRPr="001E12F3">
        <w:rPr>
          <w:rFonts w:ascii="Times New Roman" w:hAnsi="Times New Roman" w:cs="Times New Roman"/>
          <w:b/>
          <w:sz w:val="24"/>
          <w:szCs w:val="24"/>
        </w:rPr>
        <w:t>Hasil Uji Koefisien Determinasi (R</w:t>
      </w:r>
      <w:r w:rsidRPr="001E12F3">
        <w:rPr>
          <w:rFonts w:ascii="Times New Roman" w:hAnsi="Times New Roman" w:cs="Times New Roman"/>
          <w:b/>
          <w:sz w:val="24"/>
          <w:szCs w:val="24"/>
          <w:vertAlign w:val="superscript"/>
        </w:rPr>
        <w:t>2</w:t>
      </w:r>
      <w:r w:rsidRPr="001E12F3">
        <w:rPr>
          <w:rFonts w:ascii="Times New Roman" w:hAnsi="Times New Roman" w:cs="Times New Roman"/>
          <w:b/>
          <w:sz w:val="24"/>
          <w:szCs w:val="24"/>
        </w:rPr>
        <w:t>)</w:t>
      </w:r>
    </w:p>
    <w:tbl>
      <w:tblPr>
        <w:tblW w:w="6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984"/>
        <w:gridCol w:w="1092"/>
        <w:gridCol w:w="1476"/>
        <w:gridCol w:w="1998"/>
      </w:tblGrid>
      <w:tr w:rsidR="00EC0B0E" w:rsidRPr="00024796" w:rsidTr="00966DF2">
        <w:trPr>
          <w:cantSplit/>
          <w:jc w:val="center"/>
        </w:trPr>
        <w:tc>
          <w:tcPr>
            <w:tcW w:w="6348" w:type="dxa"/>
            <w:gridSpan w:val="5"/>
            <w:tcBorders>
              <w:top w:val="nil"/>
              <w:left w:val="nil"/>
              <w:bottom w:val="nil"/>
              <w:right w:val="nil"/>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024796">
              <w:rPr>
                <w:rFonts w:ascii="Times New Roman" w:hAnsi="Times New Roman" w:cs="Times New Roman"/>
                <w:b/>
                <w:bCs/>
                <w:color w:val="000000"/>
                <w:sz w:val="24"/>
                <w:szCs w:val="24"/>
              </w:rPr>
              <w:t>Model Summary</w:t>
            </w:r>
            <w:r w:rsidRPr="00024796">
              <w:rPr>
                <w:rFonts w:ascii="Times New Roman" w:hAnsi="Times New Roman" w:cs="Times New Roman"/>
                <w:b/>
                <w:bCs/>
                <w:color w:val="000000"/>
                <w:sz w:val="24"/>
                <w:szCs w:val="24"/>
                <w:vertAlign w:val="superscript"/>
              </w:rPr>
              <w:t>b</w:t>
            </w:r>
          </w:p>
        </w:tc>
      </w:tr>
      <w:tr w:rsidR="00EC0B0E" w:rsidRPr="00024796" w:rsidTr="00966DF2">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Model</w:t>
            </w:r>
          </w:p>
        </w:tc>
        <w:tc>
          <w:tcPr>
            <w:tcW w:w="984" w:type="dxa"/>
            <w:tcBorders>
              <w:top w:val="single" w:sz="16" w:space="0" w:color="000000"/>
              <w:left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R</w:t>
            </w:r>
          </w:p>
        </w:tc>
        <w:tc>
          <w:tcPr>
            <w:tcW w:w="1092" w:type="dxa"/>
            <w:tcBorders>
              <w:top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Adjusted R Square</w:t>
            </w:r>
          </w:p>
        </w:tc>
        <w:tc>
          <w:tcPr>
            <w:tcW w:w="1998" w:type="dxa"/>
            <w:tcBorders>
              <w:top w:val="single" w:sz="16" w:space="0" w:color="000000"/>
              <w:bottom w:val="single" w:sz="16" w:space="0" w:color="000000"/>
              <w:right w:val="single" w:sz="16" w:space="0" w:color="000000"/>
            </w:tcBorders>
            <w:shd w:val="clear" w:color="auto" w:fill="FFFFFF"/>
            <w:vAlign w:val="bottom"/>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Std. Error of the Estimate</w:t>
            </w:r>
          </w:p>
        </w:tc>
      </w:tr>
      <w:tr w:rsidR="00EC0B0E" w:rsidRPr="00024796" w:rsidTr="00966DF2">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1</w:t>
            </w:r>
          </w:p>
        </w:tc>
        <w:tc>
          <w:tcPr>
            <w:tcW w:w="984" w:type="dxa"/>
            <w:tcBorders>
              <w:top w:val="single" w:sz="16" w:space="0" w:color="000000"/>
              <w:left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,341</w:t>
            </w:r>
            <w:r w:rsidRPr="00024796">
              <w:rPr>
                <w:rFonts w:ascii="Times New Roman" w:hAnsi="Times New Roman" w:cs="Times New Roman"/>
                <w:color w:val="000000"/>
                <w:sz w:val="24"/>
                <w:szCs w:val="24"/>
                <w:vertAlign w:val="superscript"/>
              </w:rPr>
              <w:t>a</w:t>
            </w:r>
          </w:p>
        </w:tc>
        <w:tc>
          <w:tcPr>
            <w:tcW w:w="1092" w:type="dxa"/>
            <w:tcBorders>
              <w:top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,117</w:t>
            </w:r>
          </w:p>
        </w:tc>
        <w:tc>
          <w:tcPr>
            <w:tcW w:w="1476" w:type="dxa"/>
            <w:tcBorders>
              <w:top w:val="single" w:sz="16" w:space="0" w:color="000000"/>
              <w:bottom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,560</w:t>
            </w:r>
          </w:p>
        </w:tc>
        <w:tc>
          <w:tcPr>
            <w:tcW w:w="1998" w:type="dxa"/>
            <w:tcBorders>
              <w:top w:val="single" w:sz="16" w:space="0" w:color="000000"/>
              <w:bottom w:val="single" w:sz="16" w:space="0" w:color="000000"/>
              <w:right w:val="single" w:sz="16" w:space="0" w:color="000000"/>
            </w:tcBorders>
            <w:shd w:val="clear" w:color="auto" w:fill="FFFFFF"/>
            <w:vAlign w:val="center"/>
          </w:tcPr>
          <w:p w:rsidR="00EC0B0E" w:rsidRPr="00024796" w:rsidRDefault="00EC0B0E" w:rsidP="00966DF2">
            <w:pPr>
              <w:autoSpaceDE w:val="0"/>
              <w:autoSpaceDN w:val="0"/>
              <w:adjustRightInd w:val="0"/>
              <w:spacing w:line="240" w:lineRule="auto"/>
              <w:ind w:left="60" w:right="60"/>
              <w:jc w:val="center"/>
              <w:rPr>
                <w:rFonts w:ascii="Times New Roman" w:hAnsi="Times New Roman" w:cs="Times New Roman"/>
                <w:color w:val="000000"/>
                <w:sz w:val="24"/>
                <w:szCs w:val="24"/>
              </w:rPr>
            </w:pPr>
            <w:r w:rsidRPr="00024796">
              <w:rPr>
                <w:rFonts w:ascii="Times New Roman" w:hAnsi="Times New Roman" w:cs="Times New Roman"/>
                <w:color w:val="000000"/>
                <w:sz w:val="24"/>
                <w:szCs w:val="24"/>
              </w:rPr>
              <w:t>22451201115,768</w:t>
            </w:r>
          </w:p>
        </w:tc>
      </w:tr>
      <w:tr w:rsidR="00EC0B0E" w:rsidRPr="00024796" w:rsidTr="00966DF2">
        <w:trPr>
          <w:cantSplit/>
          <w:jc w:val="center"/>
        </w:trPr>
        <w:tc>
          <w:tcPr>
            <w:tcW w:w="6348" w:type="dxa"/>
            <w:gridSpan w:val="5"/>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a. Predictors: (Constant), jumlah kantor, suku bunga, inflasi, bagi hasil</w:t>
            </w:r>
          </w:p>
        </w:tc>
      </w:tr>
      <w:tr w:rsidR="00EC0B0E" w:rsidRPr="00024796" w:rsidTr="00966DF2">
        <w:trPr>
          <w:cantSplit/>
          <w:jc w:val="center"/>
        </w:trPr>
        <w:tc>
          <w:tcPr>
            <w:tcW w:w="6348" w:type="dxa"/>
            <w:gridSpan w:val="5"/>
            <w:tcBorders>
              <w:top w:val="nil"/>
              <w:left w:val="nil"/>
              <w:bottom w:val="nil"/>
              <w:right w:val="nil"/>
            </w:tcBorders>
            <w:shd w:val="clear" w:color="auto" w:fill="FFFFFF"/>
          </w:tcPr>
          <w:p w:rsidR="00EC0B0E" w:rsidRPr="00024796" w:rsidRDefault="00EC0B0E" w:rsidP="00966DF2">
            <w:pPr>
              <w:autoSpaceDE w:val="0"/>
              <w:autoSpaceDN w:val="0"/>
              <w:adjustRightInd w:val="0"/>
              <w:spacing w:line="240" w:lineRule="auto"/>
              <w:ind w:left="60" w:right="60"/>
              <w:jc w:val="left"/>
              <w:rPr>
                <w:rFonts w:ascii="Times New Roman" w:hAnsi="Times New Roman" w:cs="Times New Roman"/>
                <w:color w:val="000000"/>
                <w:sz w:val="24"/>
                <w:szCs w:val="24"/>
              </w:rPr>
            </w:pPr>
            <w:r w:rsidRPr="00024796">
              <w:rPr>
                <w:rFonts w:ascii="Times New Roman" w:hAnsi="Times New Roman" w:cs="Times New Roman"/>
                <w:color w:val="000000"/>
                <w:sz w:val="24"/>
                <w:szCs w:val="24"/>
              </w:rPr>
              <w:t>b. Dependent Variable: DPK</w:t>
            </w:r>
          </w:p>
        </w:tc>
      </w:tr>
    </w:tbl>
    <w:p w:rsidR="00EC0B0E" w:rsidRPr="001E12F3" w:rsidRDefault="00EC0B0E" w:rsidP="00EC0B0E">
      <w:pPr>
        <w:spacing w:after="200" w:line="240" w:lineRule="auto"/>
        <w:ind w:left="851"/>
        <w:jc w:val="left"/>
        <w:rPr>
          <w:rFonts w:ascii="Times New Roman" w:hAnsi="Times New Roman" w:cs="Times New Roman"/>
          <w:sz w:val="24"/>
          <w:szCs w:val="24"/>
        </w:rPr>
      </w:pPr>
      <w:r w:rsidRPr="001E12F3">
        <w:rPr>
          <w:rFonts w:ascii="Times New Roman" w:hAnsi="Times New Roman" w:cs="Times New Roman"/>
          <w:sz w:val="24"/>
          <w:szCs w:val="24"/>
        </w:rPr>
        <w:lastRenderedPageBreak/>
        <w:t>Sumber</w:t>
      </w:r>
      <w:r>
        <w:rPr>
          <w:rFonts w:ascii="Times New Roman" w:hAnsi="Times New Roman" w:cs="Times New Roman"/>
          <w:sz w:val="24"/>
          <w:szCs w:val="24"/>
        </w:rPr>
        <w:t xml:space="preserve"> </w:t>
      </w:r>
      <w:r w:rsidRPr="001E12F3">
        <w:rPr>
          <w:rFonts w:ascii="Times New Roman" w:hAnsi="Times New Roman" w:cs="Times New Roman"/>
          <w:sz w:val="24"/>
          <w:szCs w:val="24"/>
        </w:rPr>
        <w:t>: data olahan peneliti 2020</w:t>
      </w:r>
    </w:p>
    <w:p w:rsidR="00905137" w:rsidRPr="00EC0B0E" w:rsidRDefault="00906D2E" w:rsidP="00EC0B0E"/>
    <w:sectPr w:rsidR="00905137" w:rsidRPr="00EC0B0E" w:rsidSect="00104505">
      <w:footerReference w:type="defaul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2E" w:rsidRDefault="00906D2E" w:rsidP="002F3239">
      <w:pPr>
        <w:spacing w:line="240" w:lineRule="auto"/>
      </w:pPr>
      <w:r>
        <w:separator/>
      </w:r>
    </w:p>
  </w:endnote>
  <w:endnote w:type="continuationSeparator" w:id="0">
    <w:p w:rsidR="00906D2E" w:rsidRDefault="00906D2E" w:rsidP="002F32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84355"/>
      <w:docPartObj>
        <w:docPartGallery w:val="Page Numbers (Bottom of Page)"/>
        <w:docPartUnique/>
      </w:docPartObj>
    </w:sdtPr>
    <w:sdtEndPr>
      <w:rPr>
        <w:rFonts w:ascii="Times New Roman" w:hAnsi="Times New Roman" w:cs="Times New Roman"/>
        <w:noProof/>
      </w:rPr>
    </w:sdtEndPr>
    <w:sdtContent>
      <w:p w:rsidR="00223AFE" w:rsidRPr="00223AFE" w:rsidRDefault="009C12FB">
        <w:pPr>
          <w:pStyle w:val="Footer"/>
          <w:jc w:val="center"/>
          <w:rPr>
            <w:rFonts w:ascii="Times New Roman" w:hAnsi="Times New Roman" w:cs="Times New Roman"/>
          </w:rPr>
        </w:pPr>
        <w:r w:rsidRPr="00223AFE">
          <w:rPr>
            <w:rFonts w:ascii="Times New Roman" w:hAnsi="Times New Roman" w:cs="Times New Roman"/>
          </w:rPr>
          <w:fldChar w:fldCharType="begin"/>
        </w:r>
        <w:r w:rsidR="00223AFE" w:rsidRPr="00223AFE">
          <w:rPr>
            <w:rFonts w:ascii="Times New Roman" w:hAnsi="Times New Roman" w:cs="Times New Roman"/>
          </w:rPr>
          <w:instrText xml:space="preserve"> PAGE   \* MERGEFORMAT </w:instrText>
        </w:r>
        <w:r w:rsidRPr="00223AFE">
          <w:rPr>
            <w:rFonts w:ascii="Times New Roman" w:hAnsi="Times New Roman" w:cs="Times New Roman"/>
          </w:rPr>
          <w:fldChar w:fldCharType="separate"/>
        </w:r>
        <w:r w:rsidR="00EC0B0E">
          <w:rPr>
            <w:rFonts w:ascii="Times New Roman" w:hAnsi="Times New Roman" w:cs="Times New Roman"/>
            <w:noProof/>
          </w:rPr>
          <w:t>16</w:t>
        </w:r>
        <w:r w:rsidRPr="00223AFE">
          <w:rPr>
            <w:rFonts w:ascii="Times New Roman" w:hAnsi="Times New Roman" w:cs="Times New Roman"/>
            <w:noProof/>
          </w:rPr>
          <w:fldChar w:fldCharType="end"/>
        </w:r>
      </w:p>
    </w:sdtContent>
  </w:sdt>
  <w:p w:rsidR="002F3239" w:rsidRPr="006D4FDF" w:rsidRDefault="002F323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2E" w:rsidRDefault="00906D2E" w:rsidP="002F3239">
      <w:pPr>
        <w:spacing w:line="240" w:lineRule="auto"/>
      </w:pPr>
      <w:r>
        <w:separator/>
      </w:r>
    </w:p>
  </w:footnote>
  <w:footnote w:type="continuationSeparator" w:id="0">
    <w:p w:rsidR="00906D2E" w:rsidRDefault="00906D2E" w:rsidP="002F32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427"/>
    <w:multiLevelType w:val="hybridMultilevel"/>
    <w:tmpl w:val="230E43D2"/>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
    <w:nsid w:val="03132800"/>
    <w:multiLevelType w:val="hybridMultilevel"/>
    <w:tmpl w:val="AA203B62"/>
    <w:lvl w:ilvl="0" w:tplc="4D32D758">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F3141"/>
    <w:multiLevelType w:val="hybridMultilevel"/>
    <w:tmpl w:val="05E6C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F621C"/>
    <w:multiLevelType w:val="hybridMultilevel"/>
    <w:tmpl w:val="2BDC0C96"/>
    <w:lvl w:ilvl="0" w:tplc="A672D78E">
      <w:start w:val="1"/>
      <w:numFmt w:val="decimal"/>
      <w:lvlText w:val="%1."/>
      <w:lvlJc w:val="left"/>
      <w:pPr>
        <w:ind w:left="23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E644DE"/>
    <w:multiLevelType w:val="hybridMultilevel"/>
    <w:tmpl w:val="6ADC0862"/>
    <w:lvl w:ilvl="0" w:tplc="0421000F">
      <w:start w:val="1"/>
      <w:numFmt w:val="decimal"/>
      <w:lvlText w:val="%1."/>
      <w:lvlJc w:val="left"/>
      <w:pPr>
        <w:ind w:left="720" w:hanging="360"/>
      </w:pPr>
    </w:lvl>
    <w:lvl w:ilvl="1" w:tplc="04210019">
      <w:start w:val="1"/>
      <w:numFmt w:val="lowerLetter"/>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5603F5"/>
    <w:multiLevelType w:val="hybridMultilevel"/>
    <w:tmpl w:val="D8ACF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4A26E0"/>
    <w:multiLevelType w:val="hybridMultilevel"/>
    <w:tmpl w:val="9CE8DAEE"/>
    <w:lvl w:ilvl="0" w:tplc="0421000F">
      <w:start w:val="1"/>
      <w:numFmt w:val="decimal"/>
      <w:lvlText w:val="%1."/>
      <w:lvlJc w:val="left"/>
      <w:pPr>
        <w:ind w:left="759" w:hanging="360"/>
      </w:p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7">
    <w:nsid w:val="102D3E0A"/>
    <w:multiLevelType w:val="hybridMultilevel"/>
    <w:tmpl w:val="970043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2A34F9"/>
    <w:multiLevelType w:val="hybridMultilevel"/>
    <w:tmpl w:val="EA40308E"/>
    <w:lvl w:ilvl="0" w:tplc="04210019">
      <w:start w:val="1"/>
      <w:numFmt w:val="lowerLetter"/>
      <w:lvlText w:val="%1."/>
      <w:lvlJc w:val="left"/>
      <w:pPr>
        <w:ind w:left="4755" w:hanging="360"/>
      </w:pPr>
    </w:lvl>
    <w:lvl w:ilvl="1" w:tplc="0421000F">
      <w:start w:val="1"/>
      <w:numFmt w:val="decimal"/>
      <w:lvlText w:val="%2."/>
      <w:lvlJc w:val="left"/>
      <w:pPr>
        <w:ind w:left="4036" w:hanging="360"/>
      </w:pPr>
      <w:rPr>
        <w:rFonts w:hint="default"/>
      </w:rPr>
    </w:lvl>
    <w:lvl w:ilvl="2" w:tplc="04210019">
      <w:start w:val="1"/>
      <w:numFmt w:val="lowerLetter"/>
      <w:lvlText w:val="%3."/>
      <w:lvlJc w:val="left"/>
      <w:pPr>
        <w:ind w:left="6375" w:hanging="360"/>
      </w:pPr>
      <w:rPr>
        <w:rFonts w:hint="default"/>
      </w:r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9">
    <w:nsid w:val="1B1C48C3"/>
    <w:multiLevelType w:val="hybridMultilevel"/>
    <w:tmpl w:val="5AB65B62"/>
    <w:lvl w:ilvl="0" w:tplc="0421000F">
      <w:start w:val="1"/>
      <w:numFmt w:val="decimal"/>
      <w:lvlText w:val="%1."/>
      <w:lvlJc w:val="left"/>
      <w:pPr>
        <w:ind w:left="1173" w:hanging="360"/>
      </w:pPr>
    </w:lvl>
    <w:lvl w:ilvl="1" w:tplc="04210019" w:tentative="1">
      <w:start w:val="1"/>
      <w:numFmt w:val="lowerLetter"/>
      <w:lvlText w:val="%2."/>
      <w:lvlJc w:val="left"/>
      <w:pPr>
        <w:ind w:left="1893" w:hanging="360"/>
      </w:pPr>
    </w:lvl>
    <w:lvl w:ilvl="2" w:tplc="0421001B" w:tentative="1">
      <w:start w:val="1"/>
      <w:numFmt w:val="lowerRoman"/>
      <w:lvlText w:val="%3."/>
      <w:lvlJc w:val="right"/>
      <w:pPr>
        <w:ind w:left="2613" w:hanging="180"/>
      </w:pPr>
    </w:lvl>
    <w:lvl w:ilvl="3" w:tplc="0421000F" w:tentative="1">
      <w:start w:val="1"/>
      <w:numFmt w:val="decimal"/>
      <w:lvlText w:val="%4."/>
      <w:lvlJc w:val="left"/>
      <w:pPr>
        <w:ind w:left="3333" w:hanging="360"/>
      </w:pPr>
    </w:lvl>
    <w:lvl w:ilvl="4" w:tplc="04210019" w:tentative="1">
      <w:start w:val="1"/>
      <w:numFmt w:val="lowerLetter"/>
      <w:lvlText w:val="%5."/>
      <w:lvlJc w:val="left"/>
      <w:pPr>
        <w:ind w:left="4053" w:hanging="360"/>
      </w:pPr>
    </w:lvl>
    <w:lvl w:ilvl="5" w:tplc="0421001B" w:tentative="1">
      <w:start w:val="1"/>
      <w:numFmt w:val="lowerRoman"/>
      <w:lvlText w:val="%6."/>
      <w:lvlJc w:val="right"/>
      <w:pPr>
        <w:ind w:left="4773" w:hanging="180"/>
      </w:pPr>
    </w:lvl>
    <w:lvl w:ilvl="6" w:tplc="0421000F" w:tentative="1">
      <w:start w:val="1"/>
      <w:numFmt w:val="decimal"/>
      <w:lvlText w:val="%7."/>
      <w:lvlJc w:val="left"/>
      <w:pPr>
        <w:ind w:left="5493" w:hanging="360"/>
      </w:pPr>
    </w:lvl>
    <w:lvl w:ilvl="7" w:tplc="04210019" w:tentative="1">
      <w:start w:val="1"/>
      <w:numFmt w:val="lowerLetter"/>
      <w:lvlText w:val="%8."/>
      <w:lvlJc w:val="left"/>
      <w:pPr>
        <w:ind w:left="6213" w:hanging="360"/>
      </w:pPr>
    </w:lvl>
    <w:lvl w:ilvl="8" w:tplc="0421001B" w:tentative="1">
      <w:start w:val="1"/>
      <w:numFmt w:val="lowerRoman"/>
      <w:lvlText w:val="%9."/>
      <w:lvlJc w:val="right"/>
      <w:pPr>
        <w:ind w:left="6933" w:hanging="180"/>
      </w:pPr>
    </w:lvl>
  </w:abstractNum>
  <w:abstractNum w:abstractNumId="10">
    <w:nsid w:val="1EBB2DF8"/>
    <w:multiLevelType w:val="hybridMultilevel"/>
    <w:tmpl w:val="230E43D2"/>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1">
    <w:nsid w:val="2AA07739"/>
    <w:multiLevelType w:val="hybridMultilevel"/>
    <w:tmpl w:val="15A0E416"/>
    <w:lvl w:ilvl="0" w:tplc="0421000F">
      <w:start w:val="1"/>
      <w:numFmt w:val="decimal"/>
      <w:lvlText w:val="%1."/>
      <w:lvlJc w:val="left"/>
      <w:pPr>
        <w:ind w:left="1080" w:hanging="360"/>
      </w:pPr>
    </w:lvl>
    <w:lvl w:ilvl="1" w:tplc="0409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B76D36"/>
    <w:multiLevelType w:val="multilevel"/>
    <w:tmpl w:val="A0821124"/>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7B4012"/>
    <w:multiLevelType w:val="hybridMultilevel"/>
    <w:tmpl w:val="5B9E30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811E8C"/>
    <w:multiLevelType w:val="hybridMultilevel"/>
    <w:tmpl w:val="8D6CF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DF4EFC"/>
    <w:multiLevelType w:val="hybridMultilevel"/>
    <w:tmpl w:val="F9FE2564"/>
    <w:lvl w:ilvl="0" w:tplc="4988393C">
      <w:start w:val="1"/>
      <w:numFmt w:val="decimal"/>
      <w:lvlText w:val="%1."/>
      <w:lvlJc w:val="left"/>
      <w:pPr>
        <w:ind w:left="2912" w:hanging="360"/>
      </w:pPr>
      <w:rPr>
        <w:rFonts w:ascii="Arial Narrow" w:eastAsia="SimSun" w:hAnsi="Arial Narrow" w:cs="SimSu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AE6229"/>
    <w:multiLevelType w:val="multilevel"/>
    <w:tmpl w:val="FCBEB06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72E754A"/>
    <w:multiLevelType w:val="hybridMultilevel"/>
    <w:tmpl w:val="852A016E"/>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481932C3"/>
    <w:multiLevelType w:val="hybridMultilevel"/>
    <w:tmpl w:val="92D69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FC3B49"/>
    <w:multiLevelType w:val="hybridMultilevel"/>
    <w:tmpl w:val="1DE0916C"/>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90B7F21"/>
    <w:multiLevelType w:val="hybridMultilevel"/>
    <w:tmpl w:val="E3DE5E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D73B3C"/>
    <w:multiLevelType w:val="hybridMultilevel"/>
    <w:tmpl w:val="8C8670FA"/>
    <w:lvl w:ilvl="0" w:tplc="4D32D758">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E10707"/>
    <w:multiLevelType w:val="hybridMultilevel"/>
    <w:tmpl w:val="7962095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F7D2D4D"/>
    <w:multiLevelType w:val="hybridMultilevel"/>
    <w:tmpl w:val="A7921B38"/>
    <w:lvl w:ilvl="0" w:tplc="0421000F">
      <w:start w:val="1"/>
      <w:numFmt w:val="decimal"/>
      <w:lvlText w:val="%1."/>
      <w:lvlJc w:val="left"/>
      <w:pPr>
        <w:ind w:left="748" w:hanging="360"/>
      </w:pPr>
    </w:lvl>
    <w:lvl w:ilvl="1" w:tplc="04210019" w:tentative="1">
      <w:start w:val="1"/>
      <w:numFmt w:val="lowerLetter"/>
      <w:lvlText w:val="%2."/>
      <w:lvlJc w:val="left"/>
      <w:pPr>
        <w:ind w:left="1468" w:hanging="360"/>
      </w:pPr>
    </w:lvl>
    <w:lvl w:ilvl="2" w:tplc="0421001B" w:tentative="1">
      <w:start w:val="1"/>
      <w:numFmt w:val="lowerRoman"/>
      <w:lvlText w:val="%3."/>
      <w:lvlJc w:val="right"/>
      <w:pPr>
        <w:ind w:left="2188" w:hanging="180"/>
      </w:pPr>
    </w:lvl>
    <w:lvl w:ilvl="3" w:tplc="0421000F" w:tentative="1">
      <w:start w:val="1"/>
      <w:numFmt w:val="decimal"/>
      <w:lvlText w:val="%4."/>
      <w:lvlJc w:val="left"/>
      <w:pPr>
        <w:ind w:left="2908" w:hanging="360"/>
      </w:pPr>
    </w:lvl>
    <w:lvl w:ilvl="4" w:tplc="04210019" w:tentative="1">
      <w:start w:val="1"/>
      <w:numFmt w:val="lowerLetter"/>
      <w:lvlText w:val="%5."/>
      <w:lvlJc w:val="left"/>
      <w:pPr>
        <w:ind w:left="3628" w:hanging="360"/>
      </w:pPr>
    </w:lvl>
    <w:lvl w:ilvl="5" w:tplc="0421001B" w:tentative="1">
      <w:start w:val="1"/>
      <w:numFmt w:val="lowerRoman"/>
      <w:lvlText w:val="%6."/>
      <w:lvlJc w:val="right"/>
      <w:pPr>
        <w:ind w:left="4348" w:hanging="180"/>
      </w:pPr>
    </w:lvl>
    <w:lvl w:ilvl="6" w:tplc="0421000F" w:tentative="1">
      <w:start w:val="1"/>
      <w:numFmt w:val="decimal"/>
      <w:lvlText w:val="%7."/>
      <w:lvlJc w:val="left"/>
      <w:pPr>
        <w:ind w:left="5068" w:hanging="360"/>
      </w:pPr>
    </w:lvl>
    <w:lvl w:ilvl="7" w:tplc="04210019" w:tentative="1">
      <w:start w:val="1"/>
      <w:numFmt w:val="lowerLetter"/>
      <w:lvlText w:val="%8."/>
      <w:lvlJc w:val="left"/>
      <w:pPr>
        <w:ind w:left="5788" w:hanging="360"/>
      </w:pPr>
    </w:lvl>
    <w:lvl w:ilvl="8" w:tplc="0421001B" w:tentative="1">
      <w:start w:val="1"/>
      <w:numFmt w:val="lowerRoman"/>
      <w:lvlText w:val="%9."/>
      <w:lvlJc w:val="right"/>
      <w:pPr>
        <w:ind w:left="6508" w:hanging="180"/>
      </w:pPr>
    </w:lvl>
  </w:abstractNum>
  <w:abstractNum w:abstractNumId="24">
    <w:nsid w:val="50E35959"/>
    <w:multiLevelType w:val="hybridMultilevel"/>
    <w:tmpl w:val="F2A2CC78"/>
    <w:lvl w:ilvl="0" w:tplc="0421000F">
      <w:start w:val="1"/>
      <w:numFmt w:val="decimal"/>
      <w:lvlText w:val="%1."/>
      <w:lvlJc w:val="left"/>
      <w:pPr>
        <w:ind w:left="748" w:hanging="360"/>
      </w:pPr>
    </w:lvl>
    <w:lvl w:ilvl="1" w:tplc="04210019" w:tentative="1">
      <w:start w:val="1"/>
      <w:numFmt w:val="lowerLetter"/>
      <w:lvlText w:val="%2."/>
      <w:lvlJc w:val="left"/>
      <w:pPr>
        <w:ind w:left="1468" w:hanging="360"/>
      </w:pPr>
    </w:lvl>
    <w:lvl w:ilvl="2" w:tplc="0421001B" w:tentative="1">
      <w:start w:val="1"/>
      <w:numFmt w:val="lowerRoman"/>
      <w:lvlText w:val="%3."/>
      <w:lvlJc w:val="right"/>
      <w:pPr>
        <w:ind w:left="2188" w:hanging="180"/>
      </w:pPr>
    </w:lvl>
    <w:lvl w:ilvl="3" w:tplc="0421000F" w:tentative="1">
      <w:start w:val="1"/>
      <w:numFmt w:val="decimal"/>
      <w:lvlText w:val="%4."/>
      <w:lvlJc w:val="left"/>
      <w:pPr>
        <w:ind w:left="2908" w:hanging="360"/>
      </w:pPr>
    </w:lvl>
    <w:lvl w:ilvl="4" w:tplc="04210019" w:tentative="1">
      <w:start w:val="1"/>
      <w:numFmt w:val="lowerLetter"/>
      <w:lvlText w:val="%5."/>
      <w:lvlJc w:val="left"/>
      <w:pPr>
        <w:ind w:left="3628" w:hanging="360"/>
      </w:pPr>
    </w:lvl>
    <w:lvl w:ilvl="5" w:tplc="0421001B" w:tentative="1">
      <w:start w:val="1"/>
      <w:numFmt w:val="lowerRoman"/>
      <w:lvlText w:val="%6."/>
      <w:lvlJc w:val="right"/>
      <w:pPr>
        <w:ind w:left="4348" w:hanging="180"/>
      </w:pPr>
    </w:lvl>
    <w:lvl w:ilvl="6" w:tplc="0421000F" w:tentative="1">
      <w:start w:val="1"/>
      <w:numFmt w:val="decimal"/>
      <w:lvlText w:val="%7."/>
      <w:lvlJc w:val="left"/>
      <w:pPr>
        <w:ind w:left="5068" w:hanging="360"/>
      </w:pPr>
    </w:lvl>
    <w:lvl w:ilvl="7" w:tplc="04210019" w:tentative="1">
      <w:start w:val="1"/>
      <w:numFmt w:val="lowerLetter"/>
      <w:lvlText w:val="%8."/>
      <w:lvlJc w:val="left"/>
      <w:pPr>
        <w:ind w:left="5788" w:hanging="360"/>
      </w:pPr>
    </w:lvl>
    <w:lvl w:ilvl="8" w:tplc="0421001B" w:tentative="1">
      <w:start w:val="1"/>
      <w:numFmt w:val="lowerRoman"/>
      <w:lvlText w:val="%9."/>
      <w:lvlJc w:val="right"/>
      <w:pPr>
        <w:ind w:left="6508" w:hanging="180"/>
      </w:pPr>
    </w:lvl>
  </w:abstractNum>
  <w:abstractNum w:abstractNumId="25">
    <w:nsid w:val="5168433E"/>
    <w:multiLevelType w:val="hybridMultilevel"/>
    <w:tmpl w:val="0C2E9A20"/>
    <w:lvl w:ilvl="0" w:tplc="37F89AC6">
      <w:start w:val="1"/>
      <w:numFmt w:val="decimal"/>
      <w:lvlText w:val="%1."/>
      <w:lvlJc w:val="left"/>
      <w:pPr>
        <w:ind w:left="360"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1903E9D"/>
    <w:multiLevelType w:val="hybridMultilevel"/>
    <w:tmpl w:val="A8FA0B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327474"/>
    <w:multiLevelType w:val="multilevel"/>
    <w:tmpl w:val="68E6DA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B92A1C"/>
    <w:multiLevelType w:val="hybridMultilevel"/>
    <w:tmpl w:val="727A19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98800F7"/>
    <w:multiLevelType w:val="hybridMultilevel"/>
    <w:tmpl w:val="ABCA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F029D"/>
    <w:multiLevelType w:val="hybridMultilevel"/>
    <w:tmpl w:val="BA3E90A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370FA4"/>
    <w:multiLevelType w:val="hybridMultilevel"/>
    <w:tmpl w:val="7F36D430"/>
    <w:lvl w:ilvl="0" w:tplc="0421000F">
      <w:start w:val="1"/>
      <w:numFmt w:val="decimal"/>
      <w:lvlText w:val="%1."/>
      <w:lvlJc w:val="left"/>
      <w:pPr>
        <w:ind w:left="759" w:hanging="360"/>
      </w:p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32">
    <w:nsid w:val="5D234214"/>
    <w:multiLevelType w:val="hybridMultilevel"/>
    <w:tmpl w:val="2F960326"/>
    <w:lvl w:ilvl="0" w:tplc="04210019">
      <w:start w:val="1"/>
      <w:numFmt w:val="lowerLetter"/>
      <w:lvlText w:val="%1."/>
      <w:lvlJc w:val="left"/>
      <w:pPr>
        <w:ind w:left="4755" w:hanging="360"/>
      </w:pPr>
    </w:lvl>
    <w:lvl w:ilvl="1" w:tplc="0421000F">
      <w:start w:val="1"/>
      <w:numFmt w:val="decimal"/>
      <w:lvlText w:val="%2."/>
      <w:lvlJc w:val="left"/>
      <w:pPr>
        <w:ind w:left="4036" w:hanging="360"/>
      </w:pPr>
      <w:rPr>
        <w:rFonts w:hint="default"/>
      </w:rPr>
    </w:lvl>
    <w:lvl w:ilvl="2" w:tplc="32D8CFA4">
      <w:start w:val="1"/>
      <w:numFmt w:val="upperLetter"/>
      <w:lvlText w:val="%3."/>
      <w:lvlJc w:val="left"/>
      <w:pPr>
        <w:ind w:left="6375" w:hanging="360"/>
      </w:pPr>
      <w:rPr>
        <w:rFonts w:hint="default"/>
      </w:r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33">
    <w:nsid w:val="5E176719"/>
    <w:multiLevelType w:val="hybridMultilevel"/>
    <w:tmpl w:val="4EB4BE9E"/>
    <w:lvl w:ilvl="0" w:tplc="0421000F">
      <w:start w:val="1"/>
      <w:numFmt w:val="decimal"/>
      <w:lvlText w:val="%1."/>
      <w:lvlJc w:val="left"/>
      <w:pPr>
        <w:ind w:left="720" w:hanging="360"/>
      </w:pPr>
    </w:lvl>
    <w:lvl w:ilvl="1" w:tplc="1798A70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210CE"/>
    <w:multiLevelType w:val="hybridMultilevel"/>
    <w:tmpl w:val="A3D21E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1844E47"/>
    <w:multiLevelType w:val="hybridMultilevel"/>
    <w:tmpl w:val="5B9E30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A9533A"/>
    <w:multiLevelType w:val="hybridMultilevel"/>
    <w:tmpl w:val="672C9C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AB7F06"/>
    <w:multiLevelType w:val="multilevel"/>
    <w:tmpl w:val="AF806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341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FDE5AB3"/>
    <w:multiLevelType w:val="hybridMultilevel"/>
    <w:tmpl w:val="804A0E6E"/>
    <w:lvl w:ilvl="0" w:tplc="0421000F">
      <w:start w:val="1"/>
      <w:numFmt w:val="decimal"/>
      <w:lvlText w:val="%1."/>
      <w:lvlJc w:val="left"/>
      <w:pPr>
        <w:ind w:left="1184" w:hanging="360"/>
      </w:p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39">
    <w:nsid w:val="76E03FC8"/>
    <w:multiLevelType w:val="hybridMultilevel"/>
    <w:tmpl w:val="98B25F5C"/>
    <w:lvl w:ilvl="0" w:tplc="04210019">
      <w:start w:val="1"/>
      <w:numFmt w:val="lowerLetter"/>
      <w:lvlText w:val="%1."/>
      <w:lvlJc w:val="left"/>
      <w:pPr>
        <w:ind w:left="720" w:hanging="360"/>
      </w:pPr>
    </w:lvl>
    <w:lvl w:ilvl="1" w:tplc="04210019">
      <w:start w:val="1"/>
      <w:numFmt w:val="lowerLetter"/>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625F16"/>
    <w:multiLevelType w:val="hybridMultilevel"/>
    <w:tmpl w:val="9CE8DAEE"/>
    <w:lvl w:ilvl="0" w:tplc="0421000F">
      <w:start w:val="1"/>
      <w:numFmt w:val="decimal"/>
      <w:lvlText w:val="%1."/>
      <w:lvlJc w:val="left"/>
      <w:pPr>
        <w:ind w:left="759" w:hanging="360"/>
      </w:p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41">
    <w:nsid w:val="7CCB5208"/>
    <w:multiLevelType w:val="hybridMultilevel"/>
    <w:tmpl w:val="31E0A6FA"/>
    <w:lvl w:ilvl="0" w:tplc="0421000F">
      <w:start w:val="1"/>
      <w:numFmt w:val="decimal"/>
      <w:lvlText w:val="%1."/>
      <w:lvlJc w:val="left"/>
      <w:pPr>
        <w:ind w:left="927" w:hanging="360"/>
      </w:pPr>
      <w:rPr>
        <w:rFonts w:hint="default"/>
      </w:rPr>
    </w:lvl>
    <w:lvl w:ilvl="1" w:tplc="7EA04484">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21"/>
  </w:num>
  <w:num w:numId="4">
    <w:abstractNumId w:val="41"/>
  </w:num>
  <w:num w:numId="5">
    <w:abstractNumId w:val="14"/>
  </w:num>
  <w:num w:numId="6">
    <w:abstractNumId w:val="18"/>
  </w:num>
  <w:num w:numId="7">
    <w:abstractNumId w:val="32"/>
  </w:num>
  <w:num w:numId="8">
    <w:abstractNumId w:val="37"/>
  </w:num>
  <w:num w:numId="9">
    <w:abstractNumId w:val="36"/>
  </w:num>
  <w:num w:numId="10">
    <w:abstractNumId w:val="33"/>
  </w:num>
  <w:num w:numId="11">
    <w:abstractNumId w:val="5"/>
  </w:num>
  <w:num w:numId="12">
    <w:abstractNumId w:val="34"/>
  </w:num>
  <w:num w:numId="13">
    <w:abstractNumId w:val="6"/>
  </w:num>
  <w:num w:numId="14">
    <w:abstractNumId w:val="40"/>
  </w:num>
  <w:num w:numId="15">
    <w:abstractNumId w:val="31"/>
  </w:num>
  <w:num w:numId="16">
    <w:abstractNumId w:val="24"/>
  </w:num>
  <w:num w:numId="17">
    <w:abstractNumId w:val="23"/>
  </w:num>
  <w:num w:numId="18">
    <w:abstractNumId w:val="26"/>
  </w:num>
  <w:num w:numId="19">
    <w:abstractNumId w:val="8"/>
  </w:num>
  <w:num w:numId="20">
    <w:abstractNumId w:val="20"/>
  </w:num>
  <w:num w:numId="21">
    <w:abstractNumId w:val="9"/>
  </w:num>
  <w:num w:numId="22">
    <w:abstractNumId w:val="11"/>
  </w:num>
  <w:num w:numId="23">
    <w:abstractNumId w:val="30"/>
  </w:num>
  <w:num w:numId="24">
    <w:abstractNumId w:val="19"/>
  </w:num>
  <w:num w:numId="25">
    <w:abstractNumId w:val="27"/>
  </w:num>
  <w:num w:numId="26">
    <w:abstractNumId w:val="22"/>
  </w:num>
  <w:num w:numId="27">
    <w:abstractNumId w:val="38"/>
  </w:num>
  <w:num w:numId="28">
    <w:abstractNumId w:val="7"/>
  </w:num>
  <w:num w:numId="29">
    <w:abstractNumId w:val="13"/>
  </w:num>
  <w:num w:numId="30">
    <w:abstractNumId w:val="3"/>
  </w:num>
  <w:num w:numId="31">
    <w:abstractNumId w:val="12"/>
  </w:num>
  <w:num w:numId="32">
    <w:abstractNumId w:val="39"/>
  </w:num>
  <w:num w:numId="33">
    <w:abstractNumId w:val="17"/>
  </w:num>
  <w:num w:numId="34">
    <w:abstractNumId w:val="4"/>
  </w:num>
  <w:num w:numId="35">
    <w:abstractNumId w:val="25"/>
  </w:num>
  <w:num w:numId="36">
    <w:abstractNumId w:val="28"/>
  </w:num>
  <w:num w:numId="37">
    <w:abstractNumId w:val="16"/>
  </w:num>
  <w:num w:numId="38">
    <w:abstractNumId w:val="35"/>
  </w:num>
  <w:num w:numId="39">
    <w:abstractNumId w:val="0"/>
  </w:num>
  <w:num w:numId="40">
    <w:abstractNumId w:val="29"/>
  </w:num>
  <w:num w:numId="41">
    <w:abstractNumId w:val="2"/>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F3239"/>
    <w:rsid w:val="00104505"/>
    <w:rsid w:val="001403B2"/>
    <w:rsid w:val="00223AFE"/>
    <w:rsid w:val="002F3239"/>
    <w:rsid w:val="003D5DCC"/>
    <w:rsid w:val="00464613"/>
    <w:rsid w:val="00573DB1"/>
    <w:rsid w:val="005A73E1"/>
    <w:rsid w:val="006D4FDF"/>
    <w:rsid w:val="00757DE1"/>
    <w:rsid w:val="00784BC6"/>
    <w:rsid w:val="007E6283"/>
    <w:rsid w:val="00906D2E"/>
    <w:rsid w:val="00940957"/>
    <w:rsid w:val="009C12FB"/>
    <w:rsid w:val="00B016BF"/>
    <w:rsid w:val="00B420C1"/>
    <w:rsid w:val="00C90E59"/>
    <w:rsid w:val="00D569F5"/>
    <w:rsid w:val="00DC4509"/>
    <w:rsid w:val="00E47672"/>
    <w:rsid w:val="00EC0B0E"/>
    <w:rsid w:val="00F01726"/>
    <w:rsid w:val="00F14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39"/>
    <w:pPr>
      <w:spacing w:after="0" w:line="480" w:lineRule="auto"/>
      <w:jc w:val="both"/>
    </w:pPr>
  </w:style>
  <w:style w:type="paragraph" w:styleId="Heading1">
    <w:name w:val="heading 1"/>
    <w:basedOn w:val="Normal"/>
    <w:next w:val="Normal"/>
    <w:link w:val="Heading1Char"/>
    <w:uiPriority w:val="9"/>
    <w:qFormat/>
    <w:rsid w:val="005A7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F3239"/>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2F3239"/>
  </w:style>
  <w:style w:type="paragraph" w:styleId="BalloonText">
    <w:name w:val="Balloon Text"/>
    <w:basedOn w:val="Normal"/>
    <w:link w:val="BalloonTextChar"/>
    <w:uiPriority w:val="99"/>
    <w:semiHidden/>
    <w:unhideWhenUsed/>
    <w:rsid w:val="002F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39"/>
    <w:rPr>
      <w:rFonts w:ascii="Tahoma" w:hAnsi="Tahoma" w:cs="Tahoma"/>
      <w:sz w:val="16"/>
      <w:szCs w:val="16"/>
    </w:rPr>
  </w:style>
  <w:style w:type="paragraph" w:styleId="Header">
    <w:name w:val="header"/>
    <w:basedOn w:val="Normal"/>
    <w:link w:val="HeaderChar"/>
    <w:uiPriority w:val="99"/>
    <w:unhideWhenUsed/>
    <w:rsid w:val="002F3239"/>
    <w:pPr>
      <w:tabs>
        <w:tab w:val="center" w:pos="4513"/>
        <w:tab w:val="right" w:pos="9026"/>
      </w:tabs>
      <w:spacing w:line="240" w:lineRule="auto"/>
    </w:pPr>
  </w:style>
  <w:style w:type="character" w:customStyle="1" w:styleId="HeaderChar">
    <w:name w:val="Header Char"/>
    <w:basedOn w:val="DefaultParagraphFont"/>
    <w:link w:val="Header"/>
    <w:uiPriority w:val="99"/>
    <w:rsid w:val="002F3239"/>
  </w:style>
  <w:style w:type="paragraph" w:styleId="Footer">
    <w:name w:val="footer"/>
    <w:basedOn w:val="Normal"/>
    <w:link w:val="FooterChar"/>
    <w:uiPriority w:val="99"/>
    <w:unhideWhenUsed/>
    <w:rsid w:val="002F3239"/>
    <w:pPr>
      <w:tabs>
        <w:tab w:val="center" w:pos="4513"/>
        <w:tab w:val="right" w:pos="9026"/>
      </w:tabs>
      <w:spacing w:line="240" w:lineRule="auto"/>
    </w:pPr>
  </w:style>
  <w:style w:type="character" w:customStyle="1" w:styleId="FooterChar">
    <w:name w:val="Footer Char"/>
    <w:basedOn w:val="DefaultParagraphFont"/>
    <w:link w:val="Footer"/>
    <w:uiPriority w:val="99"/>
    <w:rsid w:val="002F3239"/>
  </w:style>
  <w:style w:type="character" w:styleId="Hyperlink">
    <w:name w:val="Hyperlink"/>
    <w:basedOn w:val="DefaultParagraphFont"/>
    <w:qFormat/>
    <w:rsid w:val="006D4FDF"/>
    <w:rPr>
      <w:color w:val="0000FF"/>
      <w:u w:val="single"/>
    </w:rPr>
  </w:style>
  <w:style w:type="table" w:styleId="TableGrid">
    <w:name w:val="Table Grid"/>
    <w:basedOn w:val="TableNormal"/>
    <w:uiPriority w:val="59"/>
    <w:rsid w:val="006D4FD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73E1"/>
    <w:rPr>
      <w:rFonts w:asciiTheme="majorHAnsi" w:eastAsiaTheme="majorEastAsia" w:hAnsiTheme="majorHAnsi" w:cstheme="majorBidi"/>
      <w:b/>
      <w:bCs/>
      <w:color w:val="365F91" w:themeColor="accent1" w:themeShade="BF"/>
      <w:sz w:val="28"/>
      <w:szCs w:val="28"/>
    </w:rPr>
  </w:style>
  <w:style w:type="paragraph" w:customStyle="1" w:styleId="IsiTabel">
    <w:name w:val="Isi Tabel"/>
    <w:basedOn w:val="Normal"/>
    <w:qFormat/>
    <w:rsid w:val="005A73E1"/>
    <w:pPr>
      <w:suppressLineNumbers/>
    </w:pPr>
    <w:rPr>
      <w:rFonts w:eastAsiaTheme="minorEastAsia"/>
      <w:sz w:val="20"/>
      <w:szCs w:val="20"/>
      <w:lang w:val="en-US" w:eastAsia="zh-CN"/>
    </w:rPr>
  </w:style>
  <w:style w:type="paragraph" w:styleId="NoSpacing">
    <w:name w:val="No Spacing"/>
    <w:uiPriority w:val="1"/>
    <w:qFormat/>
    <w:rsid w:val="005A73E1"/>
    <w:pPr>
      <w:spacing w:after="0" w:line="240" w:lineRule="auto"/>
      <w:jc w:val="both"/>
    </w:pPr>
  </w:style>
  <w:style w:type="paragraph" w:styleId="Caption">
    <w:name w:val="caption"/>
    <w:basedOn w:val="Normal"/>
    <w:next w:val="Normal"/>
    <w:uiPriority w:val="35"/>
    <w:unhideWhenUsed/>
    <w:qFormat/>
    <w:rsid w:val="005A73E1"/>
    <w:pPr>
      <w:spacing w:after="200" w:line="240" w:lineRule="auto"/>
    </w:pPr>
    <w:rPr>
      <w:b/>
      <w:bCs/>
      <w:color w:val="4F81BD" w:themeColor="accent1"/>
      <w:sz w:val="18"/>
      <w:szCs w:val="18"/>
    </w:rPr>
  </w:style>
  <w:style w:type="paragraph" w:styleId="Bibliography">
    <w:name w:val="Bibliography"/>
    <w:basedOn w:val="Normal"/>
    <w:next w:val="Normal"/>
    <w:uiPriority w:val="37"/>
    <w:unhideWhenUsed/>
    <w:rsid w:val="005A73E1"/>
  </w:style>
  <w:style w:type="character" w:styleId="LineNumber">
    <w:name w:val="line number"/>
    <w:basedOn w:val="DefaultParagraphFont"/>
    <w:uiPriority w:val="99"/>
    <w:semiHidden/>
    <w:unhideWhenUsed/>
    <w:rsid w:val="005A73E1"/>
  </w:style>
  <w:style w:type="character" w:styleId="PlaceholderText">
    <w:name w:val="Placeholder Text"/>
    <w:basedOn w:val="DefaultParagraphFont"/>
    <w:uiPriority w:val="99"/>
    <w:semiHidden/>
    <w:rsid w:val="005A73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39"/>
    <w:pPr>
      <w:spacing w:after="0" w:line="480" w:lineRule="auto"/>
      <w:jc w:val="both"/>
    </w:pPr>
  </w:style>
  <w:style w:type="paragraph" w:styleId="Heading1">
    <w:name w:val="heading 1"/>
    <w:basedOn w:val="Normal"/>
    <w:next w:val="Normal"/>
    <w:link w:val="Heading1Char"/>
    <w:uiPriority w:val="9"/>
    <w:qFormat/>
    <w:rsid w:val="005A7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F3239"/>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2F3239"/>
  </w:style>
  <w:style w:type="paragraph" w:styleId="BalloonText">
    <w:name w:val="Balloon Text"/>
    <w:basedOn w:val="Normal"/>
    <w:link w:val="BalloonTextChar"/>
    <w:uiPriority w:val="99"/>
    <w:semiHidden/>
    <w:unhideWhenUsed/>
    <w:rsid w:val="002F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39"/>
    <w:rPr>
      <w:rFonts w:ascii="Tahoma" w:hAnsi="Tahoma" w:cs="Tahoma"/>
      <w:sz w:val="16"/>
      <w:szCs w:val="16"/>
    </w:rPr>
  </w:style>
  <w:style w:type="paragraph" w:styleId="Header">
    <w:name w:val="header"/>
    <w:basedOn w:val="Normal"/>
    <w:link w:val="HeaderChar"/>
    <w:uiPriority w:val="99"/>
    <w:unhideWhenUsed/>
    <w:rsid w:val="002F3239"/>
    <w:pPr>
      <w:tabs>
        <w:tab w:val="center" w:pos="4513"/>
        <w:tab w:val="right" w:pos="9026"/>
      </w:tabs>
      <w:spacing w:line="240" w:lineRule="auto"/>
    </w:pPr>
  </w:style>
  <w:style w:type="character" w:customStyle="1" w:styleId="HeaderChar">
    <w:name w:val="Header Char"/>
    <w:basedOn w:val="DefaultParagraphFont"/>
    <w:link w:val="Header"/>
    <w:uiPriority w:val="99"/>
    <w:rsid w:val="002F3239"/>
  </w:style>
  <w:style w:type="paragraph" w:styleId="Footer">
    <w:name w:val="footer"/>
    <w:basedOn w:val="Normal"/>
    <w:link w:val="FooterChar"/>
    <w:uiPriority w:val="99"/>
    <w:unhideWhenUsed/>
    <w:rsid w:val="002F3239"/>
    <w:pPr>
      <w:tabs>
        <w:tab w:val="center" w:pos="4513"/>
        <w:tab w:val="right" w:pos="9026"/>
      </w:tabs>
      <w:spacing w:line="240" w:lineRule="auto"/>
    </w:pPr>
  </w:style>
  <w:style w:type="character" w:customStyle="1" w:styleId="FooterChar">
    <w:name w:val="Footer Char"/>
    <w:basedOn w:val="DefaultParagraphFont"/>
    <w:link w:val="Footer"/>
    <w:uiPriority w:val="99"/>
    <w:rsid w:val="002F3239"/>
  </w:style>
  <w:style w:type="character" w:styleId="Hyperlink">
    <w:name w:val="Hyperlink"/>
    <w:basedOn w:val="DefaultParagraphFont"/>
    <w:qFormat/>
    <w:rsid w:val="006D4FDF"/>
    <w:rPr>
      <w:color w:val="0000FF"/>
      <w:u w:val="single"/>
    </w:rPr>
  </w:style>
  <w:style w:type="table" w:styleId="TableGrid">
    <w:name w:val="Table Grid"/>
    <w:basedOn w:val="TableNormal"/>
    <w:uiPriority w:val="59"/>
    <w:rsid w:val="006D4FD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73E1"/>
    <w:rPr>
      <w:rFonts w:asciiTheme="majorHAnsi" w:eastAsiaTheme="majorEastAsia" w:hAnsiTheme="majorHAnsi" w:cstheme="majorBidi"/>
      <w:b/>
      <w:bCs/>
      <w:color w:val="365F91" w:themeColor="accent1" w:themeShade="BF"/>
      <w:sz w:val="28"/>
      <w:szCs w:val="28"/>
    </w:rPr>
  </w:style>
  <w:style w:type="paragraph" w:customStyle="1" w:styleId="IsiTabel">
    <w:name w:val="Isi Tabel"/>
    <w:basedOn w:val="Normal"/>
    <w:qFormat/>
    <w:rsid w:val="005A73E1"/>
    <w:pPr>
      <w:suppressLineNumbers/>
    </w:pPr>
    <w:rPr>
      <w:rFonts w:eastAsiaTheme="minorEastAsia"/>
      <w:sz w:val="20"/>
      <w:szCs w:val="20"/>
      <w:lang w:val="en-US" w:eastAsia="zh-CN"/>
    </w:rPr>
  </w:style>
  <w:style w:type="paragraph" w:styleId="NoSpacing">
    <w:name w:val="No Spacing"/>
    <w:uiPriority w:val="1"/>
    <w:qFormat/>
    <w:rsid w:val="005A73E1"/>
    <w:pPr>
      <w:spacing w:after="0" w:line="240" w:lineRule="auto"/>
      <w:jc w:val="both"/>
    </w:pPr>
  </w:style>
  <w:style w:type="paragraph" w:styleId="Caption">
    <w:name w:val="caption"/>
    <w:basedOn w:val="Normal"/>
    <w:next w:val="Normal"/>
    <w:uiPriority w:val="35"/>
    <w:unhideWhenUsed/>
    <w:qFormat/>
    <w:rsid w:val="005A73E1"/>
    <w:pPr>
      <w:spacing w:after="200" w:line="240" w:lineRule="auto"/>
    </w:pPr>
    <w:rPr>
      <w:b/>
      <w:bCs/>
      <w:color w:val="4F81BD" w:themeColor="accent1"/>
      <w:sz w:val="18"/>
      <w:szCs w:val="18"/>
    </w:rPr>
  </w:style>
  <w:style w:type="paragraph" w:styleId="Bibliography">
    <w:name w:val="Bibliography"/>
    <w:basedOn w:val="Normal"/>
    <w:next w:val="Normal"/>
    <w:uiPriority w:val="37"/>
    <w:unhideWhenUsed/>
    <w:rsid w:val="005A73E1"/>
  </w:style>
  <w:style w:type="character" w:styleId="LineNumber">
    <w:name w:val="line number"/>
    <w:basedOn w:val="DefaultParagraphFont"/>
    <w:uiPriority w:val="99"/>
    <w:semiHidden/>
    <w:unhideWhenUsed/>
    <w:rsid w:val="005A73E1"/>
  </w:style>
  <w:style w:type="character" w:styleId="PlaceholderText">
    <w:name w:val="Placeholder Text"/>
    <w:basedOn w:val="DefaultParagraphFont"/>
    <w:uiPriority w:val="99"/>
    <w:semiHidden/>
    <w:rsid w:val="005A73E1"/>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Muh141</b:Tag>
    <b:SourceType>Book</b:SourceType>
    <b:Guid>{4648E7BE-62E1-4308-A09E-A8E1D70DA931}</b:Guid>
    <b:Author>
      <b:Author>
        <b:NameList>
          <b:Person>
            <b:Last>ali</b:Last>
            <b:First>Muhammad</b:First>
          </b:Person>
        </b:NameList>
      </b:Author>
    </b:Author>
    <b:Title>manajemen dana bank syariah</b:Title>
    <b:Year>2011</b:Year>
    <b:City>yogyakrta</b:City>
    <b:Publisher>UPP STIM YKPN</b:Publisher>
    <b:RefOrder>1</b:RefOrder>
  </b:Source>
  <b:Source>
    <b:Tag>Edu10</b:Tag>
    <b:SourceType>Book</b:SourceType>
    <b:Guid>{B68C3255-5D18-42CF-BE40-41C3C341A46A}</b:Guid>
    <b:Author>
      <b:Author>
        <b:NameList>
          <b:Person>
            <b:Last>Tandelilin</b:Last>
            <b:First>Eduardus</b:First>
          </b:Person>
        </b:NameList>
      </b:Author>
    </b:Author>
    <b:Title>Portofolio Dan Investasi Teori Dan Aplikasi: Edisi Pertama</b:Title>
    <b:Year>2010</b:Year>
    <b:City>Yogyakarta</b:City>
    <b:Publisher>Kanisius</b:Publisher>
    <b:RefOrder>2</b:RefOrder>
  </b:Source>
  <b:Source>
    <b:Tag>PTB19</b:Tag>
    <b:SourceType>InternetSite</b:SourceType>
    <b:Guid>{863811CB-96F3-467B-BF8E-99407639E06F}</b:Guid>
    <b:Title>www.syariahmandiri.co.id</b:Title>
    <b:Year>2019</b:Year>
    <b:Author>
      <b:Author>
        <b:NameList>
          <b:Person>
            <b:Last>MANDIRI</b:Last>
            <b:First>PT</b:First>
            <b:Middle>BANK SYARIAH</b:Middle>
          </b:Person>
        </b:NameList>
      </b:Author>
    </b:Author>
    <b:InternetSiteTitle>www.syariahmandiri.co.id</b:InternetSiteTitle>
    <b:Month>january</b:Month>
    <b:Day>sunday</b:Day>
    <b:YearAccessed>2020</b:YearAccessed>
    <b:MonthAccessed>march</b:MonthAccessed>
    <b:DayAccessed>monday</b:DayAccessed>
    <b:URL>http://mandirisyriah.co.id/</b:URL>
    <b:RefOrder>3</b:RefOrder>
  </b:Source>
  <b:Source>
    <b:Tag>Rah17</b:Tag>
    <b:SourceType>JournalArticle</b:SourceType>
    <b:Guid>{2A1FDCCF-D84A-4913-A66A-102E6529351C}</b:Guid>
    <b:Author>
      <b:Author>
        <b:NameList>
          <b:Person>
            <b:Last>Yani</b:Last>
            <b:First>Rahma</b:First>
          </b:Person>
        </b:NameList>
      </b:Author>
    </b:Author>
    <b:Title>Pengaruh Reputasi Underwriter, Reputasi Auditor, Profitabilitas, Financial Leverage dan Earning Per Share (EPS) terhadap Tingkat Underpricing pada Perusahaan pada saat Initial Public Offering (IPO) di Bursa Efek Indonesia (BEI) Tahun 2010-2015</b:Title>
    <b:JournalName>Jurnar Akuntansi</b:JournalName>
    <b:Year>2017</b:Year>
    <b:Pages>62</b:Pages>
    <b:RefOrder>1</b:RefOrder>
  </b:Source>
</b:Sources>
</file>

<file path=customXml/itemProps1.xml><?xml version="1.0" encoding="utf-8"?>
<ds:datastoreItem xmlns:ds="http://schemas.openxmlformats.org/officeDocument/2006/customXml" ds:itemID="{22DC952B-95DD-4BC6-AB5E-9DF65314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WIN7</cp:lastModifiedBy>
  <cp:revision>2</cp:revision>
  <dcterms:created xsi:type="dcterms:W3CDTF">2020-09-15T03:28:00Z</dcterms:created>
  <dcterms:modified xsi:type="dcterms:W3CDTF">2020-09-15T03:28:00Z</dcterms:modified>
</cp:coreProperties>
</file>