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jc w:val="center"/>
        <w:rPr>
          <w:rFonts w:ascii="Times New Roman" w:hAnsi="Times New Roman"/>
          <w:b/>
          <w:sz w:val="24"/>
          <w:szCs w:val="24"/>
          <w:lang w:val="en-US"/>
        </w:rPr>
      </w:pPr>
      <w:r>
        <w:rPr>
          <w:rFonts w:ascii="Times New Roman" w:hAnsi="Times New Roman" w:cs="Times New Roman"/>
          <w:b/>
          <w:sz w:val="24"/>
          <w:szCs w:val="24"/>
        </w:rPr>
        <w:t>PENETAPAN KADAR VITAMIN C PADA EKSTRAK  ETANOL DAN SARI BUAH LABU SIAM (</w:t>
      </w:r>
      <w:r>
        <w:rPr>
          <w:rFonts w:ascii="Times New Roman" w:hAnsi="Times New Roman" w:cs="Times New Roman"/>
          <w:b/>
          <w:bCs/>
          <w:i/>
          <w:iCs/>
          <w:sz w:val="24"/>
          <w:szCs w:val="24"/>
        </w:rPr>
        <w:t xml:space="preserve">Sechium edule (Jacq.) Swart.) </w:t>
      </w:r>
      <w:r>
        <w:rPr>
          <w:rFonts w:ascii="Times New Roman" w:hAnsi="Times New Roman" w:cs="Times New Roman"/>
          <w:b/>
          <w:bCs/>
          <w:iCs/>
          <w:sz w:val="24"/>
          <w:szCs w:val="24"/>
        </w:rPr>
        <w:t>MUDA</w:t>
      </w:r>
      <w:r>
        <w:rPr>
          <w:rFonts w:ascii="Times New Roman" w:hAnsi="Times New Roman" w:cs="Times New Roman"/>
          <w:b/>
          <w:bCs/>
          <w:i/>
          <w:iCs/>
          <w:sz w:val="24"/>
          <w:szCs w:val="24"/>
        </w:rPr>
        <w:t xml:space="preserve"> </w:t>
      </w:r>
      <w:r>
        <w:rPr>
          <w:rFonts w:ascii="Times New Roman" w:hAnsi="Times New Roman" w:cs="Times New Roman"/>
          <w:b/>
          <w:sz w:val="24"/>
          <w:szCs w:val="24"/>
        </w:rPr>
        <w:t>DENGAN METODE SPEKTROFOTOMETRI UV</w:t>
      </w:r>
      <w:r>
        <w:rPr>
          <w:rFonts w:ascii="Times New Roman" w:hAnsi="Times New Roman" w:cs="Times New Roman"/>
          <w:b/>
          <w:sz w:val="24"/>
          <w:szCs w:val="24"/>
          <w:lang w:val="en-US"/>
        </w:rPr>
        <w:t xml:space="preserve"> DAN KEHALALAN ETANOL </w:t>
      </w:r>
    </w:p>
    <w:p>
      <w:pPr>
        <w:autoSpaceDE w:val="0"/>
        <w:autoSpaceDN w:val="0"/>
        <w:adjustRightInd w:val="0"/>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lang w:val="en-US"/>
        </w:rPr>
        <w:t>DEVI RATNA SARI</w:t>
      </w:r>
      <w:r>
        <w:rPr>
          <w:rFonts w:ascii="Times New Roman" w:hAnsi="Times New Roman" w:cs="Times New Roman"/>
          <w:b/>
          <w:sz w:val="24"/>
          <w:szCs w:val="24"/>
          <w:u w:val="single"/>
        </w:rPr>
        <w:br w:type="textWrapping"/>
      </w:r>
      <w:r>
        <w:rPr>
          <w:rFonts w:ascii="Times New Roman" w:hAnsi="Times New Roman" w:cs="Times New Roman"/>
          <w:b/>
          <w:sz w:val="24"/>
          <w:szCs w:val="24"/>
        </w:rPr>
        <w:t xml:space="preserve">NPM. </w:t>
      </w:r>
      <w:r>
        <w:rPr>
          <w:rFonts w:ascii="Times New Roman" w:hAnsi="Times New Roman" w:cs="Times New Roman"/>
          <w:b/>
          <w:sz w:val="24"/>
          <w:szCs w:val="24"/>
          <w:lang w:val="en-US"/>
        </w:rPr>
        <w:t>182114185</w:t>
      </w:r>
    </w:p>
    <w:p>
      <w:pPr>
        <w:spacing w:after="0" w:line="240" w:lineRule="auto"/>
        <w:jc w:val="center"/>
        <w:rPr>
          <w:rFonts w:ascii="Times New Roman" w:hAnsi="Times New Roman" w:cs="Times New Roman"/>
          <w:b/>
          <w:sz w:val="24"/>
          <w:szCs w:val="24"/>
        </w:rPr>
      </w:pPr>
    </w:p>
    <w:p>
      <w:pPr>
        <w:keepNext/>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ABSTRAK</w:t>
      </w:r>
    </w:p>
    <w:p>
      <w:pPr>
        <w:tabs>
          <w:tab w:val="left" w:pos="2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cs="Times New Roman"/>
          <w:sz w:val="24"/>
          <w:szCs w:val="24"/>
        </w:rPr>
        <w:t>Labu Siam (</w:t>
      </w:r>
      <w:r>
        <w:rPr>
          <w:rFonts w:ascii="Times New Roman" w:hAnsi="Times New Roman" w:cs="Times New Roman"/>
          <w:i/>
          <w:sz w:val="24"/>
          <w:szCs w:val="24"/>
        </w:rPr>
        <w:t>Sechium edule)</w:t>
      </w:r>
      <w:r>
        <w:rPr>
          <w:rFonts w:ascii="Times New Roman" w:hAnsi="Times New Roman" w:cs="Times New Roman"/>
          <w:sz w:val="24"/>
          <w:szCs w:val="24"/>
        </w:rPr>
        <w:t xml:space="preserve"> bukanlah sayuran asing bagi sebagian besar penduduk Indonesia. Labu siam adalah jenis tumbuhan labu-labuan yang termasuk dalam famili Cucurbitaceae. Kandungan buah labu siam adalah air, karbohidrat, protein, serat, abu, dan lemak. Juga mengandung kalsium, fosfor, kalium, zat besi, natrium, mangan, selenium, tembaga, gula, tiamin, folat, vitamin A, B, C, E, K, albuminoid, alkaloid, saponin dan tannin</w:t>
      </w:r>
      <w:r>
        <w:rPr>
          <w:rFonts w:ascii="Times New Roman" w:hAnsi="Times New Roman" w:eastAsia="Times New Roman" w:cs="Times New Roman"/>
          <w:sz w:val="24"/>
          <w:szCs w:val="24"/>
        </w:rPr>
        <w:t xml:space="preserve">. Salah satu cara ekstraksi yang dikenal selama ini adalah secara maserasi atau sering disebut maserasi. Ekstraksi dengan cara ini memberi keunggulan bahwa sampel yang di analisa tidak rusak. Penelitian ini bertujuan untuk mengetahui  </w:t>
      </w:r>
      <w:r>
        <w:rPr>
          <w:rFonts w:ascii="Times New Roman" w:hAnsi="Times New Roman" w:eastAsia="Times New Roman" w:cs="Times New Roman"/>
          <w:sz w:val="24"/>
          <w:szCs w:val="24"/>
          <w:lang w:val="en-US"/>
        </w:rPr>
        <w:t xml:space="preserve">Vitamin C </w:t>
      </w:r>
      <w:r>
        <w:rPr>
          <w:rFonts w:ascii="Times New Roman" w:hAnsi="Times New Roman" w:eastAsia="Times New Roman" w:cs="Times New Roman"/>
          <w:sz w:val="24"/>
          <w:szCs w:val="24"/>
        </w:rPr>
        <w:t xml:space="preserve">dari </w:t>
      </w:r>
      <w:r>
        <w:rPr>
          <w:rFonts w:ascii="Times New Roman" w:hAnsi="Times New Roman" w:cs="Times New Roman"/>
          <w:sz w:val="24"/>
          <w:szCs w:val="24"/>
          <w:lang w:val="en-US"/>
        </w:rPr>
        <w:t xml:space="preserve">labu siam muda </w:t>
      </w:r>
      <w:r>
        <w:rPr>
          <w:rFonts w:ascii="Times New Roman" w:hAnsi="Times New Roman" w:eastAsia="Times New Roman" w:cs="Times New Roman"/>
          <w:sz w:val="24"/>
          <w:szCs w:val="24"/>
        </w:rPr>
        <w:t xml:space="preserve">segar menggunakan metode maserasi dengan variasi pelarut air dan etanol.  </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rPr>
        <w:t xml:space="preserve">Penelitian dilaksanakan dengan tahapan skrining fitokimia, menentukan gugus </w:t>
      </w:r>
      <w:r>
        <w:rPr>
          <w:rFonts w:ascii="Times New Roman" w:hAnsi="Times New Roman" w:eastAsia="Times New Roman" w:cs="Times New Roman"/>
          <w:sz w:val="24"/>
          <w:szCs w:val="24"/>
          <w:lang w:val="en-US"/>
        </w:rPr>
        <w:t>menggunakan F</w:t>
      </w:r>
      <w:r>
        <w:rPr>
          <w:rFonts w:ascii="Times New Roman" w:hAnsi="Times New Roman" w:eastAsia="Times New Roman" w:cs="Times New Roman"/>
          <w:sz w:val="24"/>
          <w:szCs w:val="24"/>
        </w:rPr>
        <w:t xml:space="preserve">T-IR, pembuatan ekstrak dan penentuan kadar </w:t>
      </w:r>
      <w:r>
        <w:rPr>
          <w:rFonts w:ascii="Times New Roman" w:hAnsi="Times New Roman" w:cs="Times New Roman"/>
          <w:color w:val="000000" w:themeColor="text1"/>
          <w:sz w:val="24"/>
          <w:szCs w:val="24"/>
          <w14:textFill>
            <w14:solidFill>
              <w14:schemeClr w14:val="tx1"/>
            </w14:solidFill>
          </w14:textFill>
        </w:rPr>
        <w:t xml:space="preserve">secara spektrofotometri </w:t>
      </w:r>
      <w:r>
        <w:rPr>
          <w:rFonts w:ascii="Times New Roman" w:hAnsi="Times New Roman" w:cs="Times New Roman"/>
          <w:color w:val="000000" w:themeColor="text1"/>
          <w:sz w:val="24"/>
          <w:szCs w:val="24"/>
          <w:lang w:val="en-US"/>
          <w14:textFill>
            <w14:solidFill>
              <w14:schemeClr w14:val="tx1"/>
            </w14:solidFill>
          </w14:textFill>
        </w:rPr>
        <w:t xml:space="preserve">UV </w:t>
      </w:r>
      <w:r>
        <w:rPr>
          <w:rFonts w:ascii="Times New Roman" w:hAnsi="Times New Roman" w:cs="Times New Roman"/>
          <w:i/>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pada panjang gelombang 423 nm. </w:t>
      </w:r>
    </w:p>
    <w:p>
      <w:pPr>
        <w:spacing w:after="0" w:line="240" w:lineRule="auto"/>
        <w:ind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Hasil penelitian diperoleh</w:t>
      </w:r>
      <w:r>
        <w:rPr>
          <w:rFonts w:ascii="Times New Roman" w:hAnsi="Times New Roman" w:cs="Times New Roman" w:eastAsiaTheme="minorEastAsia"/>
          <w:color w:val="000000" w:themeColor="text1"/>
          <w:sz w:val="24"/>
          <w:szCs w:val="24"/>
          <w:lang w:val="en-US"/>
          <w14:textFill>
            <w14:solidFill>
              <w14:schemeClr w14:val="tx1"/>
            </w14:solidFill>
          </w14:textFill>
        </w:rPr>
        <w:t xml:space="preserve"> dengan menggunakan FT-IR menunjukkan bahwa adanya gugus OH, C-H, C</w:t>
      </w:r>
      <m:oMath>
        <m:r>
          <w:rPr>
            <w:rFonts w:ascii="Cambria Math" w:hAnsi="Cambria Math" w:cs="Times New Roman" w:eastAsiaTheme="minorEastAsia"/>
            <w:color w:val="000000" w:themeColor="text1"/>
            <w:sz w:val="24"/>
            <w:szCs w:val="24"/>
            <w:lang w:val="en-US"/>
            <w14:textFill>
              <w14:solidFill>
                <w14:schemeClr w14:val="tx1"/>
              </w14:solidFill>
            </w14:textFill>
          </w:rPr>
          <m:t>≡</m:t>
        </m:r>
      </m:oMath>
      <w:r>
        <w:rPr>
          <w:rFonts w:ascii="Times New Roman" w:hAnsi="Times New Roman" w:cs="Times New Roman" w:eastAsiaTheme="minorEastAsia"/>
          <w:color w:val="000000" w:themeColor="text1"/>
          <w:sz w:val="24"/>
          <w:szCs w:val="24"/>
          <w:lang w:val="en-US"/>
          <w14:textFill>
            <w14:solidFill>
              <w14:schemeClr w14:val="tx1"/>
            </w14:solidFill>
          </w14:textFill>
        </w:rPr>
        <w:t>C, C</w:t>
      </w:r>
      <m:oMath>
        <m:r>
          <w:rPr>
            <w:rFonts w:ascii="Cambria Math" w:hAnsi="Cambria Math" w:cs="Times New Roman" w:eastAsiaTheme="minorEastAsia"/>
            <w:color w:val="000000" w:themeColor="text1"/>
            <w:sz w:val="24"/>
            <w:szCs w:val="24"/>
            <w:lang w:val="en-US"/>
            <w14:textFill>
              <w14:solidFill>
                <w14:schemeClr w14:val="tx1"/>
              </w14:solidFill>
            </w14:textFill>
          </w:rPr>
          <m:t>=</m:t>
        </m:r>
      </m:oMath>
      <w:r>
        <w:rPr>
          <w:rFonts w:ascii="Times New Roman" w:hAnsi="Times New Roman" w:cs="Times New Roman" w:eastAsiaTheme="minorEastAsia"/>
          <w:color w:val="000000" w:themeColor="text1"/>
          <w:sz w:val="24"/>
          <w:szCs w:val="24"/>
          <w:lang w:val="en-US"/>
          <w14:textFill>
            <w14:solidFill>
              <w14:schemeClr w14:val="tx1"/>
            </w14:solidFill>
          </w14:textFill>
        </w:rPr>
        <w:t>C, S</w:t>
      </w:r>
      <m:oMath>
        <m:r>
          <w:rPr>
            <w:rFonts w:ascii="Cambria Math" w:hAnsi="Cambria Math" w:cs="Times New Roman" w:eastAsiaTheme="minorEastAsia"/>
            <w:color w:val="000000" w:themeColor="text1"/>
            <w:sz w:val="24"/>
            <w:szCs w:val="24"/>
            <w:lang w:val="en-US"/>
            <w14:textFill>
              <w14:solidFill>
                <w14:schemeClr w14:val="tx1"/>
              </w14:solidFill>
            </w14:textFill>
          </w:rPr>
          <m:t>=</m:t>
        </m:r>
      </m:oMath>
      <w:r>
        <w:rPr>
          <w:rFonts w:ascii="Times New Roman" w:hAnsi="Times New Roman" w:cs="Times New Roman" w:eastAsiaTheme="minorEastAsia"/>
          <w:color w:val="000000" w:themeColor="text1"/>
          <w:sz w:val="24"/>
          <w:szCs w:val="24"/>
          <w:lang w:val="en-US"/>
          <w14:textFill>
            <w14:solidFill>
              <w14:schemeClr w14:val="tx1"/>
            </w14:solidFill>
          </w14:textFill>
        </w:rPr>
        <w:t xml:space="preserve">O, C-O di dalam sampel. Dan didapatkan hasil kadar vitamin C </w:t>
      </w:r>
      <w:r>
        <w:rPr>
          <w:rFonts w:ascii="Times New Roman" w:hAnsi="Times New Roman" w:cs="Times New Roman" w:eastAsiaTheme="minorEastAsia"/>
          <w:color w:val="000000" w:themeColor="text1"/>
          <w:sz w:val="24"/>
          <w:szCs w:val="24"/>
          <w14:textFill>
            <w14:solidFill>
              <w14:schemeClr w14:val="tx1"/>
            </w14:solidFill>
          </w14:textFill>
        </w:rPr>
        <w:t xml:space="preserve">dari </w:t>
      </w:r>
      <w:r>
        <w:rPr>
          <w:rFonts w:ascii="Times New Roman" w:hAnsi="Times New Roman" w:cs="Times New Roman"/>
          <w:sz w:val="24"/>
          <w:szCs w:val="24"/>
          <w:lang w:val="en-US"/>
        </w:rPr>
        <w:t xml:space="preserve">buah labu siam muda </w:t>
      </w:r>
      <w:r>
        <w:rPr>
          <w:rFonts w:ascii="Times New Roman" w:hAnsi="Times New Roman" w:cs="Times New Roman"/>
          <w:sz w:val="24"/>
          <w:szCs w:val="24"/>
        </w:rPr>
        <w:t xml:space="preserve"> segar secara maserasi dengan pelarut etanol (</w:t>
      </w:r>
      <w:r>
        <w:rPr>
          <w:rFonts w:ascii="Times New Roman" w:hAnsi="Times New Roman" w:cs="Times New Roman"/>
          <w:sz w:val="24"/>
          <w:szCs w:val="24"/>
          <w:lang w:val="en-US"/>
        </w:rPr>
        <w:t>209,957</w:t>
      </w:r>
      <w:r>
        <w:rPr>
          <w:rFonts w:ascii="Times New Roman" w:hAnsi="Times New Roman" w:cs="Times New Roman"/>
          <w:sz w:val="24"/>
          <w:szCs w:val="24"/>
        </w:rPr>
        <w:t xml:space="preserve"> ±</w:t>
      </w:r>
      <w:r>
        <w:rPr>
          <w:rFonts w:ascii="Times New Roman" w:hAnsi="Times New Roman" w:cs="Times New Roman"/>
          <w:sz w:val="24"/>
          <w:szCs w:val="24"/>
          <w:lang w:val="en-US"/>
        </w:rPr>
        <w:t>2,479</w:t>
      </w:r>
      <w:r>
        <w:rPr>
          <w:rFonts w:ascii="Times New Roman" w:hAnsi="Times New Roman" w:cs="Times New Roman"/>
          <w:sz w:val="24"/>
          <w:szCs w:val="24"/>
        </w:rPr>
        <w:t xml:space="preserve">) mg/g; </w:t>
      </w:r>
      <w:r>
        <w:rPr>
          <w:rFonts w:ascii="Times New Roman" w:hAnsi="Times New Roman" w:cs="Times New Roman"/>
          <w:sz w:val="24"/>
          <w:szCs w:val="24"/>
          <w:lang w:val="en-US"/>
        </w:rPr>
        <w:t xml:space="preserve">dan </w:t>
      </w:r>
      <w:r>
        <w:rPr>
          <w:rFonts w:ascii="Times New Roman" w:hAnsi="Times New Roman" w:cs="Times New Roman"/>
          <w:sz w:val="24"/>
          <w:szCs w:val="24"/>
        </w:rPr>
        <w:t>secara  maserasi dengan pelarut air (</w:t>
      </w:r>
      <w:r>
        <w:rPr>
          <w:rFonts w:ascii="Times New Roman" w:hAnsi="Times New Roman" w:cs="Times New Roman"/>
          <w:sz w:val="24"/>
          <w:szCs w:val="24"/>
          <w:lang w:val="en-US"/>
        </w:rPr>
        <w:t xml:space="preserve">165,178 </w:t>
      </w:r>
      <w:r>
        <w:rPr>
          <w:rFonts w:ascii="Times New Roman" w:hAnsi="Times New Roman" w:cs="Times New Roman"/>
          <w:sz w:val="24"/>
          <w:szCs w:val="24"/>
        </w:rPr>
        <w:t>±</w:t>
      </w:r>
      <w:r>
        <w:rPr>
          <w:rFonts w:ascii="Times New Roman" w:hAnsi="Times New Roman" w:cs="Times New Roman"/>
          <w:sz w:val="24"/>
          <w:szCs w:val="24"/>
          <w:lang w:val="en-US"/>
        </w:rPr>
        <w:t>1,407</w:t>
      </w:r>
      <w:r>
        <w:rPr>
          <w:rFonts w:ascii="Times New Roman" w:hAnsi="Times New Roman" w:cs="Times New Roman"/>
          <w:sz w:val="24"/>
          <w:szCs w:val="24"/>
        </w:rPr>
        <w:t>) mg/g.</w:t>
      </w:r>
      <w:r>
        <w:rPr>
          <w:rFonts w:ascii="Times New Roman" w:hAnsi="Times New Roman" w:cs="Times New Roman" w:eastAsiaTheme="minorEastAsia"/>
          <w:color w:val="000000" w:themeColor="text1"/>
          <w:sz w:val="24"/>
          <w:szCs w:val="24"/>
          <w14:textFill>
            <w14:solidFill>
              <w14:schemeClr w14:val="tx1"/>
            </w14:solidFill>
          </w14:textFill>
        </w:rPr>
        <w:t xml:space="preserve"> Kadar </w:t>
      </w:r>
      <w:r>
        <w:rPr>
          <w:rFonts w:ascii="Times New Roman" w:hAnsi="Times New Roman" w:cs="Times New Roman" w:eastAsiaTheme="minorEastAsia"/>
          <w:color w:val="000000" w:themeColor="text1"/>
          <w:sz w:val="24"/>
          <w:szCs w:val="24"/>
          <w:lang w:val="en-US"/>
          <w14:textFill>
            <w14:solidFill>
              <w14:schemeClr w14:val="tx1"/>
            </w14:solidFill>
          </w14:textFill>
        </w:rPr>
        <w:t>vitamin C</w:t>
      </w:r>
      <w:r>
        <w:rPr>
          <w:rFonts w:ascii="Times New Roman" w:hAnsi="Times New Roman" w:cs="Times New Roman" w:eastAsiaTheme="minorEastAsia"/>
          <w:color w:val="000000" w:themeColor="text1"/>
          <w:sz w:val="24"/>
          <w:szCs w:val="24"/>
          <w14:textFill>
            <w14:solidFill>
              <w14:schemeClr w14:val="tx1"/>
            </w14:solidFill>
          </w14:textFill>
        </w:rPr>
        <w:t xml:space="preserve"> yang diperoleh secara maserasi dengan pelarut etanol lebih tinggi dibanding pelarut air.</w:t>
      </w:r>
      <w:r>
        <w:rPr>
          <w:rFonts w:ascii="Times New Roman" w:hAnsi="Times New Roman" w:cs="Times New Roman"/>
          <w:sz w:val="24"/>
          <w:szCs w:val="24"/>
          <w:lang w:val="en-US"/>
        </w:rPr>
        <w:t xml:space="preserve"> Keberadaan alcohol/etanol dalam suatu kemasan obat diperbolehkan ditinjau dari syariat islam jika </w:t>
      </w:r>
      <w:r>
        <w:rPr>
          <w:rFonts w:ascii="Times New Roman" w:hAnsi="Times New Roman" w:cs="Times New Roman"/>
          <w:sz w:val="24"/>
          <w:szCs w:val="24"/>
        </w:rPr>
        <w:t xml:space="preserve">memenuhi syarat </w:t>
      </w:r>
      <w:r>
        <w:rPr>
          <w:rFonts w:ascii="Times New Roman" w:hAnsi="Times New Roman" w:cs="Times New Roman"/>
          <w:sz w:val="24"/>
          <w:szCs w:val="24"/>
          <w:lang w:val="en-US"/>
        </w:rPr>
        <w:t xml:space="preserve">apabila </w:t>
      </w:r>
      <w:r>
        <w:rPr>
          <w:rFonts w:ascii="Times New Roman" w:hAnsi="Times New Roman" w:cs="Times New Roman"/>
          <w:sz w:val="24"/>
          <w:szCs w:val="24"/>
        </w:rPr>
        <w:t>digunakan pada kondisi keterpaksaan (al-dlarurat)</w:t>
      </w:r>
      <w:r>
        <w:rPr>
          <w:rFonts w:ascii="Times New Roman" w:hAnsi="Times New Roman" w:cs="Times New Roman"/>
          <w:sz w:val="24"/>
          <w:szCs w:val="24"/>
          <w:lang w:val="en-US"/>
        </w:rPr>
        <w:t>.</w:t>
      </w:r>
    </w:p>
    <w:p>
      <w:pPr>
        <w:spacing w:after="0" w:line="240" w:lineRule="auto"/>
        <w:ind w:firstLine="720"/>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sz w:val="24"/>
          <w:szCs w:val="24"/>
        </w:rPr>
      </w:pPr>
      <w:bookmarkStart w:id="0" w:name="_GoBack"/>
      <w:bookmarkEnd w:id="0"/>
      <w:r>
        <w:rPr>
          <w:rFonts w:ascii="Times New Roman" w:hAnsi="Times New Roman" w:cs="Times New Roman"/>
          <w:b/>
          <w:color w:val="000000" w:themeColor="text1"/>
          <w:sz w:val="24"/>
          <w:szCs w:val="24"/>
          <w14:textFill>
            <w14:solidFill>
              <w14:schemeClr w14:val="tx1"/>
            </w14:solidFill>
          </w14:textFill>
        </w:rPr>
        <w:t>Kata kunci:</w:t>
      </w:r>
      <w:r>
        <w:rPr>
          <w:rFonts w:ascii="Times New Roman" w:hAnsi="Times New Roman" w:cs="Times New Roman"/>
          <w:b/>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Vitamin</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C</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Buah Labu Siam Muda</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FT-IR, Spektro UV.</w:t>
      </w: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1418" w:hanging="1418"/>
        <w:jc w:val="both"/>
        <w:rPr>
          <w:rFonts w:ascii="Times New Roman" w:hAnsi="Times New Roman" w:cs="Times New Roman"/>
          <w:color w:val="000000" w:themeColor="text1"/>
          <w:sz w:val="24"/>
          <w:szCs w:val="24"/>
          <w14:textFill>
            <w14:solidFill>
              <w14:schemeClr w14:val="tx1"/>
            </w14:solidFill>
          </w14:textFill>
        </w:rPr>
      </w:pPr>
    </w:p>
    <w:p>
      <w:pPr>
        <w:shd w:val="clear" w:color="auto" w:fill="FDFDFD"/>
        <w:spacing w:after="0" w:line="240" w:lineRule="auto"/>
        <w:jc w:val="center"/>
        <w:rPr>
          <w:rFonts w:ascii="Times New Roman" w:hAnsi="Times New Roman" w:eastAsia="Times New Roman" w:cs="Times New Roman"/>
          <w:b/>
          <w:bCs/>
          <w:i/>
          <w:iCs/>
          <w:sz w:val="24"/>
          <w:szCs w:val="24"/>
          <w:lang w:val="en" w:eastAsia="zh-CN"/>
        </w:rPr>
      </w:pPr>
      <w:r>
        <w:rPr>
          <w:rFonts w:ascii="Times New Roman" w:hAnsi="Times New Roman" w:eastAsia="Times New Roman" w:cs="Times New Roman"/>
          <w:b/>
          <w:bCs/>
          <w:i/>
          <w:iCs/>
          <w:sz w:val="24"/>
          <w:szCs w:val="24"/>
          <w:lang w:val="en" w:eastAsia="zh-CN"/>
        </w:rPr>
        <w:t xml:space="preserve">THE DETERMINATION OF VITAMIN C LEVELS IN ETHANOL EXTRACT AND THE ESSENCE OF CHAYOTE (Sechium edule (Jacq.) Swart.) BY USING UV SPECTROPHOTOMETRY AND THE HALAL ETHANOL </w:t>
      </w:r>
    </w:p>
    <w:p>
      <w:pPr>
        <w:shd w:val="clear" w:color="auto" w:fill="FDFDFD"/>
        <w:spacing w:after="0" w:line="240" w:lineRule="auto"/>
        <w:jc w:val="center"/>
        <w:rPr>
          <w:rFonts w:ascii="Times New Roman" w:hAnsi="Times New Roman" w:eastAsia="Times New Roman" w:cs="Times New Roman"/>
          <w:b/>
          <w:bCs/>
          <w:sz w:val="24"/>
          <w:szCs w:val="24"/>
          <w:lang w:val="en" w:eastAsia="zh-CN"/>
        </w:rPr>
      </w:pPr>
    </w:p>
    <w:p>
      <w:pPr>
        <w:shd w:val="clear" w:color="auto" w:fill="FDFDFD"/>
        <w:spacing w:after="0" w:line="240" w:lineRule="auto"/>
        <w:jc w:val="center"/>
        <w:rPr>
          <w:rFonts w:ascii="Times New Roman" w:hAnsi="Times New Roman" w:eastAsia="Times New Roman" w:cs="Times New Roman"/>
          <w:b/>
          <w:bCs/>
          <w:sz w:val="24"/>
          <w:szCs w:val="24"/>
          <w:lang w:val="en" w:eastAsia="zh-CN"/>
        </w:rPr>
      </w:pPr>
      <w:r>
        <w:rPr>
          <w:rFonts w:ascii="Times New Roman" w:hAnsi="Times New Roman" w:eastAsia="Times New Roman" w:cs="Times New Roman"/>
          <w:b/>
          <w:bCs/>
          <w:sz w:val="24"/>
          <w:szCs w:val="24"/>
          <w:u w:val="single"/>
          <w:lang w:val="en" w:eastAsia="zh-CN"/>
        </w:rPr>
        <w:t>DEVI RATNA SARI</w:t>
      </w:r>
      <w:r>
        <w:rPr>
          <w:rFonts w:ascii="Times New Roman" w:hAnsi="Times New Roman" w:eastAsia="Times New Roman" w:cs="Times New Roman"/>
          <w:b/>
          <w:bCs/>
          <w:sz w:val="24"/>
          <w:szCs w:val="24"/>
          <w:lang w:val="en" w:eastAsia="zh-CN"/>
        </w:rPr>
        <w:br w:type="textWrapping"/>
      </w:r>
      <w:r>
        <w:rPr>
          <w:rFonts w:ascii="Times New Roman" w:hAnsi="Times New Roman" w:eastAsia="Times New Roman" w:cs="Times New Roman"/>
          <w:b/>
          <w:bCs/>
          <w:sz w:val="24"/>
          <w:szCs w:val="24"/>
          <w:lang w:val="en" w:eastAsia="zh-CN"/>
        </w:rPr>
        <w:t>NPM. 182114185</w:t>
      </w:r>
    </w:p>
    <w:p>
      <w:pPr>
        <w:shd w:val="clear" w:color="auto" w:fill="FDFDFD"/>
        <w:spacing w:after="0" w:line="240" w:lineRule="auto"/>
        <w:jc w:val="center"/>
        <w:rPr>
          <w:rFonts w:ascii="Times New Roman" w:hAnsi="Times New Roman" w:eastAsia="Times New Roman" w:cs="Times New Roman"/>
          <w:b/>
          <w:bCs/>
          <w:sz w:val="24"/>
          <w:szCs w:val="24"/>
          <w:lang w:val="en" w:eastAsia="zh-CN"/>
        </w:rPr>
      </w:pPr>
    </w:p>
    <w:p>
      <w:pPr>
        <w:shd w:val="clear" w:color="auto" w:fill="FDFDFD"/>
        <w:spacing w:after="0" w:line="240" w:lineRule="auto"/>
        <w:jc w:val="center"/>
        <w:rPr>
          <w:rFonts w:ascii="Times New Roman" w:hAnsi="Times New Roman" w:eastAsia="Times New Roman" w:cs="Times New Roman"/>
          <w:b/>
          <w:bCs/>
          <w:sz w:val="24"/>
          <w:szCs w:val="24"/>
          <w:lang w:val="en" w:eastAsia="zh-CN"/>
        </w:rPr>
      </w:pPr>
      <w:r>
        <w:rPr>
          <w:rFonts w:ascii="Times New Roman" w:hAnsi="Times New Roman" w:eastAsia="Times New Roman" w:cs="Times New Roman"/>
          <w:b/>
          <w:bCs/>
          <w:sz w:val="24"/>
          <w:szCs w:val="24"/>
          <w:lang w:val="en" w:eastAsia="zh-CN"/>
        </w:rPr>
        <w:t>Abstract</w:t>
      </w:r>
    </w:p>
    <w:p>
      <w:pPr>
        <w:shd w:val="clear" w:color="auto" w:fill="FDFDFD"/>
        <w:spacing w:after="0" w:line="240" w:lineRule="auto"/>
        <w:rPr>
          <w:rFonts w:ascii="Times New Roman" w:hAnsi="Times New Roman" w:eastAsia="Times New Roman" w:cs="Times New Roman"/>
          <w:b/>
          <w:bCs/>
          <w:sz w:val="24"/>
          <w:szCs w:val="24"/>
          <w:lang w:val="en" w:eastAsia="zh-CN"/>
        </w:rPr>
      </w:pPr>
    </w:p>
    <w:p>
      <w:pPr>
        <w:shd w:val="clear" w:color="auto" w:fill="FDFDFD"/>
        <w:spacing w:after="0" w:line="240" w:lineRule="auto"/>
        <w:jc w:val="center"/>
        <w:rPr>
          <w:rFonts w:ascii="Times New Roman" w:hAnsi="Times New Roman" w:eastAsia="Times New Roman" w:cs="Times New Roman"/>
          <w:sz w:val="24"/>
          <w:szCs w:val="24"/>
          <w:lang w:val="en" w:eastAsia="zh-CN"/>
        </w:rPr>
      </w:pPr>
    </w:p>
    <w:p>
      <w:pPr>
        <w:shd w:val="clear" w:color="auto" w:fill="FDFDFD"/>
        <w:spacing w:after="0" w:line="240" w:lineRule="auto"/>
        <w:jc w:val="both"/>
        <w:rPr>
          <w:rFonts w:ascii="Times New Roman" w:hAnsi="Times New Roman" w:eastAsia="Times New Roman" w:cs="Times New Roman"/>
          <w:i/>
          <w:iCs/>
          <w:sz w:val="24"/>
          <w:szCs w:val="24"/>
          <w:lang w:val="en" w:eastAsia="zh-CN"/>
        </w:rPr>
      </w:pPr>
      <w:r>
        <w:rPr>
          <w:rFonts w:ascii="Times New Roman" w:hAnsi="Times New Roman" w:eastAsia="Times New Roman" w:cs="Times New Roman"/>
          <w:i/>
          <w:iCs/>
          <w:sz w:val="24"/>
          <w:szCs w:val="24"/>
          <w:lang w:val="en" w:eastAsia="zh-CN"/>
        </w:rPr>
        <w:t>The Chayote (Sechium edule) is not a foreign vegetable for most of the Indonesian population. Chayote is a type of pumpkin plant that belongs to the family Cucurbitaceae. The content of chayote is water, carbohydrate, protein, fiber, ash, and fat. It also contains calcium, phosphorus, potassium, iron, sodium, manganese, selenium, copper, sugar, thiamine, folate, vitamin A, B, C, E, K, albuminoid, alkaloids, saponins and tannins. One of the known extraction ways during this time is maceration or often called maceration. Extraction in this way gives the advantage that the analyzed sample is not damaged. The study aims to find out the Vitamin C from fresh young gourd pumpkins using maceration method with solvent water variation and ethanol. The research was carried out with phytochemical screening phases, determining the group using FT-IR, the manufacture of extracts and the determination of UV spectrophotometry levels at 423 nm wavelengths. The results of the study were obtained using FT-IR indicating that there are OH, C-H, C ≡ C, C = C, S = O, C-O clusters in the sample. And obtained by the result of vitamin C levels from fresh young pumpkin fruit macerated with the solvent ethanol (209.957 ± 2.479) mg/g; and macerated with solvent water (165.178 ± 1.407) mg/g. The level of vitamin C obtained in maceration with the ethanol solvent is higher than the solvent water. The existence of alcohol/ethanol in a drug package is allowed to be reviewed from Islamic sharia if it qualifies when used in compulsion conditions (al-emergency).</w:t>
      </w:r>
    </w:p>
    <w:p>
      <w:pPr>
        <w:shd w:val="clear" w:color="auto" w:fill="FDFDFD"/>
        <w:spacing w:after="0" w:line="240" w:lineRule="auto"/>
        <w:jc w:val="both"/>
        <w:rPr>
          <w:rFonts w:ascii="Times New Roman" w:hAnsi="Times New Roman" w:eastAsia="Times New Roman" w:cs="Times New Roman"/>
          <w:i/>
          <w:iCs/>
          <w:sz w:val="24"/>
          <w:szCs w:val="24"/>
          <w:lang w:val="en" w:eastAsia="zh-CN"/>
        </w:rPr>
      </w:pPr>
    </w:p>
    <w:p>
      <w:pPr>
        <w:shd w:val="clear" w:color="auto" w:fill="FDFDFD"/>
        <w:spacing w:after="0" w:line="240" w:lineRule="auto"/>
        <w:jc w:val="both"/>
        <w:rPr>
          <w:rFonts w:ascii="Times New Roman" w:hAnsi="Times New Roman" w:eastAsia="Times New Roman" w:cs="Times New Roman"/>
          <w:i/>
          <w:iCs/>
          <w:sz w:val="24"/>
          <w:szCs w:val="24"/>
          <w:lang w:val="en" w:eastAsia="zh-CN"/>
        </w:rPr>
      </w:pPr>
      <w:r>
        <w:rPr>
          <w:rFonts w:ascii="Times New Roman" w:hAnsi="Times New Roman" w:eastAsia="Times New Roman" w:cs="Times New Roman"/>
          <w:b/>
          <w:bCs/>
          <w:i/>
          <w:iCs/>
          <w:sz w:val="24"/>
          <w:szCs w:val="24"/>
          <w:lang w:val="en" w:eastAsia="zh-CN"/>
        </w:rPr>
        <w:t>Keywords</w:t>
      </w:r>
      <w:r>
        <w:rPr>
          <w:rFonts w:ascii="Times New Roman" w:hAnsi="Times New Roman" w:eastAsia="Times New Roman" w:cs="Times New Roman"/>
          <w:i/>
          <w:iCs/>
          <w:sz w:val="24"/>
          <w:szCs w:val="24"/>
          <w:lang w:val="en" w:eastAsia="zh-CN"/>
        </w:rPr>
        <w:t>: Vitamin C, Siamese young pumpkin fruit, FT-IR, Spectro UV.</w:t>
      </w:r>
    </w:p>
    <w:p>
      <w:pPr>
        <w:autoSpaceDE w:val="0"/>
        <w:autoSpaceDN w:val="0"/>
        <w:adjustRightInd w:val="0"/>
        <w:spacing w:after="0" w:line="240" w:lineRule="auto"/>
        <w:ind w:left="1418" w:hanging="1418"/>
        <w:jc w:val="both"/>
        <w:rPr>
          <w:rFonts w:ascii="Times New Roman" w:hAnsi="Times New Roman" w:cs="Times New Roman"/>
          <w:i/>
          <w:iCs/>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i/>
          <w:iCs/>
          <w:sz w:val="24"/>
          <w:szCs w:val="24"/>
        </w:rPr>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pPr>
    </w:p>
    <w:sectPr>
      <w:footerReference r:id="rId4" w:type="first"/>
      <w:footerReference r:id="rId3" w:type="default"/>
      <w:pgSz w:w="11909" w:h="16834"/>
      <w:pgMar w:top="1701" w:right="1701" w:bottom="1701" w:left="2268"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2911810"/>
      <w:docPartObj>
        <w:docPartGallery w:val="AutoText"/>
      </w:docPartObj>
    </w:sdtPr>
    <w:sdtContent>
      <w:p>
        <w:pPr>
          <w:pStyle w:val="3"/>
          <w:jc w:val="center"/>
        </w:pPr>
        <w:r>
          <w:t>vi</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v</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29"/>
    <w:rsid w:val="0001517F"/>
    <w:rsid w:val="004352B8"/>
    <w:rsid w:val="004F6BD7"/>
    <w:rsid w:val="005C5A96"/>
    <w:rsid w:val="00845D14"/>
    <w:rsid w:val="00A8236B"/>
    <w:rsid w:val="00B9105A"/>
    <w:rsid w:val="00C96F73"/>
    <w:rsid w:val="00CA4F29"/>
    <w:rsid w:val="74DB4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character" w:customStyle="1" w:styleId="7">
    <w:name w:val="Balloon Text Char"/>
    <w:basedOn w:val="5"/>
    <w:link w:val="2"/>
    <w:semiHidden/>
    <w:qFormat/>
    <w:uiPriority w:val="99"/>
    <w:rPr>
      <w:rFonts w:ascii="Tahoma" w:hAnsi="Tahoma" w:cs="Tahoma"/>
      <w:sz w:val="16"/>
      <w:szCs w:val="16"/>
      <w:lang w:val="id-ID"/>
    </w:rPr>
  </w:style>
  <w:style w:type="character" w:customStyle="1" w:styleId="8">
    <w:name w:val="Header Char"/>
    <w:basedOn w:val="5"/>
    <w:link w:val="4"/>
    <w:uiPriority w:val="99"/>
    <w:rPr>
      <w:lang w:val="id-ID"/>
    </w:rPr>
  </w:style>
  <w:style w:type="character" w:customStyle="1" w:styleId="9">
    <w:name w:val="Footer Char"/>
    <w:basedOn w:val="5"/>
    <w:link w:val="3"/>
    <w:qFormat/>
    <w:uiPriority w:val="99"/>
    <w:rPr>
      <w:lang w:val="id-ID"/>
    </w:rPr>
  </w:style>
  <w:style w:type="character" w:customStyle="1" w:styleId="10">
    <w:name w:val="ts-alignment-element"/>
    <w:basedOn w:val="5"/>
    <w:qFormat/>
    <w:uiPriority w:val="0"/>
  </w:style>
  <w:style w:type="character" w:customStyle="1" w:styleId="11">
    <w:name w:val="ts-alignment-element-highlighted"/>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550</Words>
  <Characters>3138</Characters>
  <Lines>26</Lines>
  <Paragraphs>7</Paragraphs>
  <TotalTime>13</TotalTime>
  <ScaleCrop>false</ScaleCrop>
  <LinksUpToDate>false</LinksUpToDate>
  <CharactersWithSpaces>3681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2020-07-03T10:06:00Z</dcterms:created>
  <dc:creator>user</dc:creator>
  <cp:lastModifiedBy>Acer</cp:lastModifiedBy>
  <cp:lastPrinted>2020-09-07T08:05:15Z</cp:lastPrinted>
  <dcterms:modified xsi:type="dcterms:W3CDTF">2020-09-07T08:08:56Z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1057-11.2.0.9635</vt:lpwstr>
  </property>
</Properties>
</file>