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0A1" w:rsidRPr="004F26E2" w:rsidRDefault="00D610A1" w:rsidP="00D610A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6E2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D610A1" w:rsidRPr="004F26E2" w:rsidRDefault="00D610A1" w:rsidP="00D610A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F26E2">
        <w:rPr>
          <w:rFonts w:ascii="Times New Roman" w:hAnsi="Times New Roman" w:cs="Times New Roman"/>
          <w:sz w:val="24"/>
          <w:szCs w:val="24"/>
        </w:rPr>
        <w:t>Achroni, Keen. 2012. Semua kulit cantik dan sehat ada disini. Yogyakarta: PT. Buku kita.Hal 150-153</w:t>
      </w:r>
    </w:p>
    <w:p w:rsidR="00D610A1" w:rsidRPr="004F26E2" w:rsidRDefault="00D610A1" w:rsidP="00D61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0A1" w:rsidRPr="004F26E2" w:rsidRDefault="00D610A1" w:rsidP="00D610A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F26E2">
        <w:rPr>
          <w:rFonts w:ascii="Times New Roman" w:hAnsi="Times New Roman" w:cs="Times New Roman"/>
          <w:sz w:val="24"/>
          <w:szCs w:val="24"/>
        </w:rPr>
        <w:t xml:space="preserve">Anonim. 2006. </w:t>
      </w:r>
      <w:r w:rsidRPr="004F26E2">
        <w:rPr>
          <w:rFonts w:ascii="Times New Roman" w:hAnsi="Times New Roman" w:cs="Times New Roman"/>
          <w:i/>
          <w:sz w:val="24"/>
          <w:szCs w:val="24"/>
        </w:rPr>
        <w:t>Pengaruh pembarian ekstrak air kulit semangka (Citrullus Vulgaris card)</w:t>
      </w:r>
      <w:r w:rsidRPr="004F26E2">
        <w:rPr>
          <w:rFonts w:ascii="Times New Roman" w:hAnsi="Times New Roman" w:cs="Times New Roman"/>
          <w:sz w:val="24"/>
          <w:szCs w:val="24"/>
        </w:rPr>
        <w:t>. Tanggal diakses : 15 maret 2020</w:t>
      </w:r>
      <w:r w:rsidRPr="004F26E2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D610A1" w:rsidRPr="004F26E2" w:rsidRDefault="00D610A1" w:rsidP="00D610A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D610A1" w:rsidRPr="004F26E2" w:rsidRDefault="00D610A1" w:rsidP="00D610A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F26E2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4F26E2">
        <w:rPr>
          <w:rFonts w:ascii="Times New Roman" w:hAnsi="Times New Roman" w:cs="Times New Roman"/>
          <w:sz w:val="24"/>
          <w:szCs w:val="24"/>
        </w:rPr>
        <w:t xml:space="preserve">nonim. 2011. </w:t>
      </w:r>
      <w:r w:rsidRPr="004F26E2">
        <w:rPr>
          <w:rFonts w:ascii="Times New Roman" w:hAnsi="Times New Roman" w:cs="Times New Roman"/>
          <w:i/>
          <w:sz w:val="24"/>
          <w:szCs w:val="24"/>
        </w:rPr>
        <w:t>Daerah tumbuh tanaman semangka  (Citrullus Vulgaris card)</w:t>
      </w:r>
      <w:r w:rsidRPr="004F26E2">
        <w:rPr>
          <w:rFonts w:ascii="Times New Roman" w:hAnsi="Times New Roman" w:cs="Times New Roman"/>
          <w:sz w:val="24"/>
          <w:szCs w:val="24"/>
        </w:rPr>
        <w:t>. Tanggal diakses : 20 maret 2020</w:t>
      </w:r>
      <w:r w:rsidRPr="004F26E2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D610A1" w:rsidRPr="004F26E2" w:rsidRDefault="00D610A1" w:rsidP="00D610A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D610A1" w:rsidRPr="004F26E2" w:rsidRDefault="00D610A1" w:rsidP="00D610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26E2">
        <w:rPr>
          <w:rFonts w:ascii="Times New Roman" w:eastAsia="Calibri" w:hAnsi="Times New Roman" w:cs="Times New Roman"/>
          <w:sz w:val="24"/>
          <w:szCs w:val="24"/>
        </w:rPr>
        <w:t xml:space="preserve">Ardana, M., Verby, A., Arsyik, I. (2017). Formulasi danOptimasiBasis Gel </w:t>
      </w:r>
      <w:r w:rsidRPr="004F26E2">
        <w:rPr>
          <w:rFonts w:ascii="Times New Roman" w:eastAsia="Calibri" w:hAnsi="Times New Roman" w:cs="Times New Roman"/>
          <w:sz w:val="24"/>
          <w:szCs w:val="24"/>
        </w:rPr>
        <w:tab/>
        <w:t>HPMC</w:t>
      </w:r>
      <w:r w:rsidRPr="004F26E2">
        <w:rPr>
          <w:rFonts w:ascii="Times New Roman" w:eastAsia="Calibri" w:hAnsi="Times New Roman" w:cs="Times New Roman"/>
          <w:i/>
          <w:sz w:val="24"/>
          <w:szCs w:val="24"/>
        </w:rPr>
        <w:t xml:space="preserve"> (Hidroxy Propyl Methyl Cellulose) </w:t>
      </w:r>
      <w:r w:rsidRPr="004F26E2">
        <w:rPr>
          <w:rFonts w:ascii="Times New Roman" w:eastAsia="Calibri" w:hAnsi="Times New Roman" w:cs="Times New Roman"/>
          <w:sz w:val="24"/>
          <w:szCs w:val="24"/>
        </w:rPr>
        <w:t xml:space="preserve">dengan BerbagaiVariasi </w:t>
      </w:r>
      <w:r w:rsidRPr="004F26E2">
        <w:rPr>
          <w:rFonts w:ascii="Times New Roman" w:eastAsia="Calibri" w:hAnsi="Times New Roman" w:cs="Times New Roman"/>
          <w:sz w:val="24"/>
          <w:szCs w:val="24"/>
        </w:rPr>
        <w:tab/>
        <w:t>Konsentrasi.</w:t>
      </w:r>
      <w:r w:rsidRPr="004F26E2">
        <w:rPr>
          <w:rFonts w:ascii="Times New Roman" w:eastAsia="Calibri" w:hAnsi="Times New Roman" w:cs="Times New Roman"/>
          <w:i/>
          <w:sz w:val="24"/>
          <w:szCs w:val="24"/>
        </w:rPr>
        <w:t>Skripsi</w:t>
      </w:r>
      <w:r w:rsidRPr="004F26E2">
        <w:rPr>
          <w:rFonts w:ascii="Times New Roman" w:eastAsia="Calibri" w:hAnsi="Times New Roman" w:cs="Times New Roman"/>
          <w:sz w:val="24"/>
          <w:szCs w:val="24"/>
        </w:rPr>
        <w:t xml:space="preserve">Universitas Mulawarman,Samarinda, Kalimantan </w:t>
      </w:r>
      <w:r w:rsidRPr="004F26E2">
        <w:rPr>
          <w:rFonts w:ascii="Times New Roman" w:eastAsia="Calibri" w:hAnsi="Times New Roman" w:cs="Times New Roman"/>
          <w:sz w:val="24"/>
          <w:szCs w:val="24"/>
        </w:rPr>
        <w:tab/>
        <w:t xml:space="preserve">Timur. </w:t>
      </w:r>
      <w:r w:rsidRPr="004F26E2">
        <w:rPr>
          <w:rFonts w:ascii="Times New Roman" w:eastAsia="Calibri" w:hAnsi="Times New Roman" w:cs="Times New Roman"/>
          <w:sz w:val="24"/>
          <w:szCs w:val="24"/>
        </w:rPr>
        <w:tab/>
        <w:t>Hal 103.</w:t>
      </w:r>
    </w:p>
    <w:p w:rsidR="00D610A1" w:rsidRPr="004F26E2" w:rsidRDefault="00D610A1" w:rsidP="00D610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610A1" w:rsidRPr="004F26E2" w:rsidRDefault="00D610A1" w:rsidP="00D610A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F26E2">
        <w:rPr>
          <w:rFonts w:ascii="Times New Roman" w:hAnsi="Times New Roman" w:cs="Times New Roman"/>
          <w:sz w:val="24"/>
          <w:szCs w:val="24"/>
        </w:rPr>
        <w:t>Ardhie, M.A. 2011. Radikal Bebas dan Peran Antioksidan dalam Mencegah Penuaan. Jakarta: Penerbit Universitas Indonesia. Hal.107</w:t>
      </w:r>
    </w:p>
    <w:p w:rsidR="00D610A1" w:rsidRPr="004F26E2" w:rsidRDefault="00D610A1" w:rsidP="00D610A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D610A1" w:rsidRPr="004F26E2" w:rsidRDefault="00D610A1" w:rsidP="00D610A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F26E2">
        <w:rPr>
          <w:rFonts w:ascii="Times New Roman" w:hAnsi="Times New Roman" w:cs="Times New Roman"/>
          <w:sz w:val="24"/>
          <w:szCs w:val="24"/>
        </w:rPr>
        <w:t>Dalimartha, S. (2009).</w:t>
      </w:r>
      <w:r w:rsidRPr="004F26E2">
        <w:rPr>
          <w:rFonts w:ascii="Times New Roman" w:hAnsi="Times New Roman" w:cs="Times New Roman"/>
          <w:i/>
          <w:sz w:val="24"/>
          <w:szCs w:val="24"/>
        </w:rPr>
        <w:t>Atlas Tumbuhan Obat Indonesia Jilid 1</w:t>
      </w:r>
      <w:r w:rsidRPr="004F26E2">
        <w:rPr>
          <w:rFonts w:ascii="Times New Roman" w:hAnsi="Times New Roman" w:cs="Times New Roman"/>
          <w:sz w:val="24"/>
          <w:szCs w:val="24"/>
        </w:rPr>
        <w:t>.Jakarta : Trubus Agriwidya.</w:t>
      </w:r>
    </w:p>
    <w:p w:rsidR="00D610A1" w:rsidRPr="004F26E2" w:rsidRDefault="00D610A1" w:rsidP="00D610A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D610A1" w:rsidRPr="004F26E2" w:rsidRDefault="00D610A1" w:rsidP="00D610A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F26E2">
        <w:rPr>
          <w:rFonts w:ascii="Times New Roman" w:hAnsi="Times New Roman" w:cs="Times New Roman"/>
          <w:sz w:val="24"/>
          <w:szCs w:val="24"/>
        </w:rPr>
        <w:t>Darmahusodo, Georgeus Pong Permadi. 1980. Anatatomi dan fisiologi untuk penataan kecantikan kulit dan penata kecantikan rambut. Jakartya: Karya Utama.Hal .180-182</w:t>
      </w:r>
    </w:p>
    <w:p w:rsidR="00D610A1" w:rsidRPr="004F26E2" w:rsidRDefault="00D610A1" w:rsidP="00D610A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610A1" w:rsidRPr="004F26E2" w:rsidRDefault="00D610A1" w:rsidP="00D610A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F26E2">
        <w:rPr>
          <w:rFonts w:ascii="Times New Roman" w:hAnsi="Times New Roman" w:cs="Times New Roman"/>
          <w:sz w:val="24"/>
          <w:szCs w:val="24"/>
        </w:rPr>
        <w:t xml:space="preserve">Ditjen POM. 1985. </w:t>
      </w:r>
      <w:r w:rsidRPr="004F26E2">
        <w:rPr>
          <w:rFonts w:ascii="Times New Roman" w:hAnsi="Times New Roman" w:cs="Times New Roman"/>
          <w:i/>
          <w:sz w:val="24"/>
          <w:szCs w:val="24"/>
        </w:rPr>
        <w:t>Formularium Kosmetik Indonesia</w:t>
      </w:r>
      <w:r w:rsidRPr="004F26E2">
        <w:rPr>
          <w:rFonts w:ascii="Times New Roman" w:hAnsi="Times New Roman" w:cs="Times New Roman"/>
          <w:sz w:val="24"/>
          <w:szCs w:val="24"/>
        </w:rPr>
        <w:t>. Jakarta: Departemen Kesehatan RI Hal. 22, 356.</w:t>
      </w:r>
    </w:p>
    <w:p w:rsidR="00D610A1" w:rsidRPr="004F26E2" w:rsidRDefault="00D610A1" w:rsidP="00D610A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D610A1" w:rsidRPr="004F26E2" w:rsidRDefault="00D610A1" w:rsidP="00D610A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F26E2">
        <w:rPr>
          <w:rFonts w:ascii="Times New Roman" w:hAnsi="Times New Roman" w:cs="Times New Roman"/>
          <w:sz w:val="24"/>
          <w:szCs w:val="24"/>
        </w:rPr>
        <w:t xml:space="preserve">Ditjen POM. 1979. </w:t>
      </w:r>
      <w:r w:rsidRPr="004F26E2">
        <w:rPr>
          <w:rFonts w:ascii="Times New Roman" w:hAnsi="Times New Roman" w:cs="Times New Roman"/>
          <w:i/>
          <w:sz w:val="24"/>
          <w:szCs w:val="24"/>
        </w:rPr>
        <w:t>Farmakope Indonesia. Edisi ketiga</w:t>
      </w:r>
      <w:r w:rsidRPr="004F26E2">
        <w:rPr>
          <w:rFonts w:ascii="Times New Roman" w:hAnsi="Times New Roman" w:cs="Times New Roman"/>
          <w:sz w:val="24"/>
          <w:szCs w:val="24"/>
        </w:rPr>
        <w:t>. Jakarta: Departemen Kesehatan Ri. Hal. 96.</w:t>
      </w:r>
    </w:p>
    <w:p w:rsidR="00D610A1" w:rsidRPr="004F26E2" w:rsidRDefault="00D610A1" w:rsidP="00D610A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D610A1" w:rsidRPr="004F26E2" w:rsidRDefault="00D610A1" w:rsidP="00D610A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F26E2">
        <w:rPr>
          <w:rFonts w:ascii="Times New Roman" w:hAnsi="Times New Roman" w:cs="Times New Roman"/>
          <w:sz w:val="24"/>
          <w:szCs w:val="24"/>
        </w:rPr>
        <w:t xml:space="preserve">Ditjen POM RI.2013. </w:t>
      </w:r>
      <w:r w:rsidRPr="004F26E2">
        <w:rPr>
          <w:rFonts w:ascii="Times New Roman" w:hAnsi="Times New Roman" w:cs="Times New Roman"/>
          <w:i/>
          <w:sz w:val="24"/>
          <w:szCs w:val="24"/>
        </w:rPr>
        <w:t>Petunjuk Operasional Penerapan Acara Pembuatan Obat yang Baik.</w:t>
      </w:r>
      <w:r w:rsidRPr="004F26E2">
        <w:rPr>
          <w:rFonts w:ascii="Times New Roman" w:hAnsi="Times New Roman" w:cs="Times New Roman"/>
          <w:sz w:val="24"/>
          <w:szCs w:val="24"/>
        </w:rPr>
        <w:t>Jilid I. Jakarta: Badan Kedokteran Universitas Indonesia. Hal.69-70.</w:t>
      </w:r>
    </w:p>
    <w:p w:rsidR="00D610A1" w:rsidRPr="004F26E2" w:rsidRDefault="00D610A1" w:rsidP="00D610A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D610A1" w:rsidRPr="004F26E2" w:rsidRDefault="00D610A1" w:rsidP="00D610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id-ID"/>
        </w:rPr>
      </w:pPr>
      <w:r w:rsidRPr="004F26E2">
        <w:rPr>
          <w:rFonts w:ascii="Times New Roman" w:hAnsi="Times New Roman" w:cs="Times New Roman"/>
          <w:sz w:val="24"/>
          <w:szCs w:val="24"/>
          <w:lang w:eastAsia="id-ID"/>
        </w:rPr>
        <w:t>Dewi, M &amp; Neti, S. 2013. A-Z Tentang Kosmetik. Jakarta: PT Elex Media</w:t>
      </w:r>
    </w:p>
    <w:p w:rsidR="00D610A1" w:rsidRPr="004F26E2" w:rsidRDefault="00D610A1" w:rsidP="00D610A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 w:rsidRPr="004F26E2">
        <w:rPr>
          <w:rFonts w:ascii="Times New Roman" w:hAnsi="Times New Roman" w:cs="Times New Roman"/>
          <w:sz w:val="24"/>
          <w:szCs w:val="24"/>
          <w:lang w:eastAsia="id-ID"/>
        </w:rPr>
        <w:t>Komputindo.Hal 120</w:t>
      </w:r>
    </w:p>
    <w:p w:rsidR="00D610A1" w:rsidRPr="004F26E2" w:rsidRDefault="00D610A1" w:rsidP="00D610A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610A1" w:rsidRPr="004F26E2" w:rsidRDefault="00D610A1" w:rsidP="00D610A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F26E2">
        <w:rPr>
          <w:rFonts w:ascii="Times New Roman" w:hAnsi="Times New Roman" w:cs="Times New Roman"/>
          <w:sz w:val="24"/>
          <w:szCs w:val="24"/>
        </w:rPr>
        <w:t xml:space="preserve">Fauzi, A.R., dan Nurmalina, R. 2012. </w:t>
      </w:r>
      <w:r w:rsidRPr="004F26E2">
        <w:rPr>
          <w:rFonts w:ascii="Times New Roman" w:hAnsi="Times New Roman" w:cs="Times New Roman"/>
          <w:i/>
          <w:sz w:val="24"/>
          <w:szCs w:val="24"/>
        </w:rPr>
        <w:t>Merawat Kulit dan Wajah</w:t>
      </w:r>
      <w:r w:rsidRPr="004F26E2">
        <w:rPr>
          <w:rFonts w:ascii="Times New Roman" w:hAnsi="Times New Roman" w:cs="Times New Roman"/>
          <w:sz w:val="24"/>
          <w:szCs w:val="24"/>
        </w:rPr>
        <w:t>. Jakarta: Departemen Kesehatan RI. Hal 6.</w:t>
      </w:r>
    </w:p>
    <w:p w:rsidR="00D610A1" w:rsidRPr="004F26E2" w:rsidRDefault="00D610A1" w:rsidP="00D610A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D610A1" w:rsidRPr="004F26E2" w:rsidRDefault="00D610A1" w:rsidP="00D610A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F26E2">
        <w:rPr>
          <w:rFonts w:ascii="Times New Roman" w:hAnsi="Times New Roman" w:cs="Times New Roman"/>
          <w:sz w:val="24"/>
          <w:szCs w:val="24"/>
        </w:rPr>
        <w:t>Geffney, M.D. 1974.</w:t>
      </w:r>
      <w:r w:rsidRPr="004F26E2">
        <w:rPr>
          <w:rFonts w:ascii="Times New Roman" w:hAnsi="Times New Roman" w:cs="Times New Roman"/>
          <w:i/>
          <w:sz w:val="24"/>
          <w:szCs w:val="24"/>
        </w:rPr>
        <w:t>Beauty Maks in Balsam And Sagarin Cosmeics Science Interscience</w:t>
      </w:r>
      <w:r w:rsidRPr="004F26E2">
        <w:rPr>
          <w:rFonts w:ascii="Times New Roman" w:hAnsi="Times New Roman" w:cs="Times New Roman"/>
          <w:sz w:val="24"/>
          <w:szCs w:val="24"/>
        </w:rPr>
        <w:t>. Jhon Willey ang Sonc Inc. Hal 96.</w:t>
      </w:r>
    </w:p>
    <w:p w:rsidR="00D610A1" w:rsidRPr="004F26E2" w:rsidRDefault="00D610A1" w:rsidP="00D610A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D610A1" w:rsidRPr="004F26E2" w:rsidRDefault="00D610A1" w:rsidP="00D610A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F26E2">
        <w:rPr>
          <w:rFonts w:ascii="Times New Roman" w:hAnsi="Times New Roman" w:cs="Times New Roman"/>
          <w:sz w:val="24"/>
          <w:szCs w:val="24"/>
        </w:rPr>
        <w:t xml:space="preserve">Garg, A., Aggaral, D., Garg, S., dan Sigla A.K. 2002.Spreading of Semisolid Formulation: </w:t>
      </w:r>
      <w:r w:rsidRPr="004F26E2">
        <w:rPr>
          <w:rFonts w:ascii="Times New Roman" w:hAnsi="Times New Roman" w:cs="Times New Roman"/>
          <w:i/>
          <w:sz w:val="24"/>
          <w:szCs w:val="24"/>
        </w:rPr>
        <w:t xml:space="preserve">armaceutical Technology, </w:t>
      </w:r>
      <w:r w:rsidRPr="004F26E2">
        <w:rPr>
          <w:rFonts w:ascii="Times New Roman" w:hAnsi="Times New Roman" w:cs="Times New Roman"/>
          <w:sz w:val="24"/>
          <w:szCs w:val="24"/>
        </w:rPr>
        <w:t>September 2002.</w:t>
      </w:r>
    </w:p>
    <w:p w:rsidR="00D610A1" w:rsidRPr="004F26E2" w:rsidRDefault="00D610A1" w:rsidP="00D610A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Hidayat, dkk</w:t>
      </w:r>
      <w:r w:rsidRPr="004F26E2">
        <w:rPr>
          <w:rFonts w:ascii="Times New Roman" w:hAnsi="Times New Roman" w:cs="Times New Roman"/>
          <w:sz w:val="24"/>
          <w:szCs w:val="24"/>
        </w:rPr>
        <w:t xml:space="preserve"> .( 2008 ). </w:t>
      </w:r>
      <w:r w:rsidRPr="004F26E2">
        <w:rPr>
          <w:rFonts w:ascii="Times New Roman" w:hAnsi="Times New Roman" w:cs="Times New Roman"/>
          <w:i/>
          <w:sz w:val="24"/>
          <w:szCs w:val="24"/>
        </w:rPr>
        <w:t>Pengantar Kebutuhan Dasar Manusia: Aplikasi Konsep dan proses Keperawatan</w:t>
      </w:r>
      <w:r w:rsidRPr="004F26E2">
        <w:rPr>
          <w:rFonts w:ascii="Times New Roman" w:hAnsi="Times New Roman" w:cs="Times New Roman"/>
          <w:sz w:val="24"/>
          <w:szCs w:val="24"/>
        </w:rPr>
        <w:t>. Jakarta : salemba Medika.</w:t>
      </w:r>
    </w:p>
    <w:p w:rsidR="00D610A1" w:rsidRPr="004F26E2" w:rsidRDefault="00D610A1" w:rsidP="00D610A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D610A1" w:rsidRPr="004F26E2" w:rsidRDefault="00D610A1" w:rsidP="00D610A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F26E2">
        <w:rPr>
          <w:rFonts w:ascii="Times New Roman" w:hAnsi="Times New Roman" w:cs="Times New Roman"/>
          <w:sz w:val="24"/>
          <w:szCs w:val="24"/>
        </w:rPr>
        <w:t xml:space="preserve">Ismayanti, syaiful, bahri, dan Nurhaeni. 2013. </w:t>
      </w:r>
      <w:r w:rsidRPr="004F26E2">
        <w:rPr>
          <w:rFonts w:ascii="Times New Roman" w:hAnsi="Times New Roman" w:cs="Times New Roman"/>
          <w:i/>
          <w:sz w:val="24"/>
          <w:szCs w:val="24"/>
        </w:rPr>
        <w:t>kajian kadar fenolat dan aktivitas antioksidan jus kulit buah semangka</w:t>
      </w:r>
      <w:r w:rsidRPr="004F26E2">
        <w:rPr>
          <w:rFonts w:ascii="Times New Roman" w:hAnsi="Times New Roman" w:cs="Times New Roman"/>
          <w:sz w:val="24"/>
          <w:szCs w:val="24"/>
        </w:rPr>
        <w:t>.sulawesi tengah. Universitas Tadulako.online jurnal of natural sciene.Hal 102,104.</w:t>
      </w:r>
    </w:p>
    <w:p w:rsidR="00D610A1" w:rsidRPr="004F26E2" w:rsidRDefault="00D610A1" w:rsidP="00D610A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D610A1" w:rsidRPr="004F26E2" w:rsidRDefault="00D610A1" w:rsidP="00D610A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F26E2">
        <w:rPr>
          <w:rFonts w:ascii="Times New Roman" w:hAnsi="Times New Roman" w:cs="Times New Roman"/>
          <w:sz w:val="24"/>
          <w:szCs w:val="24"/>
        </w:rPr>
        <w:t xml:space="preserve">Irmawati. 2009. </w:t>
      </w:r>
      <w:r w:rsidRPr="004F26E2">
        <w:rPr>
          <w:rFonts w:ascii="Times New Roman" w:hAnsi="Times New Roman" w:cs="Times New Roman"/>
          <w:i/>
          <w:sz w:val="24"/>
          <w:szCs w:val="24"/>
        </w:rPr>
        <w:t>Keajaiban Antioksidan</w:t>
      </w:r>
      <w:r w:rsidRPr="004F26E2">
        <w:rPr>
          <w:rFonts w:ascii="Times New Roman" w:hAnsi="Times New Roman" w:cs="Times New Roman"/>
          <w:sz w:val="24"/>
          <w:szCs w:val="24"/>
        </w:rPr>
        <w:t>. Cigantung.jawatimur. penerbit padi. Hal.1-14, 71.</w:t>
      </w:r>
    </w:p>
    <w:p w:rsidR="00D610A1" w:rsidRPr="004F26E2" w:rsidRDefault="00D610A1" w:rsidP="00D61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0A1" w:rsidRPr="004F26E2" w:rsidRDefault="00D610A1" w:rsidP="00D610A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F26E2">
        <w:rPr>
          <w:rFonts w:ascii="Times New Roman" w:hAnsi="Times New Roman" w:cs="Times New Roman"/>
          <w:sz w:val="24"/>
          <w:szCs w:val="24"/>
        </w:rPr>
        <w:t xml:space="preserve">Kusantati, Sati. 2015. </w:t>
      </w:r>
      <w:r w:rsidRPr="004F26E2">
        <w:rPr>
          <w:rFonts w:ascii="Times New Roman" w:hAnsi="Times New Roman" w:cs="Times New Roman"/>
          <w:i/>
          <w:sz w:val="24"/>
          <w:szCs w:val="24"/>
        </w:rPr>
        <w:t>Pengaruh tepung Pisang dan Kaolin pada Sifat Organoleptik Masker Wajah</w:t>
      </w:r>
      <w:r w:rsidRPr="004F26E2">
        <w:rPr>
          <w:rFonts w:ascii="Times New Roman" w:hAnsi="Times New Roman" w:cs="Times New Roman"/>
          <w:sz w:val="24"/>
          <w:szCs w:val="24"/>
        </w:rPr>
        <w:t>. Jurnal. Surabaya: Universitas Negri Surabaya.Hal 124.126.</w:t>
      </w:r>
    </w:p>
    <w:p w:rsidR="00D610A1" w:rsidRPr="004F26E2" w:rsidRDefault="00D610A1" w:rsidP="00D61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0A1" w:rsidRPr="004F26E2" w:rsidRDefault="00D610A1" w:rsidP="00D610A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F26E2">
        <w:rPr>
          <w:rFonts w:ascii="Times New Roman" w:hAnsi="Times New Roman" w:cs="Times New Roman"/>
          <w:sz w:val="24"/>
          <w:szCs w:val="24"/>
        </w:rPr>
        <w:t xml:space="preserve">Khodijah, siti. 2015. </w:t>
      </w:r>
      <w:r w:rsidRPr="004F26E2">
        <w:rPr>
          <w:rFonts w:ascii="Times New Roman" w:hAnsi="Times New Roman" w:cs="Times New Roman"/>
          <w:i/>
          <w:sz w:val="24"/>
          <w:szCs w:val="24"/>
        </w:rPr>
        <w:t>Pengaruh tepung pisang dan kaolin pada sifat organoleptik masker wajah.</w:t>
      </w:r>
      <w:r w:rsidRPr="004F26E2">
        <w:rPr>
          <w:rFonts w:ascii="Times New Roman" w:hAnsi="Times New Roman" w:cs="Times New Roman"/>
          <w:sz w:val="24"/>
          <w:szCs w:val="24"/>
        </w:rPr>
        <w:t>Jurnal. Surabaya: Universitas Surabaya.Hal 195</w:t>
      </w:r>
    </w:p>
    <w:p w:rsidR="00D610A1" w:rsidRPr="004F26E2" w:rsidRDefault="00D610A1" w:rsidP="00D610A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D610A1" w:rsidRPr="004F26E2" w:rsidRDefault="00D610A1" w:rsidP="00D610A1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4F26E2">
        <w:rPr>
          <w:rFonts w:ascii="Times New Roman" w:eastAsia="Calibri" w:hAnsi="Times New Roman" w:cs="Times New Roman"/>
          <w:sz w:val="24"/>
          <w:szCs w:val="24"/>
        </w:rPr>
        <w:t xml:space="preserve">Lachman, L., Herbert, A.L., dan Joseph, L.K. (1994). </w:t>
      </w:r>
      <w:r w:rsidRPr="004F26E2">
        <w:rPr>
          <w:rFonts w:ascii="Times New Roman" w:eastAsia="Calibri" w:hAnsi="Times New Roman" w:cs="Times New Roman"/>
          <w:i/>
          <w:sz w:val="24"/>
          <w:szCs w:val="24"/>
        </w:rPr>
        <w:t xml:space="preserve">Teori dan Praktek Farmasi  </w:t>
      </w:r>
    </w:p>
    <w:p w:rsidR="00D610A1" w:rsidRPr="004F26E2" w:rsidRDefault="00D610A1" w:rsidP="00D610A1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6E2">
        <w:rPr>
          <w:rFonts w:ascii="Times New Roman" w:eastAsia="Calibri" w:hAnsi="Times New Roman" w:cs="Times New Roman"/>
          <w:i/>
          <w:sz w:val="24"/>
          <w:szCs w:val="24"/>
        </w:rPr>
        <w:t>Industri</w:t>
      </w:r>
      <w:r w:rsidRPr="004F26E2">
        <w:rPr>
          <w:rFonts w:ascii="Times New Roman" w:eastAsia="Calibri" w:hAnsi="Times New Roman" w:cs="Times New Roman"/>
          <w:sz w:val="24"/>
          <w:szCs w:val="24"/>
        </w:rPr>
        <w:t>. Edisi Ketiga. Jakarta:UI Press. Hal 1091</w:t>
      </w:r>
    </w:p>
    <w:p w:rsidR="00D610A1" w:rsidRPr="004F26E2" w:rsidRDefault="00D610A1" w:rsidP="00D610A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610A1" w:rsidRPr="004F26E2" w:rsidRDefault="00D610A1" w:rsidP="00D610A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F26E2">
        <w:rPr>
          <w:rFonts w:ascii="Times New Roman" w:hAnsi="Times New Roman" w:cs="Times New Roman"/>
          <w:sz w:val="24"/>
          <w:szCs w:val="24"/>
        </w:rPr>
        <w:t xml:space="preserve">Melisa V. Kembuan, Sunny Wangko, George N. Tunudjaja. 2012. </w:t>
      </w:r>
      <w:r w:rsidRPr="004F26E2">
        <w:rPr>
          <w:rFonts w:ascii="Times New Roman" w:hAnsi="Times New Roman" w:cs="Times New Roman"/>
          <w:i/>
          <w:sz w:val="24"/>
          <w:szCs w:val="24"/>
        </w:rPr>
        <w:t>Peran Vitamin C Terhadap Pigmentasi Kulit</w:t>
      </w:r>
      <w:r w:rsidRPr="004F26E2">
        <w:rPr>
          <w:rFonts w:ascii="Times New Roman" w:hAnsi="Times New Roman" w:cs="Times New Roman"/>
          <w:sz w:val="24"/>
          <w:szCs w:val="24"/>
        </w:rPr>
        <w:t>.Jurnal. Manado. Anatomi-Histologi Fakultas Kedokteran: Universitas Sam Ratulangi.</w:t>
      </w:r>
    </w:p>
    <w:p w:rsidR="00D610A1" w:rsidRPr="004F26E2" w:rsidRDefault="00D610A1" w:rsidP="00D610A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D610A1" w:rsidRPr="004F26E2" w:rsidRDefault="00D610A1" w:rsidP="00D610A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F26E2">
        <w:rPr>
          <w:rFonts w:ascii="Times New Roman" w:hAnsi="Times New Roman" w:cs="Times New Roman"/>
          <w:sz w:val="24"/>
          <w:szCs w:val="24"/>
        </w:rPr>
        <w:t>Mitsui, T. 1993. New Cosmetik Science. Tokyo: Interscience Publishing. Hal. 357</w:t>
      </w:r>
    </w:p>
    <w:p w:rsidR="00D610A1" w:rsidRPr="004F26E2" w:rsidRDefault="00D610A1" w:rsidP="00D610A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D610A1" w:rsidRPr="004F26E2" w:rsidRDefault="00D610A1" w:rsidP="00D610A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F26E2">
        <w:rPr>
          <w:rFonts w:ascii="Times New Roman" w:hAnsi="Times New Roman" w:cs="Times New Roman"/>
          <w:sz w:val="24"/>
          <w:szCs w:val="24"/>
        </w:rPr>
        <w:t>Mulyani, D., dan Suriana, N. 2013.</w:t>
      </w:r>
      <w:r w:rsidRPr="004F26E2">
        <w:rPr>
          <w:rFonts w:ascii="Times New Roman" w:hAnsi="Times New Roman" w:cs="Times New Roman"/>
          <w:i/>
          <w:sz w:val="24"/>
          <w:szCs w:val="24"/>
        </w:rPr>
        <w:t>A-Z tentang Kosmetik.</w:t>
      </w:r>
      <w:r w:rsidRPr="004F26E2">
        <w:rPr>
          <w:rFonts w:ascii="Times New Roman" w:hAnsi="Times New Roman" w:cs="Times New Roman"/>
          <w:sz w:val="24"/>
          <w:szCs w:val="24"/>
        </w:rPr>
        <w:t>Jakarta: PT Elex Media Komputindo. Hal.16-17, 121.</w:t>
      </w:r>
    </w:p>
    <w:p w:rsidR="00D610A1" w:rsidRPr="004F26E2" w:rsidRDefault="00D610A1" w:rsidP="00D610A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D610A1" w:rsidRPr="004F26E2" w:rsidRDefault="00D610A1" w:rsidP="00D610A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F26E2">
        <w:rPr>
          <w:rFonts w:ascii="Times New Roman" w:hAnsi="Times New Roman" w:cs="Times New Roman"/>
          <w:sz w:val="24"/>
          <w:szCs w:val="24"/>
        </w:rPr>
        <w:t xml:space="preserve">Novita, Widya. 2009. </w:t>
      </w:r>
      <w:r w:rsidRPr="004F26E2">
        <w:rPr>
          <w:rFonts w:ascii="Times New Roman" w:hAnsi="Times New Roman" w:cs="Times New Roman"/>
          <w:i/>
          <w:sz w:val="24"/>
          <w:szCs w:val="24"/>
        </w:rPr>
        <w:t>Buku Pintar Merawat Kecantikan Dirumah-Kumpulan Tips Praktis dan Murah Merawat Kecantikan dari Ujung Rambut Hingga Ujung Kaki</w:t>
      </w:r>
      <w:r w:rsidRPr="004F26E2">
        <w:rPr>
          <w:rFonts w:ascii="Times New Roman" w:hAnsi="Times New Roman" w:cs="Times New Roman"/>
          <w:sz w:val="24"/>
          <w:szCs w:val="24"/>
        </w:rPr>
        <w:t>. PT. Gramedia Pustaka: Jakarta.</w:t>
      </w:r>
    </w:p>
    <w:p w:rsidR="00D610A1" w:rsidRPr="004F26E2" w:rsidRDefault="00D610A1" w:rsidP="00D610A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610A1" w:rsidRPr="004F26E2" w:rsidRDefault="00D610A1" w:rsidP="00D610A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F26E2">
        <w:rPr>
          <w:rFonts w:ascii="Times New Roman" w:hAnsi="Times New Roman" w:cs="Times New Roman"/>
          <w:sz w:val="24"/>
          <w:szCs w:val="24"/>
        </w:rPr>
        <w:t xml:space="preserve">Pertiwi, Putri Laras. 2012. </w:t>
      </w:r>
      <w:r w:rsidRPr="004F26E2">
        <w:rPr>
          <w:rFonts w:ascii="Times New Roman" w:hAnsi="Times New Roman" w:cs="Times New Roman"/>
          <w:i/>
          <w:sz w:val="24"/>
          <w:szCs w:val="24"/>
        </w:rPr>
        <w:t xml:space="preserve">Formulasi Gel Masker Peel Ektrak Bongkahan Gambir (Uncaria gambir Roxb.) </w:t>
      </w:r>
      <w:r w:rsidRPr="004F26E2">
        <w:rPr>
          <w:rFonts w:ascii="Times New Roman" w:hAnsi="Times New Roman" w:cs="Times New Roman"/>
          <w:sz w:val="24"/>
          <w:szCs w:val="24"/>
        </w:rPr>
        <w:t>Dengan Basis Kitosan dan Polivinil Alkohol (PVA).Skripsi. Jakarta: UIN Syarif Hidayatullah Jakarta.Hal.148</w:t>
      </w:r>
    </w:p>
    <w:p w:rsidR="00D610A1" w:rsidRPr="004F26E2" w:rsidRDefault="00D610A1" w:rsidP="00D610A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D610A1" w:rsidRPr="004F26E2" w:rsidRDefault="00D610A1" w:rsidP="00D610A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F26E2">
        <w:rPr>
          <w:rFonts w:ascii="Times New Roman" w:hAnsi="Times New Roman" w:cs="Times New Roman"/>
          <w:sz w:val="24"/>
          <w:szCs w:val="24"/>
        </w:rPr>
        <w:t xml:space="preserve">Retni, Iswari, Tranggono. 2007. </w:t>
      </w:r>
      <w:r w:rsidRPr="004F26E2">
        <w:rPr>
          <w:rFonts w:ascii="Times New Roman" w:hAnsi="Times New Roman" w:cs="Times New Roman"/>
          <w:i/>
          <w:sz w:val="24"/>
          <w:szCs w:val="24"/>
        </w:rPr>
        <w:t xml:space="preserve">Buku Pegangan Ilmu Pengetahuan Kosmetik. </w:t>
      </w:r>
      <w:r w:rsidRPr="004F26E2">
        <w:rPr>
          <w:rFonts w:ascii="Times New Roman" w:hAnsi="Times New Roman" w:cs="Times New Roman"/>
          <w:sz w:val="24"/>
          <w:szCs w:val="24"/>
        </w:rPr>
        <w:t>Jakarta: PT Gramedia Pustaka Utama, Anggota IKAPAI.Hal.212</w:t>
      </w:r>
    </w:p>
    <w:p w:rsidR="00D610A1" w:rsidRPr="004F26E2" w:rsidRDefault="00D610A1" w:rsidP="00D610A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D610A1" w:rsidRPr="004F26E2" w:rsidRDefault="00D610A1" w:rsidP="00D610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26E2">
        <w:rPr>
          <w:rFonts w:ascii="Times New Roman" w:eastAsia="Calibri" w:hAnsi="Times New Roman" w:cs="Times New Roman"/>
          <w:sz w:val="24"/>
          <w:szCs w:val="24"/>
        </w:rPr>
        <w:t xml:space="preserve">Rieger, M.M. (2000). </w:t>
      </w:r>
      <w:r w:rsidRPr="004F26E2">
        <w:rPr>
          <w:rFonts w:ascii="Times New Roman" w:eastAsia="Calibri" w:hAnsi="Times New Roman" w:cs="Times New Roman"/>
          <w:i/>
          <w:sz w:val="24"/>
          <w:szCs w:val="24"/>
        </w:rPr>
        <w:t>Harry’s Cosmetology 8th Edition</w:t>
      </w:r>
      <w:r w:rsidRPr="004F26E2">
        <w:rPr>
          <w:rFonts w:ascii="Times New Roman" w:eastAsia="Calibri" w:hAnsi="Times New Roman" w:cs="Times New Roman"/>
          <w:sz w:val="24"/>
          <w:szCs w:val="24"/>
        </w:rPr>
        <w:t xml:space="preserve">. New York: Chemical </w:t>
      </w:r>
      <w:r w:rsidRPr="004F26E2">
        <w:rPr>
          <w:rFonts w:ascii="Times New Roman" w:eastAsia="Calibri" w:hAnsi="Times New Roman" w:cs="Times New Roman"/>
          <w:sz w:val="24"/>
          <w:szCs w:val="24"/>
        </w:rPr>
        <w:tab/>
        <w:t>PublishingCo.Inc. Hal.471-483.</w:t>
      </w:r>
    </w:p>
    <w:p w:rsidR="00D610A1" w:rsidRPr="004F26E2" w:rsidRDefault="00D610A1" w:rsidP="00D610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610A1" w:rsidRDefault="00D610A1" w:rsidP="00D610A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F26E2">
        <w:rPr>
          <w:rFonts w:ascii="Times New Roman" w:hAnsi="Times New Roman" w:cs="Times New Roman"/>
          <w:sz w:val="24"/>
          <w:szCs w:val="24"/>
        </w:rPr>
        <w:t xml:space="preserve">Rowe, R.C., dan Sheskey, P.J, Owen, S.O. 2006. </w:t>
      </w:r>
      <w:r w:rsidRPr="004F26E2">
        <w:rPr>
          <w:rFonts w:ascii="Times New Roman" w:hAnsi="Times New Roman" w:cs="Times New Roman"/>
          <w:i/>
          <w:sz w:val="24"/>
          <w:szCs w:val="24"/>
        </w:rPr>
        <w:t>Handbook of armaceutical Excipients, 5 ed</w:t>
      </w:r>
      <w:r w:rsidRPr="004F26E2">
        <w:rPr>
          <w:rFonts w:ascii="Times New Roman" w:hAnsi="Times New Roman" w:cs="Times New Roman"/>
          <w:sz w:val="24"/>
          <w:szCs w:val="24"/>
        </w:rPr>
        <w:t>. London: armaceutical Press. Hal.465-469.</w:t>
      </w:r>
    </w:p>
    <w:p w:rsidR="00D610A1" w:rsidRPr="004F26E2" w:rsidRDefault="00D610A1" w:rsidP="00D610A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D610A1" w:rsidRPr="004F26E2" w:rsidRDefault="00D610A1" w:rsidP="00D610A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F26E2">
        <w:rPr>
          <w:rFonts w:ascii="Times New Roman" w:hAnsi="Times New Roman" w:cs="Times New Roman"/>
          <w:sz w:val="24"/>
          <w:szCs w:val="24"/>
        </w:rPr>
        <w:t>Rawlins, E.A. 2003.</w:t>
      </w:r>
      <w:r w:rsidRPr="004F26E2">
        <w:rPr>
          <w:rFonts w:ascii="Times New Roman" w:hAnsi="Times New Roman" w:cs="Times New Roman"/>
          <w:i/>
          <w:sz w:val="24"/>
          <w:szCs w:val="24"/>
        </w:rPr>
        <w:t>Bentley’s Textbook of armaceutics</w:t>
      </w:r>
      <w:r w:rsidRPr="004F26E2">
        <w:rPr>
          <w:rFonts w:ascii="Times New Roman" w:hAnsi="Times New Roman" w:cs="Times New Roman"/>
          <w:sz w:val="24"/>
          <w:szCs w:val="24"/>
        </w:rPr>
        <w:t>. Ed London. Billierre Tindal, Hal.22, 320-355.</w:t>
      </w:r>
    </w:p>
    <w:p w:rsidR="00D610A1" w:rsidRPr="004F26E2" w:rsidRDefault="00D610A1" w:rsidP="00D610A1">
      <w:pPr>
        <w:spacing w:after="0" w:line="240" w:lineRule="auto"/>
        <w:ind w:left="709" w:hanging="709"/>
        <w:rPr>
          <w:rFonts w:ascii="Times New Roman" w:eastAsia="Calibri" w:hAnsi="Times New Roman" w:cs="Times New Roman"/>
          <w:sz w:val="24"/>
          <w:szCs w:val="24"/>
        </w:rPr>
      </w:pPr>
      <w:r w:rsidRPr="004F26E2">
        <w:rPr>
          <w:rFonts w:ascii="Times New Roman" w:eastAsia="Calibri" w:hAnsi="Times New Roman" w:cs="Times New Roman"/>
          <w:sz w:val="24"/>
          <w:szCs w:val="24"/>
        </w:rPr>
        <w:lastRenderedPageBreak/>
        <w:t>Septiani, S., N. Wathoni, dan Mita S.R. (2011).Formulasi Sediaan Masker Gel Antioksidan dari Ekstrak Etanol Biji Melinjo</w:t>
      </w:r>
      <w:r w:rsidRPr="004F26E2">
        <w:rPr>
          <w:rFonts w:ascii="Times New Roman" w:eastAsia="Calibri" w:hAnsi="Times New Roman" w:cs="Times New Roman"/>
          <w:i/>
          <w:sz w:val="24"/>
          <w:szCs w:val="24"/>
        </w:rPr>
        <w:t xml:space="preserve"> (Gnetum gnemon Linn.).</w:t>
      </w:r>
      <w:r w:rsidRPr="004F26E2">
        <w:rPr>
          <w:rFonts w:ascii="Times New Roman" w:eastAsia="Calibri" w:hAnsi="Times New Roman" w:cs="Times New Roman"/>
          <w:sz w:val="24"/>
          <w:szCs w:val="24"/>
        </w:rPr>
        <w:tab/>
      </w:r>
      <w:r w:rsidRPr="004F26E2">
        <w:rPr>
          <w:rFonts w:ascii="Times New Roman" w:eastAsia="Calibri" w:hAnsi="Times New Roman" w:cs="Times New Roman"/>
          <w:i/>
          <w:sz w:val="24"/>
          <w:szCs w:val="24"/>
        </w:rPr>
        <w:t>Jurnal Fakultas Farmasi Universitas Padjadjaran</w:t>
      </w:r>
      <w:r w:rsidRPr="004F26E2">
        <w:rPr>
          <w:rFonts w:ascii="Times New Roman" w:eastAsia="Calibri" w:hAnsi="Times New Roman" w:cs="Times New Roman"/>
          <w:sz w:val="24"/>
          <w:szCs w:val="24"/>
        </w:rPr>
        <w:t>, Bandung. Hal 3.</w:t>
      </w:r>
    </w:p>
    <w:p w:rsidR="00D610A1" w:rsidRPr="004F26E2" w:rsidRDefault="00D610A1" w:rsidP="00D610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610A1" w:rsidRPr="004F26E2" w:rsidRDefault="00D610A1" w:rsidP="00D610A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F26E2">
        <w:rPr>
          <w:rFonts w:ascii="Times New Roman" w:hAnsi="Times New Roman" w:cs="Times New Roman"/>
          <w:sz w:val="24"/>
          <w:szCs w:val="24"/>
        </w:rPr>
        <w:t xml:space="preserve">Sinulingga, Harinda Emia., Buastuti, Asih.,Widodo, Aryoko.(2018). </w:t>
      </w:r>
      <w:r w:rsidRPr="004F26E2">
        <w:rPr>
          <w:rFonts w:ascii="Times New Roman" w:hAnsi="Times New Roman" w:cs="Times New Roman"/>
          <w:i/>
          <w:sz w:val="24"/>
          <w:szCs w:val="24"/>
        </w:rPr>
        <w:t>Efektivitas Madu Dalam Formulasi Pelembab Pada Kulit Kering.</w:t>
      </w:r>
      <w:r w:rsidRPr="004F26E2">
        <w:rPr>
          <w:rFonts w:ascii="Times New Roman" w:hAnsi="Times New Roman" w:cs="Times New Roman"/>
          <w:sz w:val="24"/>
          <w:szCs w:val="24"/>
        </w:rPr>
        <w:t>Makasar: Universitas Diponegoro. Hal.14-18.</w:t>
      </w:r>
    </w:p>
    <w:p w:rsidR="00D610A1" w:rsidRPr="004F26E2" w:rsidRDefault="00D610A1" w:rsidP="00D610A1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D610A1" w:rsidRPr="004F26E2" w:rsidRDefault="00D610A1" w:rsidP="00D610A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F26E2">
        <w:rPr>
          <w:rFonts w:ascii="Times New Roman" w:hAnsi="Times New Roman" w:cs="Times New Roman"/>
          <w:sz w:val="24"/>
          <w:szCs w:val="24"/>
        </w:rPr>
        <w:t>Sriwidodo, 1986.</w:t>
      </w:r>
      <w:r w:rsidRPr="004F26E2">
        <w:rPr>
          <w:rFonts w:ascii="Times New Roman" w:hAnsi="Times New Roman" w:cs="Times New Roman"/>
          <w:i/>
          <w:sz w:val="24"/>
          <w:szCs w:val="24"/>
        </w:rPr>
        <w:t xml:space="preserve">Cermin Dunia Kedokteran. </w:t>
      </w:r>
      <w:r w:rsidRPr="004F26E2">
        <w:rPr>
          <w:rFonts w:ascii="Times New Roman" w:hAnsi="Times New Roman" w:cs="Times New Roman"/>
          <w:sz w:val="24"/>
          <w:szCs w:val="24"/>
        </w:rPr>
        <w:t>Pusat Penelitian dan Pengembangan. Jakarta: PT. Kalbe Farma.Hal 6</w:t>
      </w:r>
    </w:p>
    <w:p w:rsidR="00D610A1" w:rsidRPr="004F26E2" w:rsidRDefault="00D610A1" w:rsidP="00D610A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D610A1" w:rsidRPr="004F26E2" w:rsidRDefault="00D610A1" w:rsidP="00D610A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F26E2">
        <w:rPr>
          <w:rFonts w:ascii="Times New Roman" w:hAnsi="Times New Roman" w:cs="Times New Roman"/>
          <w:sz w:val="24"/>
          <w:szCs w:val="24"/>
        </w:rPr>
        <w:t xml:space="preserve">Sukmawati, N.M.A. 2013. Pengaruh Variasi Konsentrasi PVA, HPMC, dan Gliserin terhadap Sifat Fisika Masker Wajah Gel </w:t>
      </w:r>
      <w:r w:rsidRPr="004F26E2">
        <w:rPr>
          <w:rFonts w:ascii="Times New Roman" w:hAnsi="Times New Roman" w:cs="Times New Roman"/>
          <w:i/>
          <w:sz w:val="24"/>
          <w:szCs w:val="24"/>
        </w:rPr>
        <w:t xml:space="preserve">Peel Off  </w:t>
      </w:r>
      <w:r w:rsidRPr="004F26E2">
        <w:rPr>
          <w:rFonts w:ascii="Times New Roman" w:hAnsi="Times New Roman" w:cs="Times New Roman"/>
          <w:sz w:val="24"/>
          <w:szCs w:val="24"/>
        </w:rPr>
        <w:t>Ekstrak Etanol 96% Kulit Buah Manggis (</w:t>
      </w:r>
      <w:r w:rsidRPr="004F26E2">
        <w:rPr>
          <w:rFonts w:ascii="Times New Roman" w:hAnsi="Times New Roman" w:cs="Times New Roman"/>
          <w:i/>
          <w:sz w:val="24"/>
          <w:szCs w:val="24"/>
        </w:rPr>
        <w:t>Garcinia mangostana</w:t>
      </w:r>
      <w:r w:rsidRPr="004F26E2">
        <w:rPr>
          <w:rFonts w:ascii="Times New Roman" w:hAnsi="Times New Roman" w:cs="Times New Roman"/>
          <w:sz w:val="24"/>
          <w:szCs w:val="24"/>
        </w:rPr>
        <w:t xml:space="preserve"> L.), Skripsi, Fakultas Farmasi, Universitas Udayana Denpasar. Hal.156</w:t>
      </w:r>
    </w:p>
    <w:p w:rsidR="00D610A1" w:rsidRPr="004F26E2" w:rsidRDefault="00D610A1" w:rsidP="00D610A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D610A1" w:rsidRPr="004F26E2" w:rsidRDefault="00D610A1" w:rsidP="00D610A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F26E2">
        <w:rPr>
          <w:rFonts w:ascii="Times New Roman" w:hAnsi="Times New Roman" w:cs="Times New Roman"/>
          <w:sz w:val="24"/>
          <w:szCs w:val="24"/>
        </w:rPr>
        <w:t>Surtiningsih. 2005. Cantik Dengan Bahan Alami. Jakarta: Penerbit PT Alex Media Komputendo. Hal 15</w:t>
      </w:r>
    </w:p>
    <w:p w:rsidR="00D610A1" w:rsidRPr="004F26E2" w:rsidRDefault="00D610A1" w:rsidP="00D610A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D610A1" w:rsidRPr="004F26E2" w:rsidRDefault="00D610A1" w:rsidP="00D610A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F26E2">
        <w:rPr>
          <w:rFonts w:ascii="Times New Roman" w:hAnsi="Times New Roman" w:cs="Times New Roman"/>
          <w:sz w:val="24"/>
          <w:szCs w:val="24"/>
        </w:rPr>
        <w:t xml:space="preserve">Syukur, Cheppy dan Hermani.2013. </w:t>
      </w:r>
      <w:r w:rsidRPr="004F26E2">
        <w:rPr>
          <w:rFonts w:ascii="Times New Roman" w:hAnsi="Times New Roman" w:cs="Times New Roman"/>
          <w:i/>
          <w:sz w:val="24"/>
          <w:szCs w:val="24"/>
        </w:rPr>
        <w:t>Budidaya Tanaman Obat Tradisional</w:t>
      </w:r>
      <w:r w:rsidRPr="004F26E2">
        <w:rPr>
          <w:rFonts w:ascii="Times New Roman" w:hAnsi="Times New Roman" w:cs="Times New Roman"/>
          <w:sz w:val="24"/>
          <w:szCs w:val="24"/>
        </w:rPr>
        <w:t>. Jakarta: Penabar Swadya. Hal 8</w:t>
      </w:r>
    </w:p>
    <w:p w:rsidR="00D610A1" w:rsidRPr="004F26E2" w:rsidRDefault="00D610A1" w:rsidP="00D610A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D610A1" w:rsidRPr="004F26E2" w:rsidRDefault="00D610A1" w:rsidP="00D610A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F26E2">
        <w:rPr>
          <w:rFonts w:ascii="Times New Roman" w:hAnsi="Times New Roman" w:cs="Times New Roman"/>
          <w:sz w:val="24"/>
          <w:szCs w:val="24"/>
        </w:rPr>
        <w:t xml:space="preserve">Tadmor, Y. et al. 2005. </w:t>
      </w:r>
      <w:r w:rsidRPr="004F26E2">
        <w:rPr>
          <w:rFonts w:ascii="Times New Roman" w:hAnsi="Times New Roman" w:cs="Times New Roman"/>
          <w:i/>
          <w:sz w:val="24"/>
          <w:szCs w:val="24"/>
        </w:rPr>
        <w:t>Comperative fruit colouration in watermelon and tomato.</w:t>
      </w:r>
      <w:r w:rsidRPr="004F26E2">
        <w:rPr>
          <w:rFonts w:ascii="Times New Roman" w:hAnsi="Times New Roman" w:cs="Times New Roman"/>
          <w:sz w:val="24"/>
          <w:szCs w:val="24"/>
        </w:rPr>
        <w:t>J Food Int. 38.Hal.837-841.</w:t>
      </w:r>
    </w:p>
    <w:p w:rsidR="00D610A1" w:rsidRPr="004F26E2" w:rsidRDefault="00D610A1" w:rsidP="00D610A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D610A1" w:rsidRPr="004F26E2" w:rsidRDefault="00D610A1" w:rsidP="00D610A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F26E2">
        <w:rPr>
          <w:rFonts w:ascii="Times New Roman" w:hAnsi="Times New Roman" w:cs="Times New Roman"/>
          <w:sz w:val="24"/>
          <w:szCs w:val="24"/>
        </w:rPr>
        <w:t>Tranggono, R.I., dan Latifah, F. (2007).</w:t>
      </w:r>
      <w:r w:rsidRPr="004F26E2">
        <w:rPr>
          <w:rFonts w:ascii="Times New Roman" w:hAnsi="Times New Roman" w:cs="Times New Roman"/>
          <w:i/>
          <w:sz w:val="24"/>
          <w:szCs w:val="24"/>
        </w:rPr>
        <w:t>Buku Pegangan Ilmu Pengetahuan Kosmetik.</w:t>
      </w:r>
      <w:r w:rsidRPr="004F26E2">
        <w:rPr>
          <w:rFonts w:ascii="Times New Roman" w:hAnsi="Times New Roman" w:cs="Times New Roman"/>
          <w:sz w:val="24"/>
          <w:szCs w:val="24"/>
        </w:rPr>
        <w:t>Jakarta: Gramedia Pustaka Utama. Hal.6-8, 11, 90-93, 167.</w:t>
      </w:r>
    </w:p>
    <w:p w:rsidR="00D610A1" w:rsidRPr="004F26E2" w:rsidRDefault="00D610A1" w:rsidP="00D610A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D610A1" w:rsidRPr="004F26E2" w:rsidRDefault="00D610A1" w:rsidP="00D610A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F26E2">
        <w:rPr>
          <w:rFonts w:ascii="Times New Roman" w:hAnsi="Times New Roman" w:cs="Times New Roman"/>
          <w:sz w:val="24"/>
          <w:szCs w:val="24"/>
        </w:rPr>
        <w:t xml:space="preserve">Tranggono, RI., dan Latifah, F. 1994. </w:t>
      </w:r>
      <w:r w:rsidRPr="004F26E2">
        <w:rPr>
          <w:rFonts w:ascii="Times New Roman" w:hAnsi="Times New Roman" w:cs="Times New Roman"/>
          <w:i/>
          <w:sz w:val="24"/>
          <w:szCs w:val="24"/>
        </w:rPr>
        <w:t xml:space="preserve">Buku Pegangan Ilmu Pengetahuan Kosmetik. </w:t>
      </w:r>
      <w:r w:rsidRPr="004F26E2">
        <w:rPr>
          <w:rFonts w:ascii="Times New Roman" w:hAnsi="Times New Roman" w:cs="Times New Roman"/>
          <w:sz w:val="24"/>
          <w:szCs w:val="24"/>
        </w:rPr>
        <w:t>Jakarta: PT Gramedia Pustaka Utama. Hal. 6-7, 46 dan 78-80.</w:t>
      </w:r>
    </w:p>
    <w:p w:rsidR="00D610A1" w:rsidRPr="004F26E2" w:rsidRDefault="00D610A1" w:rsidP="00D610A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D610A1" w:rsidRPr="004F26E2" w:rsidRDefault="00D610A1" w:rsidP="00D610A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F26E2">
        <w:rPr>
          <w:rFonts w:ascii="Times New Roman" w:hAnsi="Times New Roman" w:cs="Times New Roman"/>
          <w:sz w:val="24"/>
          <w:szCs w:val="24"/>
        </w:rPr>
        <w:t xml:space="preserve">Tresna, Pipin. 2010. </w:t>
      </w:r>
      <w:r w:rsidRPr="004F26E2">
        <w:rPr>
          <w:rFonts w:ascii="Times New Roman" w:hAnsi="Times New Roman" w:cs="Times New Roman"/>
          <w:i/>
          <w:sz w:val="24"/>
          <w:szCs w:val="24"/>
        </w:rPr>
        <w:t>Modul I Dasar Rias Perawatan Kulit Wajah</w:t>
      </w:r>
      <w:r w:rsidRPr="004F26E2">
        <w:rPr>
          <w:rFonts w:ascii="Times New Roman" w:hAnsi="Times New Roman" w:cs="Times New Roman"/>
          <w:sz w:val="24"/>
          <w:szCs w:val="24"/>
        </w:rPr>
        <w:t xml:space="preserve"> (Facial). Pendidikan Tata Busana. Bandung: Fakultas Pendidikan Indonesia. Hal.13-14.</w:t>
      </w:r>
    </w:p>
    <w:p w:rsidR="00D610A1" w:rsidRPr="004F26E2" w:rsidRDefault="00D610A1" w:rsidP="00D610A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D610A1" w:rsidRPr="004F26E2" w:rsidRDefault="00D610A1" w:rsidP="00D610A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F26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Thomson et al, Englberger L. Goarino L. Thaman RR &amp; Elepitch CR. (2  006). </w:t>
      </w:r>
      <w:r w:rsidRPr="004F26E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Species Profil For Pasific Island. Agroforestry.</w:t>
      </w:r>
      <w:hyperlink r:id="rId6" w:history="1">
        <w:r w:rsidRPr="004F26E2">
          <w:rPr>
            <w:rStyle w:val="Hyperlink"/>
            <w:rFonts w:ascii="Times New Roman" w:hAnsi="Times New Roman" w:cs="Times New Roman"/>
            <w:i/>
            <w:color w:val="000000" w:themeColor="text1"/>
            <w:sz w:val="24"/>
            <w:szCs w:val="24"/>
          </w:rPr>
          <w:t>www.Tratiditionaltree.org</w:t>
        </w:r>
      </w:hyperlink>
      <w:r w:rsidRPr="004F26E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D610A1" w:rsidRPr="004F26E2" w:rsidRDefault="00D610A1" w:rsidP="00D610A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610A1" w:rsidRPr="004F26E2" w:rsidRDefault="00D610A1" w:rsidP="00D610A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F26E2">
        <w:rPr>
          <w:rFonts w:ascii="Times New Roman" w:hAnsi="Times New Roman" w:cs="Times New Roman"/>
          <w:sz w:val="24"/>
          <w:szCs w:val="24"/>
        </w:rPr>
        <w:t xml:space="preserve">Vieira, Rafael Pinto, </w:t>
      </w:r>
      <w:r w:rsidRPr="004F26E2">
        <w:rPr>
          <w:rFonts w:ascii="Times New Roman" w:hAnsi="Times New Roman" w:cs="Times New Roman"/>
          <w:i/>
          <w:sz w:val="24"/>
          <w:szCs w:val="24"/>
        </w:rPr>
        <w:t xml:space="preserve">et al. </w:t>
      </w:r>
      <w:r w:rsidRPr="004F26E2">
        <w:rPr>
          <w:rFonts w:ascii="Times New Roman" w:hAnsi="Times New Roman" w:cs="Times New Roman"/>
          <w:sz w:val="24"/>
          <w:szCs w:val="24"/>
        </w:rPr>
        <w:t xml:space="preserve">(2009)ysical an ysicochemical Stability Evaluation of Cosmetic Formulation Contining Soybean Axtract Fermented By Bifidobacterium Animalis. Brazilian: </w:t>
      </w:r>
      <w:r w:rsidRPr="004F26E2">
        <w:rPr>
          <w:rFonts w:ascii="Times New Roman" w:hAnsi="Times New Roman" w:cs="Times New Roman"/>
          <w:i/>
          <w:sz w:val="24"/>
          <w:szCs w:val="24"/>
        </w:rPr>
        <w:t xml:space="preserve">Journal </w:t>
      </w:r>
      <w:r w:rsidRPr="004F26E2">
        <w:rPr>
          <w:rFonts w:ascii="Times New Roman" w:hAnsi="Times New Roman" w:cs="Times New Roman"/>
          <w:sz w:val="24"/>
          <w:szCs w:val="24"/>
        </w:rPr>
        <w:t>of armaceutical Sciences. Hal.45.</w:t>
      </w:r>
    </w:p>
    <w:p w:rsidR="00D610A1" w:rsidRPr="004F26E2" w:rsidRDefault="00D610A1" w:rsidP="00D610A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D610A1" w:rsidRDefault="00D610A1" w:rsidP="00D610A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F26E2">
        <w:rPr>
          <w:rFonts w:ascii="Times New Roman" w:hAnsi="Times New Roman" w:cs="Times New Roman"/>
          <w:sz w:val="24"/>
          <w:szCs w:val="24"/>
        </w:rPr>
        <w:t xml:space="preserve">Voight, R. 1994. Buku </w:t>
      </w:r>
      <w:r w:rsidRPr="004F26E2">
        <w:rPr>
          <w:rFonts w:ascii="Times New Roman" w:hAnsi="Times New Roman" w:cs="Times New Roman"/>
          <w:i/>
          <w:sz w:val="24"/>
          <w:szCs w:val="24"/>
        </w:rPr>
        <w:t>Pelajaran Teknologi Farmasi</w:t>
      </w:r>
      <w:r w:rsidRPr="004F26E2">
        <w:rPr>
          <w:rFonts w:ascii="Times New Roman" w:hAnsi="Times New Roman" w:cs="Times New Roman"/>
          <w:sz w:val="24"/>
          <w:szCs w:val="24"/>
        </w:rPr>
        <w:t>. Edisi IV. Yogyakarta: Gadjah Mada. University Press.Hal.81-85.</w:t>
      </w:r>
    </w:p>
    <w:p w:rsidR="00D610A1" w:rsidRPr="004F26E2" w:rsidRDefault="00D610A1" w:rsidP="00D610A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D610A1" w:rsidRPr="004F26E2" w:rsidRDefault="00D610A1" w:rsidP="00D610A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F26E2">
        <w:rPr>
          <w:rFonts w:ascii="Times New Roman" w:hAnsi="Times New Roman" w:cs="Times New Roman"/>
          <w:sz w:val="24"/>
          <w:szCs w:val="24"/>
        </w:rPr>
        <w:lastRenderedPageBreak/>
        <w:t xml:space="preserve">Wasitaatmadja, S.M., 2013. Akne, Erupsi akneiformis, Rosasea, Rinofirma dalam </w:t>
      </w:r>
      <w:r w:rsidRPr="004F26E2">
        <w:rPr>
          <w:rFonts w:ascii="Times New Roman" w:hAnsi="Times New Roman" w:cs="Times New Roman"/>
          <w:i/>
          <w:sz w:val="24"/>
          <w:szCs w:val="24"/>
        </w:rPr>
        <w:t>ilmu penyakit kulit dan kelamin edisi keenam</w:t>
      </w:r>
      <w:r w:rsidRPr="004F26E2">
        <w:rPr>
          <w:rFonts w:ascii="Times New Roman" w:hAnsi="Times New Roman" w:cs="Times New Roman"/>
          <w:sz w:val="24"/>
          <w:szCs w:val="24"/>
        </w:rPr>
        <w:t>. Jakarta: Fakultas Kedokteran Universitas Indonesia.Hal.50</w:t>
      </w:r>
    </w:p>
    <w:p w:rsidR="00D610A1" w:rsidRPr="004F26E2" w:rsidRDefault="00D610A1" w:rsidP="00D610A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D610A1" w:rsidRPr="004F26E2" w:rsidRDefault="00D610A1" w:rsidP="00D610A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F26E2">
        <w:rPr>
          <w:rFonts w:ascii="Times New Roman" w:hAnsi="Times New Roman" w:cs="Times New Roman"/>
          <w:sz w:val="24"/>
          <w:szCs w:val="24"/>
        </w:rPr>
        <w:t xml:space="preserve">Wasiaatmadja, S.M. 1997. </w:t>
      </w:r>
      <w:r w:rsidRPr="004F26E2">
        <w:rPr>
          <w:rFonts w:ascii="Times New Roman" w:hAnsi="Times New Roman" w:cs="Times New Roman"/>
          <w:i/>
          <w:sz w:val="24"/>
          <w:szCs w:val="24"/>
        </w:rPr>
        <w:t xml:space="preserve">Penuntut Ilmu Kosmetik Medik. </w:t>
      </w:r>
      <w:r w:rsidRPr="004F26E2">
        <w:rPr>
          <w:rFonts w:ascii="Times New Roman" w:hAnsi="Times New Roman" w:cs="Times New Roman"/>
          <w:sz w:val="24"/>
          <w:szCs w:val="24"/>
        </w:rPr>
        <w:t>Jakarta: Penerbit Universitas Indonesia. Hal. 36.</w:t>
      </w:r>
    </w:p>
    <w:p w:rsidR="00D610A1" w:rsidRPr="004F26E2" w:rsidRDefault="00D610A1" w:rsidP="00D610A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D610A1" w:rsidRPr="004F26E2" w:rsidRDefault="00D610A1" w:rsidP="00D610A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F26E2">
        <w:rPr>
          <w:rFonts w:ascii="Times New Roman" w:hAnsi="Times New Roman" w:cs="Times New Roman"/>
          <w:sz w:val="24"/>
          <w:szCs w:val="24"/>
        </w:rPr>
        <w:t>Widiawati, Wahyu. 2014</w:t>
      </w:r>
      <w:r w:rsidRPr="003519B9">
        <w:rPr>
          <w:rFonts w:ascii="Times New Roman" w:hAnsi="Times New Roman" w:cs="Times New Roman"/>
          <w:i/>
          <w:sz w:val="24"/>
          <w:szCs w:val="24"/>
        </w:rPr>
        <w:t>. Perbedaan Hasil Penyembuhan Kulit Wajah Berjerawat antara masker Lidah Buaya dengan Masker Non Lidah Buaya</w:t>
      </w:r>
      <w:r w:rsidRPr="004F26E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F26E2">
        <w:rPr>
          <w:rFonts w:ascii="Times New Roman" w:hAnsi="Times New Roman" w:cs="Times New Roman"/>
          <w:sz w:val="24"/>
          <w:szCs w:val="24"/>
        </w:rPr>
        <w:t>Skripsi. Surabaya: Universitas Negri Surabaya.Hal.218-219</w:t>
      </w:r>
    </w:p>
    <w:p w:rsidR="00F3124C" w:rsidRPr="00D610A1" w:rsidRDefault="00F3124C" w:rsidP="00D610A1">
      <w:bookmarkStart w:id="0" w:name="_GoBack"/>
      <w:bookmarkEnd w:id="0"/>
    </w:p>
    <w:sectPr w:rsidR="00F3124C" w:rsidRPr="00D610A1" w:rsidSect="008177DA">
      <w:headerReference w:type="default" r:id="rId7"/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5051503"/>
      <w:docPartObj>
        <w:docPartGallery w:val="Page Numbers (Top of Page)"/>
        <w:docPartUnique/>
      </w:docPartObj>
    </w:sdtPr>
    <w:sdtEndPr>
      <w:rPr>
        <w:noProof/>
      </w:rPr>
    </w:sdtEndPr>
    <w:sdtContent>
      <w:p w:rsidR="00EC0D49" w:rsidRDefault="00D610A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C0D49" w:rsidRDefault="00D610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A366A"/>
    <w:multiLevelType w:val="hybridMultilevel"/>
    <w:tmpl w:val="C2968600"/>
    <w:lvl w:ilvl="0" w:tplc="4AF4C46A">
      <w:start w:val="1"/>
      <w:numFmt w:val="decimal"/>
      <w:lvlText w:val="4.%1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4D84D93"/>
    <w:multiLevelType w:val="hybridMultilevel"/>
    <w:tmpl w:val="64FED762"/>
    <w:lvl w:ilvl="0" w:tplc="5074ED00">
      <w:start w:val="1"/>
      <w:numFmt w:val="decimal"/>
      <w:lvlText w:val="5.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20647"/>
    <w:multiLevelType w:val="hybridMultilevel"/>
    <w:tmpl w:val="DD6ABFE2"/>
    <w:lvl w:ilvl="0" w:tplc="D4429F4A">
      <w:start w:val="1"/>
      <w:numFmt w:val="decimal"/>
      <w:lvlText w:val="4.4.%1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CA3016"/>
    <w:multiLevelType w:val="multilevel"/>
    <w:tmpl w:val="0421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>
    <w:nsid w:val="66E76889"/>
    <w:multiLevelType w:val="multilevel"/>
    <w:tmpl w:val="9920E8D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">
    <w:nsid w:val="6C651C3B"/>
    <w:multiLevelType w:val="hybridMultilevel"/>
    <w:tmpl w:val="37BEEF16"/>
    <w:lvl w:ilvl="0" w:tplc="48090019">
      <w:start w:val="3"/>
      <w:numFmt w:val="lowerLetter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>
      <w:start w:val="1"/>
      <w:numFmt w:val="decimal"/>
      <w:lvlText w:val="%4."/>
      <w:lvlJc w:val="left"/>
      <w:pPr>
        <w:ind w:left="4188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824D8D"/>
    <w:multiLevelType w:val="hybridMultilevel"/>
    <w:tmpl w:val="4FDC0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33B"/>
    <w:rsid w:val="0014426F"/>
    <w:rsid w:val="004419C0"/>
    <w:rsid w:val="004F0224"/>
    <w:rsid w:val="006C0098"/>
    <w:rsid w:val="006C58E4"/>
    <w:rsid w:val="008177DA"/>
    <w:rsid w:val="008D2A95"/>
    <w:rsid w:val="00AD133B"/>
    <w:rsid w:val="00D610A1"/>
    <w:rsid w:val="00D61CDF"/>
    <w:rsid w:val="00EC031F"/>
    <w:rsid w:val="00F3124C"/>
    <w:rsid w:val="00FC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1" type="connector" idref="#Straight Arrow Connector 10"/>
        <o:r id="V:Rule2" type="connector" idref="#Straight Arrow Connector 4"/>
        <o:r id="V:Rule3" type="connector" idref="#Straight Arrow Connector 16"/>
        <o:r id="V:Rule4" type="connector" idref="#Straight Arrow Connector 9"/>
        <o:r id="V:Rule5" type="connector" idref="#Straight Arrow Connector 13"/>
        <o:r id="V:Rule6" type="connector" idref="#Straight Arrow Connector 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0A1"/>
  </w:style>
  <w:style w:type="paragraph" w:styleId="Heading1">
    <w:name w:val="heading 1"/>
    <w:basedOn w:val="Normal"/>
    <w:next w:val="Normal"/>
    <w:link w:val="Heading1Char"/>
    <w:uiPriority w:val="9"/>
    <w:qFormat/>
    <w:rsid w:val="004F0224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0224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0224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F0224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F0224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 w:cs="Times New Roman"/>
      <w:color w:val="243F6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F0224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F0224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F0224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F0224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1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33B"/>
  </w:style>
  <w:style w:type="paragraph" w:styleId="BalloonText">
    <w:name w:val="Balloon Text"/>
    <w:basedOn w:val="Normal"/>
    <w:link w:val="BalloonTextChar"/>
    <w:uiPriority w:val="99"/>
    <w:semiHidden/>
    <w:unhideWhenUsed/>
    <w:rsid w:val="00AD1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33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419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9C0"/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6C0098"/>
    <w:pPr>
      <w:ind w:left="720"/>
      <w:contextualSpacing/>
    </w:pPr>
    <w:rPr>
      <w:rFonts w:ascii="Calibri" w:eastAsia="Calibri" w:hAnsi="Calibri" w:cs="Times New Roman"/>
      <w:lang w:val="id-ID"/>
    </w:rPr>
  </w:style>
  <w:style w:type="character" w:customStyle="1" w:styleId="ListParagraphChar">
    <w:name w:val="List Paragraph Char"/>
    <w:aliases w:val="PARAGRAPH Char"/>
    <w:link w:val="ListParagraph"/>
    <w:uiPriority w:val="34"/>
    <w:rsid w:val="006C0098"/>
    <w:rPr>
      <w:rFonts w:ascii="Calibri" w:eastAsia="Calibri" w:hAnsi="Calibri" w:cs="Times New Roman"/>
      <w:lang w:val="id-ID"/>
    </w:rPr>
  </w:style>
  <w:style w:type="paragraph" w:customStyle="1" w:styleId="Default">
    <w:name w:val="Default"/>
    <w:rsid w:val="006C58E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id-ID"/>
    </w:rPr>
  </w:style>
  <w:style w:type="character" w:styleId="Hyperlink">
    <w:name w:val="Hyperlink"/>
    <w:basedOn w:val="DefaultParagraphFont"/>
    <w:uiPriority w:val="99"/>
    <w:unhideWhenUsed/>
    <w:rsid w:val="006C58E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F022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F022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0224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F0224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F0224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F0224"/>
    <w:rPr>
      <w:rFonts w:ascii="Cambria" w:eastAsia="Times New Roman" w:hAnsi="Cambria" w:cs="Times New Roman"/>
      <w:i/>
      <w:iCs/>
      <w:color w:val="243F60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F022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F0224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F022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NoSpacing">
    <w:name w:val="No Spacing"/>
    <w:uiPriority w:val="1"/>
    <w:qFormat/>
    <w:rsid w:val="00FC599A"/>
    <w:pPr>
      <w:spacing w:after="0" w:line="240" w:lineRule="auto"/>
    </w:pPr>
    <w:rPr>
      <w:rFonts w:ascii="Calibri" w:eastAsia="Calibri" w:hAnsi="Calibri" w:cs="Times New Roman"/>
      <w:lang w:val="id-ID"/>
    </w:rPr>
  </w:style>
  <w:style w:type="table" w:customStyle="1" w:styleId="TableGrid1">
    <w:name w:val="Table Grid1"/>
    <w:basedOn w:val="TableNormal"/>
    <w:next w:val="TableGrid"/>
    <w:uiPriority w:val="59"/>
    <w:rsid w:val="00FC599A"/>
    <w:pPr>
      <w:spacing w:after="0" w:line="240" w:lineRule="auto"/>
      <w:ind w:left="340" w:right="340" w:firstLine="142"/>
      <w:jc w:val="both"/>
    </w:pPr>
    <w:rPr>
      <w:rFonts w:ascii="Calibri" w:hAnsi="Calibri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C59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0A1"/>
  </w:style>
  <w:style w:type="paragraph" w:styleId="Heading1">
    <w:name w:val="heading 1"/>
    <w:basedOn w:val="Normal"/>
    <w:next w:val="Normal"/>
    <w:link w:val="Heading1Char"/>
    <w:uiPriority w:val="9"/>
    <w:qFormat/>
    <w:rsid w:val="004F0224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0224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0224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F0224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F0224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 w:cs="Times New Roman"/>
      <w:color w:val="243F6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F0224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F0224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F0224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F0224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1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33B"/>
  </w:style>
  <w:style w:type="paragraph" w:styleId="BalloonText">
    <w:name w:val="Balloon Text"/>
    <w:basedOn w:val="Normal"/>
    <w:link w:val="BalloonTextChar"/>
    <w:uiPriority w:val="99"/>
    <w:semiHidden/>
    <w:unhideWhenUsed/>
    <w:rsid w:val="00AD1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33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419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9C0"/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6C0098"/>
    <w:pPr>
      <w:ind w:left="720"/>
      <w:contextualSpacing/>
    </w:pPr>
    <w:rPr>
      <w:rFonts w:ascii="Calibri" w:eastAsia="Calibri" w:hAnsi="Calibri" w:cs="Times New Roman"/>
      <w:lang w:val="id-ID"/>
    </w:rPr>
  </w:style>
  <w:style w:type="character" w:customStyle="1" w:styleId="ListParagraphChar">
    <w:name w:val="List Paragraph Char"/>
    <w:aliases w:val="PARAGRAPH Char"/>
    <w:link w:val="ListParagraph"/>
    <w:uiPriority w:val="34"/>
    <w:rsid w:val="006C0098"/>
    <w:rPr>
      <w:rFonts w:ascii="Calibri" w:eastAsia="Calibri" w:hAnsi="Calibri" w:cs="Times New Roman"/>
      <w:lang w:val="id-ID"/>
    </w:rPr>
  </w:style>
  <w:style w:type="paragraph" w:customStyle="1" w:styleId="Default">
    <w:name w:val="Default"/>
    <w:rsid w:val="006C58E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id-ID"/>
    </w:rPr>
  </w:style>
  <w:style w:type="character" w:styleId="Hyperlink">
    <w:name w:val="Hyperlink"/>
    <w:basedOn w:val="DefaultParagraphFont"/>
    <w:uiPriority w:val="99"/>
    <w:unhideWhenUsed/>
    <w:rsid w:val="006C58E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F022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F022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0224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F0224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F0224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F0224"/>
    <w:rPr>
      <w:rFonts w:ascii="Cambria" w:eastAsia="Times New Roman" w:hAnsi="Cambria" w:cs="Times New Roman"/>
      <w:i/>
      <w:iCs/>
      <w:color w:val="243F60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F022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F0224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F022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NoSpacing">
    <w:name w:val="No Spacing"/>
    <w:uiPriority w:val="1"/>
    <w:qFormat/>
    <w:rsid w:val="00FC599A"/>
    <w:pPr>
      <w:spacing w:after="0" w:line="240" w:lineRule="auto"/>
    </w:pPr>
    <w:rPr>
      <w:rFonts w:ascii="Calibri" w:eastAsia="Calibri" w:hAnsi="Calibri" w:cs="Times New Roman"/>
      <w:lang w:val="id-ID"/>
    </w:rPr>
  </w:style>
  <w:style w:type="table" w:customStyle="1" w:styleId="TableGrid1">
    <w:name w:val="Table Grid1"/>
    <w:basedOn w:val="TableNormal"/>
    <w:next w:val="TableGrid"/>
    <w:uiPriority w:val="59"/>
    <w:rsid w:val="00FC599A"/>
    <w:pPr>
      <w:spacing w:after="0" w:line="240" w:lineRule="auto"/>
      <w:ind w:left="340" w:right="340" w:firstLine="142"/>
      <w:jc w:val="both"/>
    </w:pPr>
    <w:rPr>
      <w:rFonts w:ascii="Calibri" w:hAnsi="Calibri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C59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atiditionaltree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 kalit</dc:creator>
  <cp:lastModifiedBy>rey kalit</cp:lastModifiedBy>
  <cp:revision>2</cp:revision>
  <dcterms:created xsi:type="dcterms:W3CDTF">2020-09-26T04:45:00Z</dcterms:created>
  <dcterms:modified xsi:type="dcterms:W3CDTF">2020-09-26T04:45:00Z</dcterms:modified>
</cp:coreProperties>
</file>