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6F5EF" w14:textId="77777777" w:rsidR="00192E12" w:rsidRPr="00F5341A" w:rsidRDefault="00192E12" w:rsidP="00192E12">
      <w:pPr>
        <w:pStyle w:val="Heading1"/>
        <w:spacing w:before="0"/>
        <w:rPr>
          <w:rFonts w:cs="Times New Roman"/>
        </w:rPr>
      </w:pPr>
      <w:bookmarkStart w:id="0" w:name="_Toc37705309"/>
      <w:bookmarkStart w:id="1" w:name="_Toc49433798"/>
      <w:r w:rsidRPr="00F5341A">
        <w:rPr>
          <w:rFonts w:cs="Times New Roman"/>
        </w:rPr>
        <w:t>DAFTAR PUSTAKA</w:t>
      </w:r>
      <w:bookmarkEnd w:id="1"/>
    </w:p>
    <w:p w14:paraId="22059DF4" w14:textId="77777777" w:rsidR="00192E12" w:rsidRPr="00F5341A" w:rsidRDefault="00192E12" w:rsidP="0007450A">
      <w:pPr>
        <w:spacing w:after="0" w:line="240" w:lineRule="auto"/>
        <w:ind w:left="709" w:hanging="709"/>
        <w:jc w:val="both"/>
        <w:rPr>
          <w:rFonts w:eastAsia="Times New Roman"/>
          <w:szCs w:val="24"/>
        </w:rPr>
      </w:pPr>
      <w:proofErr w:type="spellStart"/>
      <w:r w:rsidRPr="00F5341A">
        <w:rPr>
          <w:rFonts w:eastAsia="Times New Roman"/>
          <w:color w:val="000000"/>
          <w:szCs w:val="24"/>
        </w:rPr>
        <w:t>Afrianti</w:t>
      </w:r>
      <w:proofErr w:type="spellEnd"/>
      <w:r w:rsidRPr="00F5341A">
        <w:rPr>
          <w:rFonts w:eastAsia="Times New Roman"/>
          <w:color w:val="000000"/>
          <w:szCs w:val="24"/>
        </w:rPr>
        <w:t xml:space="preserve">, L. 2010. </w:t>
      </w:r>
      <w:r w:rsidRPr="00F5341A">
        <w:rPr>
          <w:rFonts w:eastAsia="Times New Roman"/>
          <w:i/>
          <w:iCs/>
          <w:color w:val="000000"/>
          <w:szCs w:val="24"/>
        </w:rPr>
        <w:t xml:space="preserve">33 </w:t>
      </w:r>
      <w:proofErr w:type="spellStart"/>
      <w:r w:rsidRPr="00F5341A">
        <w:rPr>
          <w:rFonts w:eastAsia="Times New Roman"/>
          <w:i/>
          <w:iCs/>
          <w:color w:val="000000"/>
          <w:szCs w:val="24"/>
        </w:rPr>
        <w:t>Macam</w:t>
      </w:r>
      <w:proofErr w:type="spellEnd"/>
      <w:r w:rsidRPr="00F5341A">
        <w:rPr>
          <w:rFonts w:eastAsia="Times New Roman"/>
          <w:i/>
          <w:iCs/>
          <w:color w:val="000000"/>
          <w:szCs w:val="24"/>
        </w:rPr>
        <w:t xml:space="preserve"> </w:t>
      </w:r>
      <w:proofErr w:type="spellStart"/>
      <w:r w:rsidRPr="00F5341A">
        <w:rPr>
          <w:rFonts w:eastAsia="Times New Roman"/>
          <w:i/>
          <w:iCs/>
          <w:color w:val="000000"/>
          <w:szCs w:val="24"/>
        </w:rPr>
        <w:t>buah-buahan</w:t>
      </w:r>
      <w:proofErr w:type="spellEnd"/>
      <w:r w:rsidRPr="00F5341A">
        <w:rPr>
          <w:rFonts w:eastAsia="Times New Roman"/>
          <w:i/>
          <w:iCs/>
          <w:color w:val="000000"/>
          <w:szCs w:val="24"/>
        </w:rPr>
        <w:t xml:space="preserve"> </w:t>
      </w:r>
      <w:proofErr w:type="spellStart"/>
      <w:r w:rsidRPr="00F5341A">
        <w:rPr>
          <w:rFonts w:eastAsia="Times New Roman"/>
          <w:i/>
          <w:iCs/>
          <w:color w:val="000000"/>
          <w:szCs w:val="24"/>
        </w:rPr>
        <w:t>untuk</w:t>
      </w:r>
      <w:proofErr w:type="spellEnd"/>
      <w:r w:rsidRPr="00F5341A">
        <w:rPr>
          <w:rFonts w:eastAsia="Times New Roman"/>
          <w:i/>
          <w:iCs/>
          <w:color w:val="000000"/>
          <w:szCs w:val="24"/>
        </w:rPr>
        <w:t xml:space="preserve"> </w:t>
      </w:r>
      <w:proofErr w:type="spellStart"/>
      <w:r w:rsidRPr="00F5341A">
        <w:rPr>
          <w:rFonts w:eastAsia="Times New Roman"/>
          <w:i/>
          <w:iCs/>
          <w:color w:val="000000"/>
          <w:szCs w:val="24"/>
        </w:rPr>
        <w:t>kesehatan</w:t>
      </w:r>
      <w:proofErr w:type="spellEnd"/>
      <w:r w:rsidRPr="00F5341A">
        <w:rPr>
          <w:rFonts w:eastAsia="Times New Roman"/>
          <w:color w:val="000000"/>
          <w:szCs w:val="24"/>
        </w:rPr>
        <w:t xml:space="preserve">, Bandung: </w:t>
      </w:r>
      <w:proofErr w:type="spellStart"/>
      <w:r w:rsidRPr="00F5341A">
        <w:rPr>
          <w:rFonts w:eastAsia="Times New Roman"/>
          <w:color w:val="000000"/>
          <w:szCs w:val="24"/>
        </w:rPr>
        <w:t>Alfabeta</w:t>
      </w:r>
      <w:proofErr w:type="spellEnd"/>
      <w:r w:rsidRPr="00F5341A">
        <w:rPr>
          <w:rFonts w:eastAsia="Times New Roman"/>
          <w:color w:val="000000"/>
          <w:szCs w:val="24"/>
        </w:rPr>
        <w:t>.</w:t>
      </w:r>
    </w:p>
    <w:p w14:paraId="4C896219" w14:textId="77777777" w:rsidR="00192E12" w:rsidRPr="00F5341A" w:rsidRDefault="00192E12" w:rsidP="0007450A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noProof/>
          <w:szCs w:val="24"/>
        </w:rPr>
      </w:pPr>
      <w:proofErr w:type="spellStart"/>
      <w:proofErr w:type="gramStart"/>
      <w:r>
        <w:rPr>
          <w:rFonts w:eastAsia="Times New Roman"/>
          <w:color w:val="000000"/>
          <w:szCs w:val="24"/>
        </w:rPr>
        <w:t>Anonim</w:t>
      </w:r>
      <w:proofErr w:type="spellEnd"/>
      <w:r>
        <w:rPr>
          <w:rFonts w:eastAsia="Times New Roman"/>
          <w:color w:val="000000"/>
          <w:szCs w:val="24"/>
        </w:rPr>
        <w:t>.</w:t>
      </w:r>
      <w:proofErr w:type="gramEnd"/>
      <w:r w:rsidRPr="00F5341A">
        <w:rPr>
          <w:rFonts w:eastAsia="Times New Roman"/>
          <w:color w:val="000000"/>
          <w:szCs w:val="24"/>
        </w:rPr>
        <w:t xml:space="preserve"> 1995. </w:t>
      </w:r>
      <w:proofErr w:type="spellStart"/>
      <w:r w:rsidRPr="00F5341A">
        <w:rPr>
          <w:rFonts w:eastAsia="Times New Roman"/>
          <w:i/>
          <w:iCs/>
          <w:color w:val="000000"/>
          <w:szCs w:val="24"/>
        </w:rPr>
        <w:t>Farmakope</w:t>
      </w:r>
      <w:proofErr w:type="spellEnd"/>
      <w:r w:rsidRPr="00F5341A">
        <w:rPr>
          <w:rFonts w:eastAsia="Times New Roman"/>
          <w:i/>
          <w:iCs/>
          <w:color w:val="000000"/>
          <w:szCs w:val="24"/>
        </w:rPr>
        <w:t xml:space="preserve"> Indonesia </w:t>
      </w:r>
      <w:proofErr w:type="spellStart"/>
      <w:r w:rsidRPr="00F5341A">
        <w:rPr>
          <w:rFonts w:eastAsia="Times New Roman"/>
          <w:i/>
          <w:iCs/>
          <w:color w:val="000000"/>
          <w:szCs w:val="24"/>
        </w:rPr>
        <w:t>Edisi</w:t>
      </w:r>
      <w:proofErr w:type="spellEnd"/>
      <w:r w:rsidRPr="00F5341A">
        <w:rPr>
          <w:rFonts w:eastAsia="Times New Roman"/>
          <w:i/>
          <w:iCs/>
          <w:color w:val="000000"/>
          <w:szCs w:val="24"/>
        </w:rPr>
        <w:t xml:space="preserve"> III</w:t>
      </w:r>
      <w:r w:rsidRPr="00F5341A">
        <w:rPr>
          <w:rFonts w:eastAsia="Times New Roman"/>
          <w:color w:val="000000"/>
          <w:szCs w:val="24"/>
        </w:rPr>
        <w:t xml:space="preserve">., Jakarta: </w:t>
      </w:r>
      <w:proofErr w:type="spellStart"/>
      <w:r w:rsidRPr="00F5341A">
        <w:rPr>
          <w:rFonts w:eastAsia="Times New Roman"/>
          <w:color w:val="000000"/>
          <w:szCs w:val="24"/>
        </w:rPr>
        <w:t>DepKes</w:t>
      </w:r>
      <w:proofErr w:type="spellEnd"/>
      <w:r w:rsidRPr="00F5341A">
        <w:rPr>
          <w:rFonts w:eastAsia="Times New Roman"/>
          <w:color w:val="000000"/>
          <w:szCs w:val="24"/>
        </w:rPr>
        <w:t xml:space="preserve"> RI.</w:t>
      </w:r>
    </w:p>
    <w:p w14:paraId="4D85255C" w14:textId="77777777" w:rsidR="00192E12" w:rsidRDefault="00192E12" w:rsidP="0007450A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noProof/>
          <w:szCs w:val="24"/>
        </w:rPr>
      </w:pPr>
      <w:r>
        <w:rPr>
          <w:noProof/>
          <w:szCs w:val="24"/>
        </w:rPr>
        <w:t xml:space="preserve">Anonim. </w:t>
      </w:r>
      <w:r w:rsidRPr="00F5341A">
        <w:rPr>
          <w:noProof/>
          <w:szCs w:val="24"/>
        </w:rPr>
        <w:t xml:space="preserve">2008. </w:t>
      </w:r>
      <w:r w:rsidRPr="00F5341A">
        <w:rPr>
          <w:i/>
          <w:iCs/>
          <w:noProof/>
          <w:szCs w:val="24"/>
        </w:rPr>
        <w:t xml:space="preserve">Maintenance Manual for Laboratory Equipment </w:t>
      </w:r>
      <w:r w:rsidRPr="00F5341A">
        <w:rPr>
          <w:noProof/>
          <w:szCs w:val="24"/>
        </w:rPr>
        <w:t>2nd</w:t>
      </w:r>
      <w:r w:rsidRPr="00F5341A">
        <w:rPr>
          <w:i/>
          <w:iCs/>
          <w:noProof/>
          <w:szCs w:val="24"/>
        </w:rPr>
        <w:t xml:space="preserve"> Ed</w:t>
      </w:r>
      <w:r w:rsidRPr="00F5341A">
        <w:rPr>
          <w:noProof/>
          <w:szCs w:val="24"/>
        </w:rPr>
        <w:t>. Geneva. Switzerland.: World Health Organization.</w:t>
      </w:r>
    </w:p>
    <w:p w14:paraId="07F710D1" w14:textId="77777777" w:rsidR="00192E12" w:rsidRPr="00F5341A" w:rsidRDefault="00192E12" w:rsidP="0007450A">
      <w:pPr>
        <w:pStyle w:val="NoSpacing"/>
        <w:ind w:left="709" w:hanging="709"/>
        <w:jc w:val="both"/>
        <w:rPr>
          <w:noProof/>
        </w:rPr>
      </w:pPr>
    </w:p>
    <w:p w14:paraId="2C4CE5F6" w14:textId="77777777" w:rsidR="00192E12" w:rsidRDefault="00192E12" w:rsidP="0007450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noProof/>
          <w:szCs w:val="24"/>
        </w:rPr>
      </w:pPr>
      <w:r>
        <w:rPr>
          <w:noProof/>
          <w:szCs w:val="24"/>
        </w:rPr>
        <w:t xml:space="preserve">Anonim. </w:t>
      </w:r>
      <w:r w:rsidRPr="00F5341A">
        <w:rPr>
          <w:noProof/>
          <w:szCs w:val="24"/>
        </w:rPr>
        <w:t xml:space="preserve">2016. </w:t>
      </w:r>
      <w:r w:rsidRPr="00F5341A">
        <w:rPr>
          <w:i/>
          <w:iCs/>
          <w:noProof/>
          <w:szCs w:val="24"/>
        </w:rPr>
        <w:t>General Laboratory Techniques, Introduction to The Microplate Reader</w:t>
      </w:r>
      <w:r w:rsidRPr="00F5341A">
        <w:rPr>
          <w:noProof/>
          <w:szCs w:val="24"/>
        </w:rPr>
        <w:t>. Cambridge: JoVE Science Education Database.</w:t>
      </w:r>
    </w:p>
    <w:p w14:paraId="1D1EE583" w14:textId="77777777" w:rsidR="00192E12" w:rsidRPr="00F5341A" w:rsidRDefault="00192E12" w:rsidP="0007450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noProof/>
          <w:szCs w:val="24"/>
        </w:rPr>
      </w:pPr>
    </w:p>
    <w:p w14:paraId="45578F95" w14:textId="77777777" w:rsidR="00192E12" w:rsidRDefault="00192E12" w:rsidP="0007450A">
      <w:pPr>
        <w:spacing w:after="0" w:line="240" w:lineRule="auto"/>
        <w:ind w:left="709" w:hanging="709"/>
        <w:jc w:val="both"/>
        <w:rPr>
          <w:szCs w:val="24"/>
        </w:rPr>
      </w:pPr>
      <w:proofErr w:type="spellStart"/>
      <w:r w:rsidRPr="00F5341A">
        <w:rPr>
          <w:szCs w:val="24"/>
        </w:rPr>
        <w:t>Cahyono</w:t>
      </w:r>
      <w:proofErr w:type="spellEnd"/>
      <w:r w:rsidRPr="00F5341A">
        <w:rPr>
          <w:szCs w:val="24"/>
        </w:rPr>
        <w:t xml:space="preserve">, </w:t>
      </w:r>
      <w:proofErr w:type="spellStart"/>
      <w:r w:rsidRPr="00F5341A">
        <w:rPr>
          <w:szCs w:val="24"/>
        </w:rPr>
        <w:t>Bambang</w:t>
      </w:r>
      <w:proofErr w:type="spellEnd"/>
      <w:r w:rsidRPr="00F5341A">
        <w:rPr>
          <w:szCs w:val="24"/>
        </w:rPr>
        <w:t xml:space="preserve">. 2012. </w:t>
      </w:r>
      <w:proofErr w:type="spellStart"/>
      <w:r w:rsidRPr="00F5341A">
        <w:rPr>
          <w:i/>
          <w:iCs/>
          <w:szCs w:val="24"/>
        </w:rPr>
        <w:t>Budidaya</w:t>
      </w:r>
      <w:proofErr w:type="spellEnd"/>
      <w:r w:rsidRPr="00F5341A">
        <w:rPr>
          <w:i/>
          <w:iCs/>
          <w:szCs w:val="24"/>
        </w:rPr>
        <w:t xml:space="preserve"> </w:t>
      </w:r>
      <w:proofErr w:type="spellStart"/>
      <w:r w:rsidRPr="00F5341A">
        <w:rPr>
          <w:i/>
          <w:iCs/>
          <w:szCs w:val="24"/>
        </w:rPr>
        <w:t>Intensif</w:t>
      </w:r>
      <w:proofErr w:type="spellEnd"/>
      <w:r w:rsidRPr="00F5341A">
        <w:rPr>
          <w:i/>
          <w:iCs/>
          <w:szCs w:val="24"/>
        </w:rPr>
        <w:t xml:space="preserve"> </w:t>
      </w:r>
      <w:proofErr w:type="spellStart"/>
      <w:r w:rsidRPr="00F5341A">
        <w:rPr>
          <w:i/>
          <w:iCs/>
          <w:szCs w:val="24"/>
        </w:rPr>
        <w:t>Cabai</w:t>
      </w:r>
      <w:proofErr w:type="spellEnd"/>
      <w:r w:rsidRPr="00F5341A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Paprika</w:t>
      </w:r>
      <w:r w:rsidRPr="00F5341A">
        <w:rPr>
          <w:i/>
          <w:iCs/>
          <w:szCs w:val="24"/>
        </w:rPr>
        <w:t xml:space="preserve"> (</w:t>
      </w:r>
      <w:proofErr w:type="spellStart"/>
      <w:r w:rsidRPr="00F5341A">
        <w:rPr>
          <w:i/>
          <w:iCs/>
          <w:szCs w:val="24"/>
        </w:rPr>
        <w:t>Secara</w:t>
      </w:r>
      <w:proofErr w:type="spellEnd"/>
      <w:r w:rsidRPr="00F5341A">
        <w:rPr>
          <w:i/>
          <w:iCs/>
          <w:szCs w:val="24"/>
        </w:rPr>
        <w:t xml:space="preserve"> </w:t>
      </w:r>
      <w:proofErr w:type="spellStart"/>
      <w:r w:rsidRPr="00F5341A">
        <w:rPr>
          <w:i/>
          <w:iCs/>
          <w:szCs w:val="24"/>
        </w:rPr>
        <w:t>Organik</w:t>
      </w:r>
      <w:proofErr w:type="spellEnd"/>
      <w:r w:rsidRPr="00F5341A">
        <w:rPr>
          <w:i/>
          <w:iCs/>
          <w:szCs w:val="24"/>
        </w:rPr>
        <w:t xml:space="preserve"> </w:t>
      </w:r>
      <w:proofErr w:type="spellStart"/>
      <w:r w:rsidRPr="00F5341A">
        <w:rPr>
          <w:i/>
          <w:iCs/>
          <w:szCs w:val="24"/>
        </w:rPr>
        <w:t>dan</w:t>
      </w:r>
      <w:proofErr w:type="spellEnd"/>
      <w:r w:rsidRPr="00F5341A">
        <w:rPr>
          <w:i/>
          <w:iCs/>
          <w:szCs w:val="24"/>
        </w:rPr>
        <w:t xml:space="preserve"> </w:t>
      </w:r>
      <w:proofErr w:type="spellStart"/>
      <w:r w:rsidRPr="00F5341A">
        <w:rPr>
          <w:i/>
          <w:iCs/>
          <w:szCs w:val="24"/>
        </w:rPr>
        <w:t>Anorganik</w:t>
      </w:r>
      <w:proofErr w:type="spellEnd"/>
      <w:r w:rsidRPr="00F5341A">
        <w:rPr>
          <w:i/>
          <w:iCs/>
          <w:szCs w:val="24"/>
        </w:rPr>
        <w:t xml:space="preserve">. </w:t>
      </w:r>
      <w:r w:rsidRPr="00F5341A">
        <w:rPr>
          <w:szCs w:val="24"/>
        </w:rPr>
        <w:t xml:space="preserve">Jakarta. </w:t>
      </w:r>
      <w:proofErr w:type="spellStart"/>
      <w:r w:rsidRPr="00F5341A">
        <w:rPr>
          <w:szCs w:val="24"/>
        </w:rPr>
        <w:t>Pustaka</w:t>
      </w:r>
      <w:proofErr w:type="spellEnd"/>
      <w:r w:rsidRPr="00F5341A">
        <w:rPr>
          <w:szCs w:val="24"/>
        </w:rPr>
        <w:t xml:space="preserve"> Mina.</w:t>
      </w:r>
    </w:p>
    <w:p w14:paraId="4B2C1B6C" w14:textId="77777777" w:rsidR="00192E12" w:rsidRPr="00F5341A" w:rsidRDefault="00192E12" w:rsidP="0007450A">
      <w:pPr>
        <w:spacing w:after="0" w:line="240" w:lineRule="auto"/>
        <w:ind w:left="709" w:hanging="709"/>
        <w:jc w:val="both"/>
        <w:rPr>
          <w:szCs w:val="24"/>
        </w:rPr>
      </w:pPr>
    </w:p>
    <w:p w14:paraId="7624E555" w14:textId="77777777" w:rsidR="00192E12" w:rsidRDefault="00192E12" w:rsidP="0007450A">
      <w:pPr>
        <w:spacing w:after="0" w:line="240" w:lineRule="auto"/>
        <w:ind w:left="709" w:hanging="709"/>
        <w:jc w:val="both"/>
        <w:rPr>
          <w:szCs w:val="24"/>
        </w:rPr>
      </w:pPr>
      <w:proofErr w:type="spellStart"/>
      <w:r w:rsidRPr="00F5341A">
        <w:rPr>
          <w:szCs w:val="24"/>
        </w:rPr>
        <w:t>Gultom</w:t>
      </w:r>
      <w:proofErr w:type="spellEnd"/>
      <w:r w:rsidRPr="00F5341A">
        <w:rPr>
          <w:szCs w:val="24"/>
        </w:rPr>
        <w:t>, R.</w:t>
      </w:r>
      <w:proofErr w:type="gramStart"/>
      <w:r w:rsidRPr="00F5341A">
        <w:rPr>
          <w:szCs w:val="24"/>
        </w:rPr>
        <w:t>,P</w:t>
      </w:r>
      <w:proofErr w:type="gramEnd"/>
      <w:r w:rsidRPr="00F5341A">
        <w:rPr>
          <w:szCs w:val="24"/>
        </w:rPr>
        <w:t xml:space="preserve">.,J., </w:t>
      </w:r>
      <w:proofErr w:type="spellStart"/>
      <w:r w:rsidRPr="00F5341A">
        <w:rPr>
          <w:szCs w:val="24"/>
        </w:rPr>
        <w:t>dan</w:t>
      </w:r>
      <w:proofErr w:type="spellEnd"/>
      <w:r w:rsidRPr="00F5341A">
        <w:rPr>
          <w:szCs w:val="24"/>
        </w:rPr>
        <w:t xml:space="preserve"> </w:t>
      </w:r>
      <w:proofErr w:type="spellStart"/>
      <w:r w:rsidRPr="00F5341A">
        <w:rPr>
          <w:szCs w:val="24"/>
        </w:rPr>
        <w:t>Hartika</w:t>
      </w:r>
      <w:proofErr w:type="spellEnd"/>
      <w:r w:rsidRPr="00F5341A">
        <w:rPr>
          <w:szCs w:val="24"/>
        </w:rPr>
        <w:t>, S., S.</w:t>
      </w:r>
      <w:r>
        <w:rPr>
          <w:szCs w:val="24"/>
        </w:rPr>
        <w:t xml:space="preserve"> </w:t>
      </w:r>
      <w:r w:rsidRPr="00F5341A">
        <w:rPr>
          <w:szCs w:val="24"/>
        </w:rPr>
        <w:t>2019.</w:t>
      </w:r>
      <w:r>
        <w:rPr>
          <w:szCs w:val="24"/>
        </w:rPr>
        <w:t xml:space="preserve"> </w:t>
      </w:r>
      <w:proofErr w:type="spellStart"/>
      <w:proofErr w:type="gramStart"/>
      <w:r w:rsidRPr="00F5341A">
        <w:rPr>
          <w:i/>
          <w:szCs w:val="24"/>
        </w:rPr>
        <w:t>Potensial</w:t>
      </w:r>
      <w:proofErr w:type="spellEnd"/>
      <w:r w:rsidRPr="00F5341A">
        <w:rPr>
          <w:i/>
          <w:szCs w:val="24"/>
        </w:rPr>
        <w:t xml:space="preserve"> </w:t>
      </w:r>
      <w:proofErr w:type="spellStart"/>
      <w:r w:rsidRPr="00F5341A">
        <w:rPr>
          <w:i/>
          <w:szCs w:val="24"/>
        </w:rPr>
        <w:t>Farmakologis</w:t>
      </w:r>
      <w:proofErr w:type="spellEnd"/>
      <w:r w:rsidRPr="00F5341A">
        <w:rPr>
          <w:i/>
          <w:szCs w:val="24"/>
        </w:rPr>
        <w:t xml:space="preserve"> </w:t>
      </w:r>
      <w:proofErr w:type="spellStart"/>
      <w:r w:rsidRPr="00F5341A">
        <w:rPr>
          <w:i/>
          <w:szCs w:val="24"/>
        </w:rPr>
        <w:t>Tanamann</w:t>
      </w:r>
      <w:proofErr w:type="spellEnd"/>
      <w:r w:rsidRPr="00F5341A">
        <w:rPr>
          <w:i/>
          <w:szCs w:val="24"/>
        </w:rPr>
        <w:t xml:space="preserve"> “</w:t>
      </w:r>
      <w:proofErr w:type="spellStart"/>
      <w:r w:rsidRPr="00F5341A">
        <w:rPr>
          <w:i/>
          <w:szCs w:val="24"/>
        </w:rPr>
        <w:t>Gynura</w:t>
      </w:r>
      <w:proofErr w:type="spellEnd"/>
      <w:r w:rsidRPr="00F5341A">
        <w:rPr>
          <w:i/>
          <w:szCs w:val="24"/>
        </w:rPr>
        <w:t xml:space="preserve">” </w:t>
      </w:r>
      <w:proofErr w:type="spellStart"/>
      <w:r w:rsidRPr="00F5341A">
        <w:rPr>
          <w:i/>
          <w:szCs w:val="24"/>
        </w:rPr>
        <w:t>Analisis</w:t>
      </w:r>
      <w:proofErr w:type="spellEnd"/>
      <w:r w:rsidRPr="00F5341A">
        <w:rPr>
          <w:i/>
          <w:szCs w:val="24"/>
        </w:rPr>
        <w:t xml:space="preserve"> </w:t>
      </w:r>
      <w:proofErr w:type="spellStart"/>
      <w:r w:rsidRPr="00F5341A">
        <w:rPr>
          <w:i/>
          <w:szCs w:val="24"/>
        </w:rPr>
        <w:t>Fitokimia</w:t>
      </w:r>
      <w:proofErr w:type="spellEnd"/>
      <w:r w:rsidRPr="00F5341A">
        <w:rPr>
          <w:i/>
          <w:szCs w:val="24"/>
        </w:rPr>
        <w:t xml:space="preserve"> </w:t>
      </w:r>
      <w:proofErr w:type="spellStart"/>
      <w:r w:rsidRPr="00F5341A">
        <w:rPr>
          <w:i/>
          <w:szCs w:val="24"/>
        </w:rPr>
        <w:t>dan</w:t>
      </w:r>
      <w:proofErr w:type="spellEnd"/>
      <w:r w:rsidRPr="00F5341A">
        <w:rPr>
          <w:i/>
          <w:szCs w:val="24"/>
        </w:rPr>
        <w:t xml:space="preserve"> </w:t>
      </w:r>
      <w:proofErr w:type="spellStart"/>
      <w:r w:rsidRPr="00F5341A">
        <w:rPr>
          <w:i/>
          <w:szCs w:val="24"/>
        </w:rPr>
        <w:t>Bioaktivitasnya</w:t>
      </w:r>
      <w:proofErr w:type="spellEnd"/>
      <w:r w:rsidRPr="00F5341A">
        <w:rPr>
          <w:i/>
          <w:szCs w:val="24"/>
        </w:rPr>
        <w:t>.</w:t>
      </w:r>
      <w:proofErr w:type="gramEnd"/>
      <w:r w:rsidRPr="00F5341A">
        <w:rPr>
          <w:i/>
          <w:szCs w:val="24"/>
        </w:rPr>
        <w:t xml:space="preserve"> </w:t>
      </w:r>
      <w:proofErr w:type="spellStart"/>
      <w:r w:rsidRPr="00F5341A">
        <w:rPr>
          <w:szCs w:val="24"/>
        </w:rPr>
        <w:t>Deepublish</w:t>
      </w:r>
      <w:proofErr w:type="spellEnd"/>
      <w:r w:rsidRPr="00F5341A">
        <w:rPr>
          <w:szCs w:val="24"/>
        </w:rPr>
        <w:t xml:space="preserve"> Publisher. Yogyakarta</w:t>
      </w:r>
      <w:r>
        <w:rPr>
          <w:szCs w:val="24"/>
        </w:rPr>
        <w:br/>
      </w:r>
    </w:p>
    <w:p w14:paraId="007EEBB0" w14:textId="77777777" w:rsidR="00192E12" w:rsidRPr="00690C77" w:rsidRDefault="00192E12" w:rsidP="0007450A">
      <w:pPr>
        <w:spacing w:line="240" w:lineRule="auto"/>
        <w:ind w:left="709" w:hanging="709"/>
        <w:jc w:val="both"/>
        <w:rPr>
          <w:szCs w:val="24"/>
        </w:rPr>
      </w:pPr>
      <w:proofErr w:type="spellStart"/>
      <w:r w:rsidRPr="00F5341A">
        <w:rPr>
          <w:szCs w:val="24"/>
        </w:rPr>
        <w:t>Hanani</w:t>
      </w:r>
      <w:proofErr w:type="spellEnd"/>
      <w:r w:rsidRPr="00F5341A">
        <w:rPr>
          <w:szCs w:val="24"/>
        </w:rPr>
        <w:t xml:space="preserve"> E., Abdul, M., </w:t>
      </w:r>
      <w:proofErr w:type="spellStart"/>
      <w:r w:rsidRPr="00F5341A">
        <w:rPr>
          <w:szCs w:val="24"/>
        </w:rPr>
        <w:t>Ryany</w:t>
      </w:r>
      <w:proofErr w:type="spellEnd"/>
      <w:r w:rsidRPr="00F5341A">
        <w:rPr>
          <w:szCs w:val="24"/>
        </w:rPr>
        <w:t xml:space="preserve">, S. 2005. </w:t>
      </w:r>
      <w:proofErr w:type="spellStart"/>
      <w:proofErr w:type="gramStart"/>
      <w:r w:rsidRPr="005E2E66">
        <w:rPr>
          <w:i/>
          <w:szCs w:val="24"/>
        </w:rPr>
        <w:t>Identifikasi</w:t>
      </w:r>
      <w:proofErr w:type="spellEnd"/>
      <w:r w:rsidRPr="005E2E66">
        <w:rPr>
          <w:i/>
          <w:szCs w:val="24"/>
        </w:rPr>
        <w:t xml:space="preserve"> </w:t>
      </w:r>
      <w:proofErr w:type="spellStart"/>
      <w:r w:rsidRPr="005E2E66">
        <w:rPr>
          <w:i/>
          <w:szCs w:val="24"/>
        </w:rPr>
        <w:t>Senyawa</w:t>
      </w:r>
      <w:proofErr w:type="spellEnd"/>
      <w:r w:rsidRPr="005E2E66">
        <w:rPr>
          <w:i/>
          <w:szCs w:val="24"/>
        </w:rPr>
        <w:t xml:space="preserve"> </w:t>
      </w:r>
      <w:proofErr w:type="spellStart"/>
      <w:r w:rsidRPr="005E2E66">
        <w:rPr>
          <w:i/>
          <w:szCs w:val="24"/>
        </w:rPr>
        <w:t>Antioksidan</w:t>
      </w:r>
      <w:proofErr w:type="spellEnd"/>
      <w:r w:rsidRPr="005E2E66">
        <w:rPr>
          <w:i/>
          <w:szCs w:val="24"/>
        </w:rPr>
        <w:t xml:space="preserve"> </w:t>
      </w:r>
      <w:proofErr w:type="spellStart"/>
      <w:r w:rsidRPr="005E2E66">
        <w:rPr>
          <w:i/>
          <w:szCs w:val="24"/>
        </w:rPr>
        <w:t>dalam</w:t>
      </w:r>
      <w:proofErr w:type="spellEnd"/>
      <w:r w:rsidRPr="005E2E66">
        <w:rPr>
          <w:i/>
          <w:szCs w:val="24"/>
        </w:rPr>
        <w:t xml:space="preserve"> </w:t>
      </w:r>
      <w:proofErr w:type="spellStart"/>
      <w:r w:rsidRPr="005E2E66">
        <w:rPr>
          <w:i/>
          <w:szCs w:val="24"/>
        </w:rPr>
        <w:t>Spons</w:t>
      </w:r>
      <w:proofErr w:type="spellEnd"/>
      <w:r w:rsidRPr="005E2E66">
        <w:rPr>
          <w:i/>
          <w:szCs w:val="24"/>
        </w:rPr>
        <w:t xml:space="preserve"> </w:t>
      </w:r>
      <w:proofErr w:type="spellStart"/>
      <w:r w:rsidRPr="005E2E66">
        <w:rPr>
          <w:i/>
          <w:szCs w:val="24"/>
        </w:rPr>
        <w:t>Callyspongia</w:t>
      </w:r>
      <w:proofErr w:type="spellEnd"/>
      <w:r w:rsidRPr="005E2E66">
        <w:rPr>
          <w:i/>
          <w:szCs w:val="24"/>
        </w:rPr>
        <w:t xml:space="preserve"> </w:t>
      </w:r>
      <w:proofErr w:type="spellStart"/>
      <w:r w:rsidRPr="005E2E66">
        <w:rPr>
          <w:i/>
          <w:szCs w:val="24"/>
        </w:rPr>
        <w:t>sp</w:t>
      </w:r>
      <w:proofErr w:type="spellEnd"/>
      <w:r w:rsidRPr="005E2E66">
        <w:rPr>
          <w:i/>
          <w:szCs w:val="24"/>
        </w:rPr>
        <w:t xml:space="preserve"> </w:t>
      </w:r>
      <w:proofErr w:type="spellStart"/>
      <w:r w:rsidRPr="005E2E66">
        <w:rPr>
          <w:i/>
          <w:szCs w:val="24"/>
        </w:rPr>
        <w:t>dari</w:t>
      </w:r>
      <w:proofErr w:type="spellEnd"/>
      <w:r w:rsidRPr="005E2E66">
        <w:rPr>
          <w:i/>
          <w:szCs w:val="24"/>
        </w:rPr>
        <w:t xml:space="preserve"> </w:t>
      </w:r>
      <w:proofErr w:type="spellStart"/>
      <w:r w:rsidRPr="005E2E66">
        <w:rPr>
          <w:i/>
          <w:szCs w:val="24"/>
        </w:rPr>
        <w:t>Kepulauan</w:t>
      </w:r>
      <w:proofErr w:type="spellEnd"/>
      <w:r w:rsidRPr="005E2E66">
        <w:rPr>
          <w:i/>
          <w:szCs w:val="24"/>
        </w:rPr>
        <w:t xml:space="preserve"> </w:t>
      </w:r>
      <w:proofErr w:type="spellStart"/>
      <w:r w:rsidRPr="005E2E66">
        <w:rPr>
          <w:i/>
          <w:szCs w:val="24"/>
        </w:rPr>
        <w:t>Seribu</w:t>
      </w:r>
      <w:proofErr w:type="spellEnd"/>
      <w:r w:rsidRPr="005E2E66">
        <w:rPr>
          <w:i/>
          <w:szCs w:val="24"/>
        </w:rPr>
        <w:t>.</w:t>
      </w:r>
      <w:proofErr w:type="gramEnd"/>
      <w:r w:rsidRPr="00F5341A">
        <w:rPr>
          <w:szCs w:val="24"/>
        </w:rPr>
        <w:t xml:space="preserve"> </w:t>
      </w:r>
      <w:proofErr w:type="spellStart"/>
      <w:r w:rsidRPr="00F5341A">
        <w:rPr>
          <w:szCs w:val="24"/>
        </w:rPr>
        <w:t>Majalah</w:t>
      </w:r>
      <w:proofErr w:type="spellEnd"/>
      <w:r w:rsidRPr="00F5341A">
        <w:rPr>
          <w:szCs w:val="24"/>
        </w:rPr>
        <w:t xml:space="preserve"> </w:t>
      </w:r>
      <w:proofErr w:type="spellStart"/>
      <w:r w:rsidRPr="00F5341A">
        <w:rPr>
          <w:szCs w:val="24"/>
        </w:rPr>
        <w:t>Ilmu</w:t>
      </w:r>
      <w:proofErr w:type="spellEnd"/>
      <w:r w:rsidRPr="00F5341A">
        <w:rPr>
          <w:szCs w:val="24"/>
        </w:rPr>
        <w:t xml:space="preserve"> </w:t>
      </w:r>
      <w:proofErr w:type="spellStart"/>
      <w:r w:rsidRPr="00F5341A">
        <w:rPr>
          <w:szCs w:val="24"/>
        </w:rPr>
        <w:t>Kefarmasian</w:t>
      </w:r>
      <w:proofErr w:type="spellEnd"/>
      <w:r w:rsidRPr="00F5341A">
        <w:rPr>
          <w:szCs w:val="24"/>
        </w:rPr>
        <w:t xml:space="preserve"> 2(3</w:t>
      </w:r>
      <w:proofErr w:type="gramStart"/>
      <w:r w:rsidRPr="00F5341A">
        <w:rPr>
          <w:szCs w:val="24"/>
        </w:rPr>
        <w:t>) :</w:t>
      </w:r>
      <w:proofErr w:type="gramEnd"/>
      <w:r w:rsidRPr="00F5341A">
        <w:rPr>
          <w:szCs w:val="24"/>
        </w:rPr>
        <w:t xml:space="preserve"> 127-133</w:t>
      </w:r>
      <w:r>
        <w:rPr>
          <w:szCs w:val="24"/>
        </w:rPr>
        <w:t>.</w:t>
      </w:r>
    </w:p>
    <w:p w14:paraId="20247184" w14:textId="77777777" w:rsidR="00192E12" w:rsidRDefault="00192E12" w:rsidP="0007450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szCs w:val="24"/>
        </w:rPr>
      </w:pPr>
      <w:proofErr w:type="spellStart"/>
      <w:r w:rsidRPr="00F5341A">
        <w:rPr>
          <w:szCs w:val="24"/>
        </w:rPr>
        <w:t>Harborne</w:t>
      </w:r>
      <w:proofErr w:type="spellEnd"/>
      <w:r w:rsidRPr="00F5341A">
        <w:rPr>
          <w:szCs w:val="24"/>
        </w:rPr>
        <w:t xml:space="preserve">, J. B. (1987). </w:t>
      </w:r>
      <w:proofErr w:type="spellStart"/>
      <w:proofErr w:type="gramStart"/>
      <w:r w:rsidRPr="00F5341A">
        <w:rPr>
          <w:i/>
          <w:iCs/>
          <w:szCs w:val="24"/>
        </w:rPr>
        <w:t>Metode</w:t>
      </w:r>
      <w:proofErr w:type="spellEnd"/>
      <w:r w:rsidRPr="00F5341A">
        <w:rPr>
          <w:i/>
          <w:iCs/>
          <w:szCs w:val="24"/>
        </w:rPr>
        <w:t xml:space="preserve"> </w:t>
      </w:r>
      <w:proofErr w:type="spellStart"/>
      <w:r w:rsidRPr="00F5341A">
        <w:rPr>
          <w:i/>
          <w:iCs/>
          <w:szCs w:val="24"/>
        </w:rPr>
        <w:t>Fitokimia</w:t>
      </w:r>
      <w:proofErr w:type="spellEnd"/>
      <w:r w:rsidRPr="00F5341A">
        <w:rPr>
          <w:i/>
          <w:iCs/>
          <w:szCs w:val="24"/>
        </w:rPr>
        <w:t xml:space="preserve"> </w:t>
      </w:r>
      <w:proofErr w:type="spellStart"/>
      <w:r w:rsidRPr="00F5341A">
        <w:rPr>
          <w:i/>
          <w:iCs/>
          <w:szCs w:val="24"/>
        </w:rPr>
        <w:t>Penuntun</w:t>
      </w:r>
      <w:proofErr w:type="spellEnd"/>
      <w:r w:rsidRPr="00F5341A">
        <w:rPr>
          <w:i/>
          <w:iCs/>
          <w:szCs w:val="24"/>
        </w:rPr>
        <w:t xml:space="preserve"> Cara Modern </w:t>
      </w:r>
      <w:proofErr w:type="spellStart"/>
      <w:r w:rsidRPr="00F5341A">
        <w:rPr>
          <w:i/>
          <w:iCs/>
          <w:szCs w:val="24"/>
        </w:rPr>
        <w:t>Menganalisis</w:t>
      </w:r>
      <w:proofErr w:type="spellEnd"/>
      <w:r w:rsidRPr="00F5341A">
        <w:rPr>
          <w:i/>
          <w:iCs/>
          <w:szCs w:val="24"/>
        </w:rPr>
        <w:t xml:space="preserve"> </w:t>
      </w:r>
      <w:proofErr w:type="spellStart"/>
      <w:r w:rsidRPr="00F5341A">
        <w:rPr>
          <w:i/>
          <w:iCs/>
          <w:szCs w:val="24"/>
        </w:rPr>
        <w:t>Tumbuhan</w:t>
      </w:r>
      <w:proofErr w:type="spellEnd"/>
      <w:r w:rsidRPr="00F5341A">
        <w:rPr>
          <w:szCs w:val="24"/>
        </w:rPr>
        <w:t>.</w:t>
      </w:r>
      <w:proofErr w:type="gramEnd"/>
      <w:r w:rsidRPr="00F5341A">
        <w:rPr>
          <w:szCs w:val="24"/>
        </w:rPr>
        <w:t xml:space="preserve"> </w:t>
      </w:r>
      <w:proofErr w:type="spellStart"/>
      <w:proofErr w:type="gramStart"/>
      <w:r w:rsidRPr="00F5341A">
        <w:rPr>
          <w:szCs w:val="24"/>
        </w:rPr>
        <w:t>Terjemahan</w:t>
      </w:r>
      <w:proofErr w:type="spellEnd"/>
      <w:r w:rsidRPr="00F5341A">
        <w:rPr>
          <w:szCs w:val="24"/>
        </w:rPr>
        <w:t xml:space="preserve"> K. </w:t>
      </w:r>
      <w:proofErr w:type="spellStart"/>
      <w:r w:rsidRPr="00F5341A">
        <w:rPr>
          <w:szCs w:val="24"/>
        </w:rPr>
        <w:t>Padmawinata</w:t>
      </w:r>
      <w:proofErr w:type="spellEnd"/>
      <w:r w:rsidRPr="00F5341A">
        <w:rPr>
          <w:szCs w:val="24"/>
        </w:rPr>
        <w:t xml:space="preserve"> &amp; </w:t>
      </w:r>
      <w:proofErr w:type="spellStart"/>
      <w:r w:rsidRPr="00F5341A">
        <w:rPr>
          <w:szCs w:val="24"/>
        </w:rPr>
        <w:t>I.Soediro</w:t>
      </w:r>
      <w:proofErr w:type="spellEnd"/>
      <w:r w:rsidRPr="00F5341A">
        <w:rPr>
          <w:szCs w:val="24"/>
        </w:rPr>
        <w:t>.</w:t>
      </w:r>
      <w:proofErr w:type="gramEnd"/>
      <w:r w:rsidRPr="00F5341A">
        <w:rPr>
          <w:szCs w:val="24"/>
        </w:rPr>
        <w:t xml:space="preserve"> Bandung: </w:t>
      </w:r>
      <w:proofErr w:type="spellStart"/>
      <w:r w:rsidRPr="00F5341A">
        <w:rPr>
          <w:szCs w:val="24"/>
        </w:rPr>
        <w:t>Penerbit</w:t>
      </w:r>
      <w:proofErr w:type="spellEnd"/>
      <w:r w:rsidRPr="00F5341A">
        <w:rPr>
          <w:i/>
          <w:iCs/>
          <w:szCs w:val="24"/>
        </w:rPr>
        <w:t xml:space="preserve"> </w:t>
      </w:r>
      <w:r w:rsidRPr="00F5341A">
        <w:rPr>
          <w:szCs w:val="24"/>
        </w:rPr>
        <w:t>ITB.</w:t>
      </w:r>
    </w:p>
    <w:p w14:paraId="31239FBC" w14:textId="77777777" w:rsidR="00192E12" w:rsidRPr="00F5341A" w:rsidRDefault="00192E12" w:rsidP="0007450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szCs w:val="24"/>
        </w:rPr>
      </w:pPr>
    </w:p>
    <w:p w14:paraId="3EB3B8EA" w14:textId="77777777" w:rsidR="00192E12" w:rsidRDefault="00192E12" w:rsidP="0007450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noProof/>
          <w:szCs w:val="24"/>
        </w:rPr>
      </w:pPr>
      <w:r w:rsidRPr="00F5341A">
        <w:rPr>
          <w:noProof/>
          <w:szCs w:val="24"/>
        </w:rPr>
        <w:t xml:space="preserve">Heredia, T.M., Adams, D.O., Fields, K.C., Held, P.G. &amp; Harbertson, J.F. 2006. </w:t>
      </w:r>
      <w:r w:rsidRPr="003B6D55">
        <w:rPr>
          <w:noProof/>
          <w:szCs w:val="24"/>
        </w:rPr>
        <w:t>Evaluation of a Comprehensive Red Wine Phenolics Assay using a Microplate Reader</w:t>
      </w:r>
      <w:r w:rsidRPr="005E2E66">
        <w:rPr>
          <w:i/>
          <w:noProof/>
          <w:szCs w:val="24"/>
        </w:rPr>
        <w:t>.</w:t>
      </w:r>
      <w:r w:rsidRPr="00F5341A">
        <w:rPr>
          <w:noProof/>
          <w:szCs w:val="24"/>
        </w:rPr>
        <w:t xml:space="preserve"> </w:t>
      </w:r>
      <w:r w:rsidRPr="003B6D55">
        <w:rPr>
          <w:i/>
          <w:iCs/>
          <w:noProof/>
          <w:szCs w:val="24"/>
        </w:rPr>
        <w:t>American Journal of Enology and Viticulture</w:t>
      </w:r>
      <w:r w:rsidRPr="003B6D55">
        <w:rPr>
          <w:i/>
          <w:noProof/>
          <w:szCs w:val="24"/>
        </w:rPr>
        <w:t>.</w:t>
      </w:r>
      <w:r w:rsidRPr="00F5341A">
        <w:rPr>
          <w:noProof/>
          <w:szCs w:val="24"/>
        </w:rPr>
        <w:t xml:space="preserve"> 57(4)</w:t>
      </w:r>
      <w:r>
        <w:rPr>
          <w:noProof/>
          <w:szCs w:val="24"/>
        </w:rPr>
        <w:t xml:space="preserve"> </w:t>
      </w:r>
      <w:r w:rsidRPr="00F5341A">
        <w:rPr>
          <w:noProof/>
          <w:szCs w:val="24"/>
        </w:rPr>
        <w:t>: 497–502.</w:t>
      </w:r>
    </w:p>
    <w:p w14:paraId="0FC9C164" w14:textId="77777777" w:rsidR="00192E12" w:rsidRPr="00F5341A" w:rsidRDefault="00192E12" w:rsidP="0007450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noProof/>
          <w:szCs w:val="24"/>
        </w:rPr>
      </w:pPr>
    </w:p>
    <w:p w14:paraId="4A0CC2FD" w14:textId="77777777" w:rsidR="00192E12" w:rsidRPr="00F5341A" w:rsidRDefault="00192E12" w:rsidP="0007450A">
      <w:pPr>
        <w:spacing w:after="0" w:line="240" w:lineRule="auto"/>
        <w:ind w:left="709" w:hanging="709"/>
        <w:jc w:val="both"/>
        <w:rPr>
          <w:szCs w:val="24"/>
        </w:rPr>
      </w:pPr>
      <w:proofErr w:type="spellStart"/>
      <w:r w:rsidRPr="00F5341A">
        <w:rPr>
          <w:szCs w:val="24"/>
        </w:rPr>
        <w:t>Khaira</w:t>
      </w:r>
      <w:proofErr w:type="spellEnd"/>
      <w:r w:rsidRPr="00F5341A">
        <w:rPr>
          <w:szCs w:val="24"/>
        </w:rPr>
        <w:t xml:space="preserve">, K. 2010. </w:t>
      </w:r>
      <w:proofErr w:type="spellStart"/>
      <w:proofErr w:type="gramStart"/>
      <w:r w:rsidRPr="003B6D55">
        <w:rPr>
          <w:szCs w:val="24"/>
        </w:rPr>
        <w:t>Menangkal</w:t>
      </w:r>
      <w:proofErr w:type="spellEnd"/>
      <w:r w:rsidRPr="003B6D55">
        <w:rPr>
          <w:szCs w:val="24"/>
        </w:rPr>
        <w:t xml:space="preserve"> </w:t>
      </w:r>
      <w:proofErr w:type="spellStart"/>
      <w:r w:rsidRPr="003B6D55">
        <w:rPr>
          <w:szCs w:val="24"/>
        </w:rPr>
        <w:t>Radikal</w:t>
      </w:r>
      <w:proofErr w:type="spellEnd"/>
      <w:r w:rsidRPr="003B6D55">
        <w:rPr>
          <w:szCs w:val="24"/>
        </w:rPr>
        <w:t xml:space="preserve"> </w:t>
      </w:r>
      <w:proofErr w:type="spellStart"/>
      <w:r w:rsidRPr="003B6D55">
        <w:rPr>
          <w:szCs w:val="24"/>
        </w:rPr>
        <w:t>Bebas</w:t>
      </w:r>
      <w:proofErr w:type="spellEnd"/>
      <w:r w:rsidRPr="003B6D55">
        <w:rPr>
          <w:szCs w:val="24"/>
        </w:rPr>
        <w:t xml:space="preserve"> </w:t>
      </w:r>
      <w:proofErr w:type="spellStart"/>
      <w:r w:rsidRPr="003B6D55">
        <w:rPr>
          <w:szCs w:val="24"/>
        </w:rPr>
        <w:t>dengan</w:t>
      </w:r>
      <w:proofErr w:type="spellEnd"/>
      <w:r w:rsidRPr="003B6D55">
        <w:rPr>
          <w:szCs w:val="24"/>
        </w:rPr>
        <w:t xml:space="preserve"> Anti-</w:t>
      </w:r>
      <w:proofErr w:type="spellStart"/>
      <w:r w:rsidRPr="003B6D55">
        <w:rPr>
          <w:szCs w:val="24"/>
        </w:rPr>
        <w:t>oksidan</w:t>
      </w:r>
      <w:proofErr w:type="spellEnd"/>
      <w:r w:rsidRPr="003B6D55">
        <w:rPr>
          <w:szCs w:val="24"/>
        </w:rPr>
        <w:t>.</w:t>
      </w:r>
      <w:proofErr w:type="gramEnd"/>
      <w:r w:rsidRPr="00F5341A">
        <w:rPr>
          <w:i/>
          <w:szCs w:val="24"/>
        </w:rPr>
        <w:t xml:space="preserve"> </w:t>
      </w:r>
      <w:proofErr w:type="spellStart"/>
      <w:r w:rsidRPr="003B6D55">
        <w:rPr>
          <w:i/>
          <w:szCs w:val="24"/>
        </w:rPr>
        <w:t>Jurnal</w:t>
      </w:r>
      <w:proofErr w:type="spellEnd"/>
      <w:r w:rsidRPr="003B6D55">
        <w:rPr>
          <w:i/>
          <w:szCs w:val="24"/>
        </w:rPr>
        <w:t xml:space="preserve"> </w:t>
      </w:r>
      <w:proofErr w:type="spellStart"/>
      <w:r w:rsidRPr="003B6D55">
        <w:rPr>
          <w:i/>
          <w:szCs w:val="24"/>
        </w:rPr>
        <w:t>Saintek</w:t>
      </w:r>
      <w:proofErr w:type="spellEnd"/>
      <w:r w:rsidRPr="003B6D55">
        <w:rPr>
          <w:i/>
          <w:szCs w:val="24"/>
        </w:rPr>
        <w:t>.</w:t>
      </w:r>
      <w:r w:rsidRPr="00F5341A">
        <w:rPr>
          <w:i/>
          <w:szCs w:val="24"/>
        </w:rPr>
        <w:t xml:space="preserve"> </w:t>
      </w:r>
      <w:r>
        <w:rPr>
          <w:szCs w:val="24"/>
        </w:rPr>
        <w:t>2(2</w:t>
      </w:r>
      <w:proofErr w:type="gramStart"/>
      <w:r>
        <w:rPr>
          <w:szCs w:val="24"/>
        </w:rPr>
        <w:t>) :</w:t>
      </w:r>
      <w:proofErr w:type="gramEnd"/>
      <w:r>
        <w:rPr>
          <w:szCs w:val="24"/>
        </w:rPr>
        <w:t xml:space="preserve"> 183-</w:t>
      </w:r>
      <w:r w:rsidRPr="00F5341A">
        <w:rPr>
          <w:szCs w:val="24"/>
        </w:rPr>
        <w:t>187</w:t>
      </w:r>
      <w:r>
        <w:rPr>
          <w:szCs w:val="24"/>
        </w:rPr>
        <w:t>.</w:t>
      </w:r>
    </w:p>
    <w:p w14:paraId="66A13D73" w14:textId="77777777" w:rsidR="00192E12" w:rsidRDefault="00192E12" w:rsidP="0007450A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noProof/>
          <w:szCs w:val="24"/>
        </w:rPr>
      </w:pPr>
      <w:r w:rsidRPr="00F5341A">
        <w:rPr>
          <w:noProof/>
          <w:szCs w:val="24"/>
        </w:rPr>
        <w:t>Kuncahyo, I. &amp; Sunardi. 2007. Uji Aktivitas Antioksidan Ekstrak Belimbing Wuluh (</w:t>
      </w:r>
      <w:r w:rsidRPr="00F5341A">
        <w:rPr>
          <w:i/>
          <w:iCs/>
          <w:noProof/>
          <w:szCs w:val="24"/>
        </w:rPr>
        <w:t>Averrhoa bilimbi</w:t>
      </w:r>
      <w:r w:rsidRPr="00F5341A">
        <w:rPr>
          <w:noProof/>
          <w:szCs w:val="24"/>
        </w:rPr>
        <w:t xml:space="preserve">, L.) Terhadap 1,1-Diphenyl-2-Picrylhidrazyl (DPPH). </w:t>
      </w:r>
      <w:r w:rsidRPr="00F5341A">
        <w:rPr>
          <w:i/>
          <w:iCs/>
          <w:noProof/>
          <w:szCs w:val="24"/>
        </w:rPr>
        <w:t>Seminar Nasional  Teknologi</w:t>
      </w:r>
      <w:r>
        <w:rPr>
          <w:noProof/>
          <w:szCs w:val="24"/>
        </w:rPr>
        <w:t>.</w:t>
      </w:r>
      <w:r w:rsidRPr="00F5341A">
        <w:rPr>
          <w:noProof/>
          <w:szCs w:val="24"/>
        </w:rPr>
        <w:t xml:space="preserve"> </w:t>
      </w:r>
      <w:r w:rsidRPr="003B6D55">
        <w:rPr>
          <w:i/>
          <w:noProof/>
          <w:szCs w:val="24"/>
        </w:rPr>
        <w:t>Jurnal Seminar Nasional Teknologi</w:t>
      </w:r>
      <w:r>
        <w:rPr>
          <w:noProof/>
          <w:szCs w:val="24"/>
        </w:rPr>
        <w:t xml:space="preserve">. </w:t>
      </w:r>
      <w:r w:rsidRPr="00F5341A">
        <w:rPr>
          <w:noProof/>
          <w:szCs w:val="24"/>
        </w:rPr>
        <w:t>1–9.</w:t>
      </w:r>
    </w:p>
    <w:p w14:paraId="52BF40F0" w14:textId="77777777" w:rsidR="00192E12" w:rsidRPr="00F5341A" w:rsidRDefault="00192E12" w:rsidP="0007450A">
      <w:pPr>
        <w:pStyle w:val="NoSpacing"/>
        <w:ind w:left="709" w:hanging="709"/>
        <w:jc w:val="both"/>
        <w:rPr>
          <w:noProof/>
        </w:rPr>
      </w:pPr>
    </w:p>
    <w:p w14:paraId="0E2B2111" w14:textId="77777777" w:rsidR="00192E12" w:rsidRPr="00F5341A" w:rsidRDefault="00192E12" w:rsidP="0007450A">
      <w:pPr>
        <w:spacing w:line="240" w:lineRule="auto"/>
        <w:ind w:left="709" w:hanging="709"/>
        <w:jc w:val="both"/>
        <w:rPr>
          <w:rFonts w:eastAsia="Times New Roman"/>
          <w:szCs w:val="24"/>
          <w:lang w:eastAsia="id-ID"/>
        </w:rPr>
      </w:pPr>
      <w:proofErr w:type="spellStart"/>
      <w:proofErr w:type="gramStart"/>
      <w:r w:rsidRPr="00F5341A">
        <w:rPr>
          <w:rFonts w:eastAsia="Times New Roman"/>
          <w:szCs w:val="24"/>
          <w:lang w:eastAsia="id-ID"/>
        </w:rPr>
        <w:t>Kristianti</w:t>
      </w:r>
      <w:proofErr w:type="spellEnd"/>
      <w:r w:rsidRPr="00F5341A">
        <w:rPr>
          <w:rFonts w:eastAsia="Times New Roman"/>
          <w:szCs w:val="24"/>
          <w:lang w:eastAsia="id-ID"/>
        </w:rPr>
        <w:t xml:space="preserve">, A. N., N. S. </w:t>
      </w:r>
      <w:proofErr w:type="spellStart"/>
      <w:r w:rsidRPr="00F5341A">
        <w:rPr>
          <w:rFonts w:eastAsia="Times New Roman"/>
          <w:szCs w:val="24"/>
          <w:lang w:eastAsia="id-ID"/>
        </w:rPr>
        <w:t>Aminah</w:t>
      </w:r>
      <w:proofErr w:type="spellEnd"/>
      <w:r w:rsidRPr="00F5341A">
        <w:rPr>
          <w:rFonts w:eastAsia="Times New Roman"/>
          <w:szCs w:val="24"/>
          <w:lang w:eastAsia="id-ID"/>
        </w:rPr>
        <w:t xml:space="preserve">, M. </w:t>
      </w:r>
      <w:proofErr w:type="spellStart"/>
      <w:r w:rsidRPr="00F5341A">
        <w:rPr>
          <w:rFonts w:eastAsia="Times New Roman"/>
          <w:szCs w:val="24"/>
          <w:lang w:eastAsia="id-ID"/>
        </w:rPr>
        <w:t>Tanjung</w:t>
      </w:r>
      <w:proofErr w:type="spellEnd"/>
      <w:r w:rsidRPr="00F5341A">
        <w:rPr>
          <w:rFonts w:eastAsia="Times New Roman"/>
          <w:szCs w:val="24"/>
          <w:lang w:eastAsia="id-ID"/>
        </w:rPr>
        <w:t xml:space="preserve"> &amp; B. </w:t>
      </w:r>
      <w:proofErr w:type="spellStart"/>
      <w:r w:rsidRPr="00F5341A">
        <w:rPr>
          <w:rFonts w:eastAsia="Times New Roman"/>
          <w:szCs w:val="24"/>
          <w:lang w:eastAsia="id-ID"/>
        </w:rPr>
        <w:t>Kurniadi</w:t>
      </w:r>
      <w:proofErr w:type="spellEnd"/>
      <w:r w:rsidRPr="00F5341A">
        <w:rPr>
          <w:rFonts w:eastAsia="Times New Roman"/>
          <w:szCs w:val="24"/>
          <w:lang w:eastAsia="id-ID"/>
        </w:rPr>
        <w:t>.</w:t>
      </w:r>
      <w:proofErr w:type="gramEnd"/>
      <w:r w:rsidRPr="00F5341A">
        <w:rPr>
          <w:rFonts w:eastAsia="Times New Roman"/>
          <w:szCs w:val="24"/>
          <w:lang w:eastAsia="id-ID"/>
        </w:rPr>
        <w:t xml:space="preserve"> </w:t>
      </w:r>
      <w:proofErr w:type="gramStart"/>
      <w:r w:rsidRPr="00F5341A">
        <w:rPr>
          <w:rFonts w:eastAsia="Times New Roman"/>
          <w:szCs w:val="24"/>
          <w:lang w:eastAsia="id-ID"/>
        </w:rPr>
        <w:t xml:space="preserve">(2008). </w:t>
      </w:r>
      <w:proofErr w:type="spellStart"/>
      <w:r w:rsidRPr="00F5341A">
        <w:rPr>
          <w:rFonts w:eastAsia="Times New Roman"/>
          <w:i/>
          <w:szCs w:val="24"/>
          <w:lang w:eastAsia="id-ID"/>
        </w:rPr>
        <w:t>Buku</w:t>
      </w:r>
      <w:proofErr w:type="spellEnd"/>
      <w:r w:rsidRPr="00F5341A">
        <w:rPr>
          <w:rFonts w:eastAsia="Times New Roman"/>
          <w:i/>
          <w:szCs w:val="24"/>
          <w:lang w:eastAsia="id-ID"/>
        </w:rPr>
        <w:t xml:space="preserve"> Ajar </w:t>
      </w:r>
      <w:proofErr w:type="spellStart"/>
      <w:r w:rsidRPr="00F5341A">
        <w:rPr>
          <w:rFonts w:eastAsia="Times New Roman"/>
          <w:i/>
          <w:szCs w:val="24"/>
          <w:lang w:eastAsia="id-ID"/>
        </w:rPr>
        <w:t>Fitokimia</w:t>
      </w:r>
      <w:proofErr w:type="spellEnd"/>
      <w:r w:rsidRPr="00F5341A">
        <w:rPr>
          <w:rFonts w:eastAsia="Times New Roman"/>
          <w:szCs w:val="24"/>
          <w:lang w:eastAsia="id-ID"/>
        </w:rPr>
        <w:t>.</w:t>
      </w:r>
      <w:proofErr w:type="gramEnd"/>
      <w:r w:rsidRPr="00F5341A">
        <w:rPr>
          <w:rFonts w:eastAsia="Times New Roman"/>
          <w:szCs w:val="24"/>
          <w:lang w:eastAsia="id-ID"/>
        </w:rPr>
        <w:t xml:space="preserve"> Surabay</w:t>
      </w:r>
      <w:r>
        <w:rPr>
          <w:rFonts w:eastAsia="Times New Roman"/>
          <w:szCs w:val="24"/>
          <w:lang w:eastAsia="id-ID"/>
        </w:rPr>
        <w:t xml:space="preserve">a: </w:t>
      </w:r>
      <w:proofErr w:type="spellStart"/>
      <w:r>
        <w:rPr>
          <w:rFonts w:eastAsia="Times New Roman"/>
          <w:szCs w:val="24"/>
          <w:lang w:eastAsia="id-ID"/>
        </w:rPr>
        <w:t>Airlangga</w:t>
      </w:r>
      <w:proofErr w:type="spellEnd"/>
      <w:r>
        <w:rPr>
          <w:rFonts w:eastAsia="Times New Roman"/>
          <w:szCs w:val="24"/>
          <w:lang w:eastAsia="id-ID"/>
        </w:rPr>
        <w:t xml:space="preserve"> University Press.</w:t>
      </w:r>
      <w:r w:rsidRPr="00F5341A">
        <w:rPr>
          <w:rFonts w:eastAsia="Times New Roman"/>
          <w:szCs w:val="24"/>
          <w:lang w:eastAsia="id-ID"/>
        </w:rPr>
        <w:t xml:space="preserve"> 23- 47.</w:t>
      </w:r>
    </w:p>
    <w:p w14:paraId="27A02F8A" w14:textId="77777777" w:rsidR="00192E12" w:rsidRPr="00F5341A" w:rsidRDefault="00192E12" w:rsidP="0007450A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noProof/>
          <w:szCs w:val="24"/>
        </w:rPr>
      </w:pPr>
      <w:r w:rsidRPr="00F5341A">
        <w:rPr>
          <w:noProof/>
          <w:szCs w:val="24"/>
        </w:rPr>
        <w:t>Maryam, S., Muzzakir, B., Ainun, N. 2016.</w:t>
      </w:r>
      <w:r w:rsidRPr="003B6D55">
        <w:rPr>
          <w:noProof/>
          <w:szCs w:val="24"/>
        </w:rPr>
        <w:t xml:space="preserve"> Pengukuran Aktivitas Antioksidan Ekstrak Etanol Daun Kelor (Moringa Oleifera Lam.) Menggunakan Metode FRAP (Ferric Reducing Antioxidant Power). </w:t>
      </w:r>
      <w:r w:rsidRPr="003B6D55">
        <w:rPr>
          <w:i/>
          <w:noProof/>
          <w:szCs w:val="24"/>
        </w:rPr>
        <w:t>Jurnal Fitofarmaka Indonesia</w:t>
      </w:r>
      <w:r>
        <w:rPr>
          <w:noProof/>
          <w:szCs w:val="24"/>
        </w:rPr>
        <w:t>. 2</w:t>
      </w:r>
      <w:r w:rsidRPr="00F5341A">
        <w:rPr>
          <w:noProof/>
          <w:szCs w:val="24"/>
        </w:rPr>
        <w:t>(2)</w:t>
      </w:r>
      <w:r>
        <w:rPr>
          <w:noProof/>
          <w:szCs w:val="24"/>
        </w:rPr>
        <w:t xml:space="preserve"> : 115-118</w:t>
      </w:r>
      <w:r w:rsidRPr="00F5341A">
        <w:rPr>
          <w:noProof/>
          <w:szCs w:val="24"/>
        </w:rPr>
        <w:t>.</w:t>
      </w:r>
    </w:p>
    <w:p w14:paraId="474C9AF9" w14:textId="77777777" w:rsidR="00192E12" w:rsidRDefault="00192E12" w:rsidP="0007450A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noProof/>
          <w:szCs w:val="24"/>
        </w:rPr>
      </w:pPr>
      <w:r w:rsidRPr="00F5341A">
        <w:rPr>
          <w:noProof/>
          <w:szCs w:val="24"/>
        </w:rPr>
        <w:lastRenderedPageBreak/>
        <w:t>Maryam, S., Randi P., Nurmayana, E., Tadjuddin, N. 2016</w:t>
      </w:r>
      <w:r w:rsidRPr="003B6D55">
        <w:rPr>
          <w:noProof/>
          <w:szCs w:val="24"/>
        </w:rPr>
        <w:t>. Analisis Aktivitas Antioksidan Ekstrak Etanolik Daun Yodium (Jatropha multifida L.) dengan Metode Cupric Ion Reducing Antioxsidant Capacity (CUPRAC).</w:t>
      </w:r>
      <w:r w:rsidRPr="00F5341A">
        <w:rPr>
          <w:i/>
          <w:noProof/>
          <w:szCs w:val="24"/>
        </w:rPr>
        <w:t xml:space="preserve"> </w:t>
      </w:r>
      <w:r w:rsidRPr="003B6D55">
        <w:rPr>
          <w:i/>
          <w:noProof/>
          <w:szCs w:val="24"/>
        </w:rPr>
        <w:t>Jurnal Fitofarmaka Indonesia</w:t>
      </w:r>
      <w:r>
        <w:rPr>
          <w:noProof/>
          <w:szCs w:val="24"/>
        </w:rPr>
        <w:t xml:space="preserve"> 2(1) : 90-94</w:t>
      </w:r>
    </w:p>
    <w:p w14:paraId="60E21421" w14:textId="77777777" w:rsidR="00192E12" w:rsidRPr="00F5341A" w:rsidRDefault="00192E12" w:rsidP="0007450A">
      <w:pPr>
        <w:pStyle w:val="NoSpacing"/>
        <w:ind w:left="709" w:hanging="709"/>
        <w:jc w:val="both"/>
        <w:rPr>
          <w:noProof/>
        </w:rPr>
      </w:pPr>
    </w:p>
    <w:p w14:paraId="5C2B0F60" w14:textId="77777777" w:rsidR="00192E12" w:rsidRPr="00F5341A" w:rsidRDefault="00192E12" w:rsidP="0007450A">
      <w:pPr>
        <w:tabs>
          <w:tab w:val="left" w:pos="851"/>
        </w:tabs>
        <w:spacing w:line="240" w:lineRule="auto"/>
        <w:ind w:left="709" w:hanging="709"/>
        <w:jc w:val="both"/>
        <w:rPr>
          <w:szCs w:val="24"/>
        </w:rPr>
      </w:pPr>
      <w:r>
        <w:rPr>
          <w:szCs w:val="24"/>
          <w:lang w:val="id-ID"/>
        </w:rPr>
        <w:t>Molyneux, P. 2004</w:t>
      </w:r>
      <w:r w:rsidRPr="00F5341A">
        <w:rPr>
          <w:szCs w:val="24"/>
          <w:lang w:val="id-ID"/>
        </w:rPr>
        <w:t xml:space="preserve">. </w:t>
      </w:r>
      <w:r w:rsidRPr="003B6D55">
        <w:rPr>
          <w:szCs w:val="24"/>
          <w:lang w:val="id-ID"/>
        </w:rPr>
        <w:t xml:space="preserve">The Use of The Stable Free Radical Diphenylpicryl-hydrazyl </w:t>
      </w:r>
      <w:r w:rsidRPr="003B6D55">
        <w:rPr>
          <w:szCs w:val="24"/>
          <w:lang w:val="id-ID"/>
        </w:rPr>
        <w:tab/>
        <w:t>(DPPH) for Estimating Antioxidant Activity.</w:t>
      </w:r>
      <w:r w:rsidRPr="00F5341A">
        <w:rPr>
          <w:szCs w:val="24"/>
          <w:lang w:val="id-ID"/>
        </w:rPr>
        <w:t xml:space="preserve"> </w:t>
      </w:r>
      <w:r w:rsidRPr="003B6D55">
        <w:rPr>
          <w:i/>
          <w:szCs w:val="24"/>
          <w:lang w:val="id-ID"/>
        </w:rPr>
        <w:t xml:space="preserve">Journal of Science and </w:t>
      </w:r>
      <w:r w:rsidRPr="003B6D55">
        <w:rPr>
          <w:i/>
          <w:szCs w:val="24"/>
          <w:lang w:val="id-ID"/>
        </w:rPr>
        <w:tab/>
        <w:t>Technology</w:t>
      </w:r>
      <w:r w:rsidRPr="00F5341A">
        <w:rPr>
          <w:szCs w:val="24"/>
          <w:lang w:val="id-ID"/>
        </w:rPr>
        <w:t>.</w:t>
      </w:r>
      <w:r w:rsidRPr="00F5341A">
        <w:rPr>
          <w:szCs w:val="24"/>
        </w:rPr>
        <w:t xml:space="preserve">  </w:t>
      </w:r>
      <w:r w:rsidRPr="00F5341A">
        <w:rPr>
          <w:szCs w:val="24"/>
          <w:lang w:val="id-ID"/>
        </w:rPr>
        <w:t>26</w:t>
      </w:r>
      <w:r w:rsidRPr="00F5341A">
        <w:rPr>
          <w:szCs w:val="24"/>
        </w:rPr>
        <w:t>(</w:t>
      </w:r>
      <w:r w:rsidRPr="00F5341A">
        <w:rPr>
          <w:szCs w:val="24"/>
          <w:lang w:val="id-ID"/>
        </w:rPr>
        <w:t>2</w:t>
      </w:r>
      <w:r w:rsidRPr="00F5341A">
        <w:rPr>
          <w:szCs w:val="24"/>
        </w:rPr>
        <w:t>) :</w:t>
      </w:r>
      <w:r w:rsidRPr="00F5341A">
        <w:rPr>
          <w:szCs w:val="24"/>
          <w:lang w:val="id-ID"/>
        </w:rPr>
        <w:t xml:space="preserve"> 211-219.</w:t>
      </w:r>
    </w:p>
    <w:p w14:paraId="7AF9CA76" w14:textId="77777777" w:rsidR="00192E12" w:rsidRPr="00F5341A" w:rsidRDefault="00192E12" w:rsidP="0007450A">
      <w:pPr>
        <w:pStyle w:val="NormalWeb"/>
        <w:tabs>
          <w:tab w:val="left" w:pos="851"/>
        </w:tabs>
        <w:spacing w:before="0" w:beforeAutospacing="0" w:after="0" w:afterAutospacing="0"/>
        <w:ind w:left="709" w:hanging="709"/>
        <w:jc w:val="both"/>
      </w:pPr>
      <w:proofErr w:type="spellStart"/>
      <w:r w:rsidRPr="00F5341A">
        <w:rPr>
          <w:color w:val="000000"/>
        </w:rPr>
        <w:t>Muchtadi</w:t>
      </w:r>
      <w:proofErr w:type="spellEnd"/>
      <w:r w:rsidRPr="00F5341A">
        <w:rPr>
          <w:color w:val="000000"/>
        </w:rPr>
        <w:t>, D.</w:t>
      </w:r>
      <w:r>
        <w:rPr>
          <w:color w:val="000000"/>
        </w:rPr>
        <w:t xml:space="preserve"> </w:t>
      </w:r>
      <w:r w:rsidRPr="00F5341A">
        <w:rPr>
          <w:color w:val="000000"/>
        </w:rPr>
        <w:t xml:space="preserve">2013. </w:t>
      </w:r>
      <w:proofErr w:type="spellStart"/>
      <w:proofErr w:type="gramStart"/>
      <w:r w:rsidRPr="00F5341A">
        <w:rPr>
          <w:i/>
          <w:iCs/>
          <w:color w:val="000000"/>
        </w:rPr>
        <w:t>Antioksidan</w:t>
      </w:r>
      <w:proofErr w:type="spellEnd"/>
      <w:r w:rsidRPr="00F5341A">
        <w:rPr>
          <w:i/>
          <w:iCs/>
          <w:color w:val="000000"/>
        </w:rPr>
        <w:t xml:space="preserve"> &amp; </w:t>
      </w:r>
      <w:proofErr w:type="spellStart"/>
      <w:r w:rsidRPr="00F5341A">
        <w:rPr>
          <w:i/>
          <w:iCs/>
          <w:color w:val="000000"/>
        </w:rPr>
        <w:t>Kiat</w:t>
      </w:r>
      <w:proofErr w:type="spellEnd"/>
      <w:r w:rsidRPr="00F5341A">
        <w:rPr>
          <w:i/>
          <w:iCs/>
          <w:color w:val="000000"/>
        </w:rPr>
        <w:t xml:space="preserve"> </w:t>
      </w:r>
      <w:proofErr w:type="spellStart"/>
      <w:r w:rsidRPr="00F5341A">
        <w:rPr>
          <w:i/>
          <w:iCs/>
          <w:color w:val="000000"/>
        </w:rPr>
        <w:t>Sehat</w:t>
      </w:r>
      <w:proofErr w:type="spellEnd"/>
      <w:r w:rsidRPr="00F5341A">
        <w:rPr>
          <w:i/>
          <w:iCs/>
          <w:color w:val="000000"/>
        </w:rPr>
        <w:t xml:space="preserve"> di </w:t>
      </w:r>
      <w:proofErr w:type="spellStart"/>
      <w:r w:rsidRPr="00F5341A">
        <w:rPr>
          <w:i/>
          <w:iCs/>
          <w:color w:val="000000"/>
        </w:rPr>
        <w:t>Usia</w:t>
      </w:r>
      <w:proofErr w:type="spellEnd"/>
      <w:r w:rsidRPr="00F5341A">
        <w:rPr>
          <w:i/>
          <w:iCs/>
          <w:color w:val="000000"/>
        </w:rPr>
        <w:t xml:space="preserve"> </w:t>
      </w:r>
      <w:proofErr w:type="spellStart"/>
      <w:r w:rsidRPr="00F5341A">
        <w:rPr>
          <w:i/>
          <w:iCs/>
          <w:color w:val="000000"/>
        </w:rPr>
        <w:t>Produktif</w:t>
      </w:r>
      <w:proofErr w:type="spellEnd"/>
      <w:r w:rsidRPr="00F5341A">
        <w:rPr>
          <w:color w:val="000000"/>
        </w:rPr>
        <w:t>.</w:t>
      </w:r>
      <w:proofErr w:type="gramEnd"/>
      <w:r w:rsidRPr="00F5341A">
        <w:rPr>
          <w:color w:val="000000"/>
        </w:rPr>
        <w:t xml:space="preserve"> </w:t>
      </w:r>
      <w:proofErr w:type="spellStart"/>
      <w:r w:rsidRPr="00F5341A">
        <w:rPr>
          <w:color w:val="000000"/>
        </w:rPr>
        <w:t>Alfabeta</w:t>
      </w:r>
      <w:proofErr w:type="spellEnd"/>
      <w:r w:rsidRPr="00F5341A">
        <w:rPr>
          <w:color w:val="000000"/>
        </w:rPr>
        <w:t xml:space="preserve">: </w:t>
      </w:r>
      <w:r w:rsidR="00CC260F">
        <w:rPr>
          <w:color w:val="000000"/>
        </w:rPr>
        <w:t xml:space="preserve"> </w:t>
      </w:r>
      <w:r w:rsidR="00CC260F">
        <w:rPr>
          <w:color w:val="000000"/>
        </w:rPr>
        <w:br/>
        <w:t xml:space="preserve"> </w:t>
      </w:r>
      <w:r w:rsidR="00CC260F">
        <w:rPr>
          <w:color w:val="000000"/>
        </w:rPr>
        <w:tab/>
      </w:r>
      <w:r w:rsidRPr="00F5341A">
        <w:rPr>
          <w:color w:val="000000"/>
        </w:rPr>
        <w:t>Bandung.</w:t>
      </w:r>
    </w:p>
    <w:p w14:paraId="5BD902FB" w14:textId="77777777" w:rsidR="00192E12" w:rsidRDefault="00192E12" w:rsidP="0007450A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noProof/>
          <w:szCs w:val="24"/>
        </w:rPr>
      </w:pPr>
      <w:r w:rsidRPr="00F5341A">
        <w:rPr>
          <w:noProof/>
          <w:szCs w:val="24"/>
        </w:rPr>
        <w:t xml:space="preserve">Mukhopadhayay, A. 2006. </w:t>
      </w:r>
      <w:r w:rsidRPr="00F5341A">
        <w:rPr>
          <w:i/>
          <w:iCs/>
          <w:noProof/>
          <w:szCs w:val="24"/>
        </w:rPr>
        <w:t>Antioxidants Natural and Synthetic</w:t>
      </w:r>
      <w:r w:rsidRPr="00F5341A">
        <w:rPr>
          <w:noProof/>
          <w:szCs w:val="24"/>
        </w:rPr>
        <w:t>. Germany  : Amani International  Publishers.</w:t>
      </w:r>
    </w:p>
    <w:p w14:paraId="2F54499A" w14:textId="77777777" w:rsidR="005D77FB" w:rsidRPr="00775C98" w:rsidRDefault="005D77FB" w:rsidP="0007450A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noProof/>
          <w:szCs w:val="24"/>
        </w:rPr>
      </w:pPr>
      <w:r w:rsidRPr="0050316A">
        <w:rPr>
          <w:noProof/>
          <w:szCs w:val="24"/>
        </w:rPr>
        <w:t xml:space="preserve">Nishizawa, M., Kohno, M., Nishimura, M., Kitagawa, A. &amp; Niwano, Y. 2005. </w:t>
      </w:r>
      <w:r w:rsidRPr="003B6D55">
        <w:rPr>
          <w:noProof/>
          <w:szCs w:val="24"/>
        </w:rPr>
        <w:t>Non-reductive Scavenging of 1,1-Diphenyl-2-picrylhydrazyl (DPPH) by Peroxyradical: A Useful Method for Quantitative Analysis of Peroxyradical.</w:t>
      </w:r>
      <w:r w:rsidRPr="0050316A">
        <w:rPr>
          <w:noProof/>
          <w:szCs w:val="24"/>
        </w:rPr>
        <w:t xml:space="preserve"> </w:t>
      </w:r>
      <w:r w:rsidRPr="003B6D55">
        <w:rPr>
          <w:i/>
          <w:iCs/>
          <w:noProof/>
          <w:szCs w:val="24"/>
        </w:rPr>
        <w:t>Chemical &amp; Pharmaceutical Bulletin</w:t>
      </w:r>
      <w:r w:rsidRPr="0050316A">
        <w:rPr>
          <w:noProof/>
          <w:szCs w:val="24"/>
        </w:rPr>
        <w:t>, 53(6): 714–716.</w:t>
      </w:r>
    </w:p>
    <w:p w14:paraId="4F985A6F" w14:textId="77777777" w:rsidR="00192E12" w:rsidRDefault="00192E12" w:rsidP="0007450A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noProof/>
          <w:szCs w:val="24"/>
        </w:rPr>
      </w:pPr>
      <w:r w:rsidRPr="00F5341A">
        <w:rPr>
          <w:noProof/>
          <w:szCs w:val="24"/>
        </w:rPr>
        <w:t xml:space="preserve">Purwoko, T. 2002. </w:t>
      </w:r>
      <w:r w:rsidRPr="008E104E">
        <w:rPr>
          <w:i/>
          <w:noProof/>
          <w:szCs w:val="24"/>
        </w:rPr>
        <w:t>Aktivitas Antioksidan Isoflavon Aglikon dari Tempe terhadap Oksidasi  Minyak Kedelai.</w:t>
      </w:r>
      <w:r>
        <w:rPr>
          <w:noProof/>
          <w:szCs w:val="24"/>
        </w:rPr>
        <w:t xml:space="preserve"> BioSMART. 4</w:t>
      </w:r>
      <w:r w:rsidRPr="00F5341A">
        <w:rPr>
          <w:noProof/>
          <w:szCs w:val="24"/>
        </w:rPr>
        <w:t>(1) : 1-5</w:t>
      </w:r>
      <w:r>
        <w:rPr>
          <w:noProof/>
          <w:szCs w:val="24"/>
        </w:rPr>
        <w:t>.</w:t>
      </w:r>
    </w:p>
    <w:p w14:paraId="22D224B9" w14:textId="77777777" w:rsidR="00775C98" w:rsidRPr="00775C98" w:rsidRDefault="00775C98" w:rsidP="0007450A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noProof/>
          <w:szCs w:val="24"/>
        </w:rPr>
      </w:pPr>
      <w:r>
        <w:rPr>
          <w:noProof/>
          <w:szCs w:val="24"/>
        </w:rPr>
        <w:t xml:space="preserve">Sari, N. W., Fajri, M., Y., dan Anjas, W. 2018. </w:t>
      </w:r>
      <w:r w:rsidRPr="003B6D55">
        <w:rPr>
          <w:noProof/>
          <w:szCs w:val="24"/>
        </w:rPr>
        <w:t xml:space="preserve">Analisis Fitokimia dan Gugus Fungsi dari Ekstrak Etanol Pisang Goroho Merah (Musa Acuminate (L.)). </w:t>
      </w:r>
      <w:r w:rsidR="008D763C" w:rsidRPr="003B6D55">
        <w:rPr>
          <w:i/>
          <w:noProof/>
          <w:szCs w:val="24"/>
        </w:rPr>
        <w:t>Jurnal. Jakarta: Universitas Esa Unggul.</w:t>
      </w:r>
      <w:r w:rsidR="008D763C">
        <w:rPr>
          <w:noProof/>
          <w:szCs w:val="24"/>
        </w:rPr>
        <w:t xml:space="preserve"> 2(1) : 32 </w:t>
      </w:r>
    </w:p>
    <w:p w14:paraId="72D7A339" w14:textId="77777777" w:rsidR="00192E12" w:rsidRPr="00690C77" w:rsidRDefault="00192E12" w:rsidP="0007450A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noProof/>
          <w:szCs w:val="24"/>
        </w:rPr>
      </w:pPr>
      <w:r w:rsidRPr="00F5341A">
        <w:rPr>
          <w:noProof/>
          <w:szCs w:val="24"/>
        </w:rPr>
        <w:t xml:space="preserve">Sembiring, T., Indri, D., dan Martha, D. 2019. </w:t>
      </w:r>
      <w:r w:rsidRPr="00F5341A">
        <w:rPr>
          <w:i/>
          <w:noProof/>
          <w:szCs w:val="24"/>
        </w:rPr>
        <w:t xml:space="preserve">Alat Penguji Material. </w:t>
      </w:r>
      <w:r w:rsidRPr="00F5341A">
        <w:rPr>
          <w:noProof/>
          <w:szCs w:val="24"/>
        </w:rPr>
        <w:t>Guepedia Publisher. Bekasi. Hal 74-82</w:t>
      </w:r>
    </w:p>
    <w:p w14:paraId="559DAFA0" w14:textId="77777777" w:rsidR="00192E12" w:rsidRPr="00F5341A" w:rsidRDefault="00192E12" w:rsidP="0007450A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noProof/>
          <w:szCs w:val="24"/>
        </w:rPr>
      </w:pPr>
      <w:r w:rsidRPr="00F5341A">
        <w:rPr>
          <w:noProof/>
          <w:szCs w:val="24"/>
        </w:rPr>
        <w:t xml:space="preserve">Silalahi, J. 2006. </w:t>
      </w:r>
      <w:r w:rsidRPr="00F5341A">
        <w:rPr>
          <w:i/>
          <w:iCs/>
          <w:noProof/>
          <w:szCs w:val="24"/>
        </w:rPr>
        <w:t>Makanan Fungsional</w:t>
      </w:r>
      <w:r w:rsidRPr="00F5341A">
        <w:rPr>
          <w:noProof/>
          <w:szCs w:val="24"/>
        </w:rPr>
        <w:t>. Yogyakarta: Kansius.</w:t>
      </w:r>
    </w:p>
    <w:p w14:paraId="1D6778F3" w14:textId="77777777" w:rsidR="00192E12" w:rsidRPr="00F5341A" w:rsidRDefault="00192E12" w:rsidP="0007450A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noProof/>
          <w:szCs w:val="24"/>
        </w:rPr>
      </w:pPr>
      <w:r w:rsidRPr="00F5341A">
        <w:rPr>
          <w:noProof/>
          <w:szCs w:val="24"/>
        </w:rPr>
        <w:t xml:space="preserve">Sudjadi dan Abdul, R. 2018. </w:t>
      </w:r>
      <w:r w:rsidRPr="00F5341A">
        <w:rPr>
          <w:i/>
          <w:noProof/>
          <w:szCs w:val="24"/>
        </w:rPr>
        <w:t xml:space="preserve">Analisis Derivat Babi. </w:t>
      </w:r>
      <w:r w:rsidRPr="00F5341A">
        <w:rPr>
          <w:noProof/>
          <w:szCs w:val="24"/>
        </w:rPr>
        <w:t>Gadjah Mada U</w:t>
      </w:r>
      <w:r>
        <w:rPr>
          <w:noProof/>
          <w:szCs w:val="24"/>
        </w:rPr>
        <w:t xml:space="preserve">niversity Press. Yogyakarta. </w:t>
      </w:r>
      <w:r w:rsidRPr="00F5341A">
        <w:rPr>
          <w:noProof/>
          <w:szCs w:val="24"/>
        </w:rPr>
        <w:t>28-29</w:t>
      </w:r>
      <w:r>
        <w:rPr>
          <w:noProof/>
          <w:szCs w:val="24"/>
        </w:rPr>
        <w:t>.</w:t>
      </w:r>
    </w:p>
    <w:p w14:paraId="2597C45E" w14:textId="77777777" w:rsidR="00192E12" w:rsidRPr="00F5341A" w:rsidRDefault="00192E12" w:rsidP="0007450A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noProof/>
          <w:szCs w:val="24"/>
        </w:rPr>
      </w:pPr>
      <w:r w:rsidRPr="00F5341A">
        <w:rPr>
          <w:noProof/>
          <w:szCs w:val="24"/>
        </w:rPr>
        <w:t xml:space="preserve">Sulistyani, M., dan Nuril, H. 2017. </w:t>
      </w:r>
      <w:r w:rsidRPr="003B6D55">
        <w:rPr>
          <w:noProof/>
          <w:szCs w:val="24"/>
        </w:rPr>
        <w:t xml:space="preserve">Optimasi Pengukuran Spektrum Vibrasi Sampel Protein Menggunakan Spektrofotometer Fouirier Transform Infrared (FT-IR). </w:t>
      </w:r>
      <w:r w:rsidRPr="003B6D55">
        <w:rPr>
          <w:i/>
          <w:noProof/>
          <w:szCs w:val="24"/>
        </w:rPr>
        <w:t>Indonesian Journal Of Chemical Science</w:t>
      </w:r>
      <w:r w:rsidRPr="00F5341A">
        <w:rPr>
          <w:i/>
          <w:noProof/>
          <w:szCs w:val="24"/>
        </w:rPr>
        <w:t xml:space="preserve">. </w:t>
      </w:r>
      <w:r>
        <w:rPr>
          <w:noProof/>
          <w:szCs w:val="24"/>
        </w:rPr>
        <w:t>6</w:t>
      </w:r>
      <w:r w:rsidRPr="00F5341A">
        <w:rPr>
          <w:noProof/>
          <w:szCs w:val="24"/>
        </w:rPr>
        <w:t>(2) : 174-180</w:t>
      </w:r>
      <w:r>
        <w:rPr>
          <w:noProof/>
          <w:szCs w:val="24"/>
        </w:rPr>
        <w:t>.</w:t>
      </w:r>
    </w:p>
    <w:p w14:paraId="4A550591" w14:textId="77777777" w:rsidR="00192E12" w:rsidRDefault="00192E12" w:rsidP="0007450A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color w:val="000000"/>
        </w:rPr>
      </w:pPr>
      <w:proofErr w:type="spellStart"/>
      <w:r w:rsidRPr="00F5341A">
        <w:rPr>
          <w:color w:val="000000"/>
        </w:rPr>
        <w:t>Tanvir</w:t>
      </w:r>
      <w:proofErr w:type="spellEnd"/>
      <w:r w:rsidRPr="00F5341A">
        <w:rPr>
          <w:color w:val="000000"/>
        </w:rPr>
        <w:t xml:space="preserve">, E. M., </w:t>
      </w:r>
      <w:proofErr w:type="spellStart"/>
      <w:r w:rsidRPr="00F5341A">
        <w:rPr>
          <w:color w:val="000000"/>
        </w:rPr>
        <w:t>Afrozi</w:t>
      </w:r>
      <w:proofErr w:type="spellEnd"/>
      <w:r w:rsidRPr="00F5341A">
        <w:rPr>
          <w:color w:val="000000"/>
        </w:rPr>
        <w:t xml:space="preserve">, R., </w:t>
      </w:r>
      <w:proofErr w:type="spellStart"/>
      <w:r w:rsidRPr="00F5341A">
        <w:rPr>
          <w:color w:val="000000"/>
        </w:rPr>
        <w:t>Karimi</w:t>
      </w:r>
      <w:proofErr w:type="spellEnd"/>
      <w:r w:rsidRPr="00F5341A">
        <w:rPr>
          <w:color w:val="000000"/>
        </w:rPr>
        <w:t xml:space="preserve"> </w:t>
      </w:r>
      <w:proofErr w:type="spellStart"/>
      <w:r w:rsidRPr="00F5341A">
        <w:rPr>
          <w:color w:val="000000"/>
        </w:rPr>
        <w:t>Nurul</w:t>
      </w:r>
      <w:proofErr w:type="spellEnd"/>
      <w:r w:rsidRPr="00F5341A">
        <w:rPr>
          <w:color w:val="000000"/>
        </w:rPr>
        <w:t xml:space="preserve">, M.D., </w:t>
      </w:r>
      <w:proofErr w:type="spellStart"/>
      <w:r w:rsidRPr="00F5341A">
        <w:rPr>
          <w:color w:val="000000"/>
        </w:rPr>
        <w:t>Mottalib</w:t>
      </w:r>
      <w:proofErr w:type="spellEnd"/>
      <w:r w:rsidRPr="00F5341A">
        <w:rPr>
          <w:color w:val="000000"/>
        </w:rPr>
        <w:t xml:space="preserve"> Abdul, M.D., </w:t>
      </w:r>
      <w:proofErr w:type="spellStart"/>
      <w:r w:rsidRPr="00F5341A">
        <w:rPr>
          <w:color w:val="000000"/>
        </w:rPr>
        <w:t>Hossaini</w:t>
      </w:r>
      <w:proofErr w:type="spellEnd"/>
      <w:r w:rsidRPr="00F5341A">
        <w:rPr>
          <w:color w:val="000000"/>
        </w:rPr>
        <w:t xml:space="preserve"> </w:t>
      </w:r>
      <w:proofErr w:type="spellStart"/>
      <w:r w:rsidRPr="00F5341A">
        <w:rPr>
          <w:color w:val="000000"/>
        </w:rPr>
        <w:t>Ibrahim,MD</w:t>
      </w:r>
      <w:proofErr w:type="spellEnd"/>
      <w:r w:rsidRPr="00F5341A">
        <w:rPr>
          <w:color w:val="000000"/>
        </w:rPr>
        <w:t>., Islam,A.,</w:t>
      </w:r>
      <w:proofErr w:type="spellStart"/>
      <w:r w:rsidRPr="00F5341A">
        <w:rPr>
          <w:color w:val="000000"/>
        </w:rPr>
        <w:t>Gan</w:t>
      </w:r>
      <w:proofErr w:type="spellEnd"/>
      <w:r w:rsidRPr="00F5341A">
        <w:rPr>
          <w:color w:val="000000"/>
        </w:rPr>
        <w:t xml:space="preserve"> </w:t>
      </w:r>
      <w:proofErr w:type="spellStart"/>
      <w:r w:rsidRPr="00F5341A">
        <w:rPr>
          <w:color w:val="000000"/>
        </w:rPr>
        <w:t>S.H,dan</w:t>
      </w:r>
      <w:proofErr w:type="spellEnd"/>
      <w:r w:rsidRPr="00F5341A">
        <w:rPr>
          <w:color w:val="000000"/>
        </w:rPr>
        <w:t xml:space="preserve"> M.D. Ibrahim K. 2015.</w:t>
      </w:r>
      <w:r w:rsidR="003B6D55">
        <w:rPr>
          <w:color w:val="000000"/>
        </w:rPr>
        <w:t xml:space="preserve"> </w:t>
      </w:r>
      <w:r w:rsidRPr="003B6D55">
        <w:rPr>
          <w:color w:val="000000"/>
        </w:rPr>
        <w:t>Antioxidant and Antibacterial Activities of</w:t>
      </w:r>
      <w:proofErr w:type="gramStart"/>
      <w:r w:rsidRPr="003B6D55">
        <w:rPr>
          <w:color w:val="000000"/>
        </w:rPr>
        <w:t xml:space="preserve">  </w:t>
      </w:r>
      <w:proofErr w:type="spellStart"/>
      <w:r w:rsidRPr="003B6D55">
        <w:rPr>
          <w:color w:val="000000"/>
        </w:rPr>
        <w:t>Methanolic</w:t>
      </w:r>
      <w:proofErr w:type="spellEnd"/>
      <w:proofErr w:type="gramEnd"/>
      <w:r w:rsidRPr="003B6D55">
        <w:rPr>
          <w:color w:val="000000"/>
        </w:rPr>
        <w:t xml:space="preserve"> Extract of  </w:t>
      </w:r>
      <w:proofErr w:type="spellStart"/>
      <w:r w:rsidRPr="003B6D55">
        <w:rPr>
          <w:color w:val="000000"/>
        </w:rPr>
        <w:t>Bau</w:t>
      </w:r>
      <w:proofErr w:type="spellEnd"/>
      <w:r w:rsidRPr="003B6D55">
        <w:rPr>
          <w:color w:val="000000"/>
        </w:rPr>
        <w:t xml:space="preserve"> </w:t>
      </w:r>
      <w:proofErr w:type="spellStart"/>
      <w:r w:rsidRPr="003B6D55">
        <w:rPr>
          <w:color w:val="000000"/>
        </w:rPr>
        <w:t>Kul</w:t>
      </w:r>
      <w:proofErr w:type="spellEnd"/>
      <w:r w:rsidRPr="003B6D55">
        <w:rPr>
          <w:color w:val="000000"/>
        </w:rPr>
        <w:t xml:space="preserve"> (</w:t>
      </w:r>
      <w:proofErr w:type="spellStart"/>
      <w:r w:rsidRPr="003B6D55">
        <w:rPr>
          <w:iCs/>
          <w:color w:val="000000"/>
        </w:rPr>
        <w:t>Ziziphus</w:t>
      </w:r>
      <w:proofErr w:type="spellEnd"/>
      <w:r w:rsidRPr="003B6D55">
        <w:rPr>
          <w:iCs/>
          <w:color w:val="000000"/>
        </w:rPr>
        <w:t xml:space="preserve"> </w:t>
      </w:r>
      <w:proofErr w:type="spellStart"/>
      <w:r w:rsidRPr="003B6D55">
        <w:rPr>
          <w:iCs/>
          <w:color w:val="000000"/>
        </w:rPr>
        <w:t>Mauritiana</w:t>
      </w:r>
      <w:proofErr w:type="spellEnd"/>
      <w:r w:rsidRPr="003B6D55">
        <w:rPr>
          <w:color w:val="000000"/>
        </w:rPr>
        <w:t xml:space="preserve">),An Improved Variety of Fruit from Bangladesh. </w:t>
      </w:r>
      <w:proofErr w:type="gramStart"/>
      <w:r w:rsidRPr="003B6D55">
        <w:rPr>
          <w:i/>
          <w:iCs/>
          <w:color w:val="000000"/>
        </w:rPr>
        <w:t>Journal of Food Biochemistry</w:t>
      </w:r>
      <w:r>
        <w:rPr>
          <w:i/>
          <w:iCs/>
          <w:color w:val="000000"/>
        </w:rPr>
        <w:t>.</w:t>
      </w:r>
      <w:proofErr w:type="gramEnd"/>
      <w:r>
        <w:rPr>
          <w:i/>
          <w:iCs/>
          <w:color w:val="000000"/>
        </w:rPr>
        <w:t xml:space="preserve"> </w:t>
      </w:r>
      <w:r>
        <w:rPr>
          <w:color w:val="000000"/>
        </w:rPr>
        <w:t>39: 139–147.</w:t>
      </w:r>
    </w:p>
    <w:p w14:paraId="3AC36717" w14:textId="77777777" w:rsidR="00192E12" w:rsidRPr="00F5341A" w:rsidRDefault="00192E12" w:rsidP="0007450A">
      <w:pPr>
        <w:pStyle w:val="NoSpacing"/>
        <w:ind w:left="709" w:hanging="709"/>
        <w:jc w:val="both"/>
      </w:pPr>
    </w:p>
    <w:p w14:paraId="7556A7E8" w14:textId="77777777" w:rsidR="005D77FB" w:rsidRDefault="00192E12" w:rsidP="0007450A">
      <w:pPr>
        <w:spacing w:after="0" w:line="240" w:lineRule="auto"/>
        <w:ind w:left="709" w:hanging="709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Warsi</w:t>
      </w:r>
      <w:proofErr w:type="spellEnd"/>
      <w:r w:rsidRPr="00F5341A">
        <w:rPr>
          <w:szCs w:val="24"/>
        </w:rPr>
        <w:t xml:space="preserve">, W., </w:t>
      </w:r>
      <w:proofErr w:type="spellStart"/>
      <w:r w:rsidRPr="00F5341A">
        <w:rPr>
          <w:szCs w:val="24"/>
        </w:rPr>
        <w:t>dan</w:t>
      </w:r>
      <w:proofErr w:type="spellEnd"/>
      <w:r w:rsidRPr="00F5341A">
        <w:rPr>
          <w:szCs w:val="24"/>
        </w:rPr>
        <w:t xml:space="preserve"> Any </w:t>
      </w:r>
      <w:proofErr w:type="spellStart"/>
      <w:r w:rsidRPr="00F5341A">
        <w:rPr>
          <w:szCs w:val="24"/>
        </w:rPr>
        <w:t>Guntarti</w:t>
      </w:r>
      <w:proofErr w:type="spellEnd"/>
      <w:r w:rsidRPr="00F5341A">
        <w:rPr>
          <w:szCs w:val="24"/>
        </w:rPr>
        <w:t>.</w:t>
      </w:r>
      <w:proofErr w:type="gramEnd"/>
      <w:r w:rsidRPr="00F5341A">
        <w:rPr>
          <w:szCs w:val="24"/>
        </w:rPr>
        <w:t xml:space="preserve"> 2013. </w:t>
      </w:r>
      <w:proofErr w:type="spellStart"/>
      <w:r w:rsidRPr="003B6D55">
        <w:rPr>
          <w:szCs w:val="24"/>
        </w:rPr>
        <w:t>Aktivitas</w:t>
      </w:r>
      <w:proofErr w:type="spellEnd"/>
      <w:r w:rsidRPr="003B6D55">
        <w:rPr>
          <w:szCs w:val="24"/>
        </w:rPr>
        <w:t xml:space="preserve"> </w:t>
      </w:r>
      <w:proofErr w:type="spellStart"/>
      <w:r w:rsidRPr="003B6D55">
        <w:rPr>
          <w:szCs w:val="24"/>
        </w:rPr>
        <w:t>Antioksidan</w:t>
      </w:r>
      <w:proofErr w:type="spellEnd"/>
      <w:r w:rsidRPr="003B6D55">
        <w:rPr>
          <w:szCs w:val="24"/>
        </w:rPr>
        <w:t xml:space="preserve"> </w:t>
      </w:r>
      <w:proofErr w:type="spellStart"/>
      <w:r w:rsidRPr="003B6D55">
        <w:rPr>
          <w:szCs w:val="24"/>
        </w:rPr>
        <w:t>Ekstrak</w:t>
      </w:r>
      <w:proofErr w:type="spellEnd"/>
      <w:r w:rsidRPr="003B6D55">
        <w:rPr>
          <w:szCs w:val="24"/>
        </w:rPr>
        <w:t xml:space="preserve"> </w:t>
      </w:r>
      <w:proofErr w:type="spellStart"/>
      <w:r w:rsidRPr="003B6D55">
        <w:rPr>
          <w:szCs w:val="24"/>
        </w:rPr>
        <w:t>Metanol</w:t>
      </w:r>
      <w:proofErr w:type="spellEnd"/>
      <w:r w:rsidRPr="003B6D55">
        <w:rPr>
          <w:szCs w:val="24"/>
        </w:rPr>
        <w:t xml:space="preserve"> </w:t>
      </w:r>
      <w:proofErr w:type="spellStart"/>
      <w:r w:rsidRPr="003B6D55">
        <w:rPr>
          <w:szCs w:val="24"/>
        </w:rPr>
        <w:t>Buah</w:t>
      </w:r>
      <w:proofErr w:type="spellEnd"/>
      <w:r w:rsidRPr="003B6D55">
        <w:rPr>
          <w:szCs w:val="24"/>
        </w:rPr>
        <w:t xml:space="preserve"> Paprika </w:t>
      </w:r>
      <w:proofErr w:type="spellStart"/>
      <w:proofErr w:type="gramStart"/>
      <w:r w:rsidRPr="003B6D55">
        <w:rPr>
          <w:szCs w:val="24"/>
        </w:rPr>
        <w:t>Hijau</w:t>
      </w:r>
      <w:proofErr w:type="spellEnd"/>
      <w:r w:rsidRPr="003B6D55">
        <w:rPr>
          <w:szCs w:val="24"/>
        </w:rPr>
        <w:t xml:space="preserve"> </w:t>
      </w:r>
      <w:r w:rsidR="003B6D55">
        <w:rPr>
          <w:szCs w:val="24"/>
        </w:rPr>
        <w:t xml:space="preserve"> </w:t>
      </w:r>
      <w:r w:rsidRPr="003B6D55">
        <w:rPr>
          <w:szCs w:val="24"/>
        </w:rPr>
        <w:t>(</w:t>
      </w:r>
      <w:proofErr w:type="gramEnd"/>
      <w:r w:rsidR="00CD08AC" w:rsidRPr="00CD08AC">
        <w:rPr>
          <w:i/>
          <w:szCs w:val="24"/>
        </w:rPr>
        <w:t xml:space="preserve">Capsicum </w:t>
      </w:r>
      <w:proofErr w:type="spellStart"/>
      <w:r w:rsidR="00CD08AC" w:rsidRPr="00CD08AC">
        <w:rPr>
          <w:i/>
          <w:szCs w:val="24"/>
        </w:rPr>
        <w:t>annuum</w:t>
      </w:r>
      <w:proofErr w:type="spellEnd"/>
      <w:r w:rsidR="00CD08AC" w:rsidRPr="00CD08AC">
        <w:rPr>
          <w:i/>
          <w:szCs w:val="24"/>
        </w:rPr>
        <w:t xml:space="preserve"> </w:t>
      </w:r>
      <w:r w:rsidR="00CD08AC" w:rsidRPr="00C050C9">
        <w:rPr>
          <w:szCs w:val="24"/>
        </w:rPr>
        <w:t>L.</w:t>
      </w:r>
      <w:r w:rsidRPr="00C050C9">
        <w:rPr>
          <w:szCs w:val="24"/>
        </w:rPr>
        <w:t>)</w:t>
      </w:r>
      <w:r w:rsidRPr="003B6D55">
        <w:rPr>
          <w:szCs w:val="24"/>
        </w:rPr>
        <w:t>.</w:t>
      </w:r>
      <w:r w:rsidRPr="00F5341A">
        <w:rPr>
          <w:i/>
          <w:szCs w:val="24"/>
        </w:rPr>
        <w:t xml:space="preserve"> </w:t>
      </w:r>
      <w:proofErr w:type="spellStart"/>
      <w:r w:rsidRPr="003B6D55">
        <w:rPr>
          <w:i/>
          <w:szCs w:val="24"/>
        </w:rPr>
        <w:t>Jurnal</w:t>
      </w:r>
      <w:proofErr w:type="spellEnd"/>
      <w:r w:rsidRPr="003B6D55">
        <w:rPr>
          <w:i/>
          <w:szCs w:val="24"/>
        </w:rPr>
        <w:t xml:space="preserve"> </w:t>
      </w:r>
      <w:proofErr w:type="spellStart"/>
      <w:r w:rsidRPr="003B6D55">
        <w:rPr>
          <w:i/>
          <w:szCs w:val="24"/>
        </w:rPr>
        <w:t>Ilmiah</w:t>
      </w:r>
      <w:proofErr w:type="spellEnd"/>
      <w:r w:rsidRPr="003B6D55">
        <w:rPr>
          <w:i/>
          <w:szCs w:val="24"/>
        </w:rPr>
        <w:t xml:space="preserve"> </w:t>
      </w:r>
      <w:proofErr w:type="spellStart"/>
      <w:r w:rsidRPr="003B6D55">
        <w:rPr>
          <w:i/>
          <w:szCs w:val="24"/>
        </w:rPr>
        <w:t>Kefarmasian</w:t>
      </w:r>
      <w:proofErr w:type="spellEnd"/>
      <w:r w:rsidRPr="003B6D55">
        <w:rPr>
          <w:i/>
          <w:szCs w:val="24"/>
        </w:rPr>
        <w:t>.</w:t>
      </w:r>
      <w:r>
        <w:rPr>
          <w:szCs w:val="24"/>
        </w:rPr>
        <w:t xml:space="preserve"> </w:t>
      </w:r>
      <w:r w:rsidRPr="00F5341A">
        <w:rPr>
          <w:szCs w:val="24"/>
        </w:rPr>
        <w:t>3(1</w:t>
      </w:r>
      <w:proofErr w:type="gramStart"/>
      <w:r w:rsidRPr="00F5341A">
        <w:rPr>
          <w:szCs w:val="24"/>
        </w:rPr>
        <w:t>) :</w:t>
      </w:r>
      <w:proofErr w:type="gramEnd"/>
      <w:r w:rsidRPr="00F5341A">
        <w:rPr>
          <w:szCs w:val="24"/>
        </w:rPr>
        <w:t xml:space="preserve"> 9 -19.</w:t>
      </w:r>
    </w:p>
    <w:p w14:paraId="18746539" w14:textId="77777777" w:rsidR="005D77FB" w:rsidRDefault="005D77FB" w:rsidP="0007450A">
      <w:pPr>
        <w:spacing w:after="0" w:line="240" w:lineRule="auto"/>
        <w:ind w:left="709" w:hanging="709"/>
        <w:jc w:val="both"/>
        <w:rPr>
          <w:szCs w:val="24"/>
        </w:rPr>
      </w:pPr>
    </w:p>
    <w:p w14:paraId="445BEB96" w14:textId="77777777" w:rsidR="00192E12" w:rsidRDefault="00196456" w:rsidP="0007450A">
      <w:pPr>
        <w:spacing w:after="0" w:line="240" w:lineRule="auto"/>
        <w:ind w:left="709" w:hanging="709"/>
        <w:jc w:val="both"/>
      </w:pPr>
      <w:proofErr w:type="spellStart"/>
      <w:proofErr w:type="gramStart"/>
      <w:r>
        <w:lastRenderedPageBreak/>
        <w:t>Warsi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Noni, E. 2017.</w:t>
      </w:r>
      <w:proofErr w:type="gramEnd"/>
      <w:r>
        <w:t xml:space="preserve"> </w:t>
      </w:r>
      <w:proofErr w:type="spellStart"/>
      <w:proofErr w:type="gramStart"/>
      <w:r w:rsidRPr="003B6D55">
        <w:t>Skrining</w:t>
      </w:r>
      <w:proofErr w:type="spellEnd"/>
      <w:r w:rsidRPr="003B6D55">
        <w:t xml:space="preserve">  </w:t>
      </w:r>
      <w:proofErr w:type="spellStart"/>
      <w:r w:rsidRPr="003B6D55">
        <w:t>Fitokimia</w:t>
      </w:r>
      <w:proofErr w:type="spellEnd"/>
      <w:proofErr w:type="gramEnd"/>
      <w:r w:rsidRPr="003B6D55">
        <w:t xml:space="preserve"> </w:t>
      </w:r>
      <w:proofErr w:type="spellStart"/>
      <w:r w:rsidRPr="003B6D55">
        <w:t>dan</w:t>
      </w:r>
      <w:proofErr w:type="spellEnd"/>
      <w:r w:rsidRPr="003B6D55">
        <w:t xml:space="preserve"> </w:t>
      </w:r>
      <w:proofErr w:type="spellStart"/>
      <w:r w:rsidR="003B6D55">
        <w:t>Aktivitas</w:t>
      </w:r>
      <w:proofErr w:type="spellEnd"/>
      <w:r w:rsidR="003B6D55">
        <w:t xml:space="preserve"> </w:t>
      </w:r>
      <w:proofErr w:type="spellStart"/>
      <w:r w:rsidR="003B6D55">
        <w:t>Antioksidan</w:t>
      </w:r>
      <w:proofErr w:type="spellEnd"/>
      <w:r w:rsidR="003B6D55">
        <w:t xml:space="preserve"> </w:t>
      </w:r>
      <w:proofErr w:type="spellStart"/>
      <w:r w:rsidR="003B6D55">
        <w:t>Fraksi</w:t>
      </w:r>
      <w:proofErr w:type="spellEnd"/>
      <w:r w:rsidR="003B6D55">
        <w:t xml:space="preserve"> n-</w:t>
      </w:r>
      <w:proofErr w:type="spellStart"/>
      <w:r w:rsidRPr="003B6D55">
        <w:t>Heksan</w:t>
      </w:r>
      <w:proofErr w:type="spellEnd"/>
      <w:r w:rsidRPr="003B6D55">
        <w:t>-</w:t>
      </w:r>
      <w:proofErr w:type="spellStart"/>
      <w:r w:rsidRPr="003B6D55">
        <w:t>Dietil</w:t>
      </w:r>
      <w:proofErr w:type="spellEnd"/>
      <w:r w:rsidRPr="003B6D55">
        <w:t xml:space="preserve"> </w:t>
      </w:r>
      <w:proofErr w:type="spellStart"/>
      <w:r w:rsidRPr="003B6D55">
        <w:t>Eter</w:t>
      </w:r>
      <w:proofErr w:type="spellEnd"/>
      <w:r w:rsidRPr="003B6D55">
        <w:t xml:space="preserve"> Paprika </w:t>
      </w:r>
      <w:proofErr w:type="spellStart"/>
      <w:r w:rsidRPr="003B6D55">
        <w:t>Merah</w:t>
      </w:r>
      <w:proofErr w:type="spellEnd"/>
      <w:r w:rsidRPr="003B6D55">
        <w:t xml:space="preserve"> (</w:t>
      </w:r>
      <w:r w:rsidR="00CD08AC" w:rsidRPr="00CD08AC">
        <w:rPr>
          <w:i/>
        </w:rPr>
        <w:t xml:space="preserve">Capsicum </w:t>
      </w:r>
      <w:proofErr w:type="spellStart"/>
      <w:r w:rsidR="00CD08AC" w:rsidRPr="00CD08AC">
        <w:rPr>
          <w:i/>
        </w:rPr>
        <w:t>annuum</w:t>
      </w:r>
      <w:proofErr w:type="spellEnd"/>
      <w:r w:rsidR="00CD08AC" w:rsidRPr="00CD08AC">
        <w:rPr>
          <w:i/>
        </w:rPr>
        <w:t xml:space="preserve"> </w:t>
      </w:r>
      <w:r w:rsidR="00CD08AC" w:rsidRPr="00C050C9">
        <w:t>L.</w:t>
      </w:r>
      <w:r w:rsidRPr="00C050C9">
        <w:t>)</w:t>
      </w:r>
      <w:r w:rsidRPr="003B6D55">
        <w:t xml:space="preserve"> </w:t>
      </w:r>
      <w:proofErr w:type="spellStart"/>
      <w:r w:rsidRPr="003B6D55">
        <w:t>dengan</w:t>
      </w:r>
      <w:proofErr w:type="spellEnd"/>
      <w:r w:rsidRPr="003B6D55">
        <w:t xml:space="preserve"> </w:t>
      </w:r>
      <w:proofErr w:type="spellStart"/>
      <w:r w:rsidRPr="003B6D55">
        <w:t>Metode</w:t>
      </w:r>
      <w:proofErr w:type="spellEnd"/>
      <w:r w:rsidRPr="003B6D55">
        <w:t xml:space="preserve"> </w:t>
      </w:r>
      <w:r w:rsidR="005D77FB" w:rsidRPr="003B6D55">
        <w:t xml:space="preserve"> </w:t>
      </w:r>
      <w:r w:rsidRPr="003B6D55">
        <w:t>DPPH.</w:t>
      </w:r>
      <w:r>
        <w:rPr>
          <w:i/>
        </w:rPr>
        <w:t xml:space="preserve"> </w:t>
      </w:r>
      <w:proofErr w:type="spellStart"/>
      <w:r w:rsidRPr="003B6D55">
        <w:rPr>
          <w:i/>
        </w:rPr>
        <w:t>Jurnal</w:t>
      </w:r>
      <w:proofErr w:type="spellEnd"/>
      <w:r w:rsidRPr="003B6D55">
        <w:rPr>
          <w:i/>
        </w:rPr>
        <w:t xml:space="preserve"> </w:t>
      </w:r>
      <w:proofErr w:type="spellStart"/>
      <w:r w:rsidRPr="003B6D55">
        <w:rPr>
          <w:i/>
        </w:rPr>
        <w:t>Ilmu</w:t>
      </w:r>
      <w:proofErr w:type="spellEnd"/>
      <w:r w:rsidRPr="003B6D55">
        <w:rPr>
          <w:i/>
        </w:rPr>
        <w:t xml:space="preserve"> </w:t>
      </w:r>
      <w:proofErr w:type="spellStart"/>
      <w:r w:rsidRPr="003B6D55">
        <w:rPr>
          <w:i/>
        </w:rPr>
        <w:t>Kesehatan</w:t>
      </w:r>
      <w:proofErr w:type="spellEnd"/>
      <w:r w:rsidRPr="003B6D55">
        <w:rPr>
          <w:i/>
        </w:rPr>
        <w:t xml:space="preserve"> Bhakti </w:t>
      </w:r>
      <w:proofErr w:type="spellStart"/>
      <w:r w:rsidRPr="003B6D55">
        <w:rPr>
          <w:i/>
        </w:rPr>
        <w:t>Setya</w:t>
      </w:r>
      <w:proofErr w:type="spellEnd"/>
      <w:r>
        <w:t xml:space="preserve"> </w:t>
      </w:r>
      <w:proofErr w:type="spellStart"/>
      <w:r>
        <w:t>Medika</w:t>
      </w:r>
      <w:proofErr w:type="spellEnd"/>
      <w:r>
        <w:t xml:space="preserve"> </w:t>
      </w:r>
      <w:proofErr w:type="gramStart"/>
      <w:r>
        <w:t>2 :</w:t>
      </w:r>
      <w:proofErr w:type="gramEnd"/>
      <w:r>
        <w:t xml:space="preserve"> 57-68</w:t>
      </w:r>
    </w:p>
    <w:p w14:paraId="1569B5F5" w14:textId="77777777" w:rsidR="005D77FB" w:rsidRPr="005D77FB" w:rsidRDefault="005D77FB" w:rsidP="0007450A">
      <w:pPr>
        <w:spacing w:after="0" w:line="240" w:lineRule="auto"/>
        <w:ind w:left="709" w:hanging="709"/>
        <w:jc w:val="both"/>
        <w:rPr>
          <w:szCs w:val="24"/>
        </w:rPr>
      </w:pPr>
    </w:p>
    <w:p w14:paraId="13763107" w14:textId="77777777" w:rsidR="00192E12" w:rsidRDefault="00192E12" w:rsidP="0007450A">
      <w:pPr>
        <w:spacing w:after="0" w:line="240" w:lineRule="auto"/>
        <w:ind w:left="709" w:hanging="709"/>
        <w:jc w:val="both"/>
        <w:rPr>
          <w:color w:val="000000"/>
        </w:rPr>
      </w:pPr>
      <w:proofErr w:type="spellStart"/>
      <w:proofErr w:type="gramStart"/>
      <w:r w:rsidRPr="00F5341A">
        <w:rPr>
          <w:color w:val="000000"/>
        </w:rPr>
        <w:t>Winarno</w:t>
      </w:r>
      <w:proofErr w:type="spellEnd"/>
      <w:r w:rsidRPr="00F5341A">
        <w:rPr>
          <w:color w:val="000000"/>
        </w:rPr>
        <w:t>, 2002.</w:t>
      </w:r>
      <w:proofErr w:type="gramEnd"/>
      <w:r w:rsidRPr="00F5341A">
        <w:rPr>
          <w:color w:val="000000"/>
        </w:rPr>
        <w:t xml:space="preserve"> </w:t>
      </w:r>
      <w:r w:rsidRPr="00F5341A">
        <w:rPr>
          <w:i/>
          <w:iCs/>
          <w:color w:val="000000"/>
        </w:rPr>
        <w:t xml:space="preserve">Kimia </w:t>
      </w:r>
      <w:proofErr w:type="spellStart"/>
      <w:r w:rsidRPr="00F5341A">
        <w:rPr>
          <w:i/>
          <w:iCs/>
          <w:color w:val="000000"/>
        </w:rPr>
        <w:t>Pangan</w:t>
      </w:r>
      <w:proofErr w:type="spellEnd"/>
      <w:r w:rsidRPr="00F5341A">
        <w:rPr>
          <w:i/>
          <w:iCs/>
          <w:color w:val="000000"/>
        </w:rPr>
        <w:t xml:space="preserve"> Dan </w:t>
      </w:r>
      <w:proofErr w:type="spellStart"/>
      <w:r w:rsidRPr="00F5341A">
        <w:rPr>
          <w:i/>
          <w:iCs/>
          <w:color w:val="000000"/>
        </w:rPr>
        <w:t>Gizi</w:t>
      </w:r>
      <w:proofErr w:type="spellEnd"/>
      <w:r w:rsidRPr="00F5341A">
        <w:rPr>
          <w:color w:val="000000"/>
        </w:rPr>
        <w:t xml:space="preserve">. Jakarta: </w:t>
      </w:r>
      <w:proofErr w:type="spellStart"/>
      <w:r w:rsidRPr="00F5341A">
        <w:rPr>
          <w:color w:val="000000"/>
        </w:rPr>
        <w:t>Gramedia</w:t>
      </w:r>
      <w:proofErr w:type="spellEnd"/>
      <w:r w:rsidRPr="00F5341A">
        <w:rPr>
          <w:color w:val="000000"/>
        </w:rPr>
        <w:t xml:space="preserve"> </w:t>
      </w:r>
      <w:proofErr w:type="spellStart"/>
      <w:r w:rsidRPr="00F5341A">
        <w:rPr>
          <w:color w:val="000000"/>
        </w:rPr>
        <w:t>Pustaka</w:t>
      </w:r>
      <w:proofErr w:type="spellEnd"/>
      <w:r w:rsidRPr="00F5341A">
        <w:rPr>
          <w:color w:val="000000"/>
        </w:rPr>
        <w:t xml:space="preserve"> </w:t>
      </w:r>
      <w:proofErr w:type="spellStart"/>
      <w:r w:rsidRPr="00F5341A">
        <w:rPr>
          <w:color w:val="000000"/>
        </w:rPr>
        <w:t>Utama</w:t>
      </w:r>
      <w:proofErr w:type="spellEnd"/>
      <w:r w:rsidRPr="00F5341A">
        <w:rPr>
          <w:color w:val="000000"/>
        </w:rPr>
        <w:t>.</w:t>
      </w:r>
    </w:p>
    <w:p w14:paraId="384395C9" w14:textId="77777777" w:rsidR="00192E12" w:rsidRPr="00F5341A" w:rsidRDefault="00192E12" w:rsidP="0007450A">
      <w:pPr>
        <w:pStyle w:val="NoSpacing"/>
        <w:ind w:left="709" w:hanging="709"/>
        <w:jc w:val="both"/>
      </w:pPr>
    </w:p>
    <w:p w14:paraId="13D61B5C" w14:textId="77777777" w:rsidR="00192E12" w:rsidRPr="00F5341A" w:rsidRDefault="00192E12" w:rsidP="0007450A">
      <w:pPr>
        <w:spacing w:line="240" w:lineRule="auto"/>
        <w:ind w:left="709" w:hanging="709"/>
        <w:jc w:val="both"/>
        <w:rPr>
          <w:szCs w:val="24"/>
        </w:rPr>
      </w:pPr>
      <w:proofErr w:type="spellStart"/>
      <w:r w:rsidRPr="00F5341A">
        <w:rPr>
          <w:szCs w:val="24"/>
        </w:rPr>
        <w:t>Winarsi</w:t>
      </w:r>
      <w:proofErr w:type="spellEnd"/>
      <w:r w:rsidRPr="00F5341A">
        <w:rPr>
          <w:szCs w:val="24"/>
        </w:rPr>
        <w:t xml:space="preserve">, H. 2007. </w:t>
      </w:r>
      <w:proofErr w:type="spellStart"/>
      <w:proofErr w:type="gramStart"/>
      <w:r w:rsidRPr="00F5341A">
        <w:rPr>
          <w:i/>
          <w:szCs w:val="24"/>
        </w:rPr>
        <w:t>Antioksidan</w:t>
      </w:r>
      <w:proofErr w:type="spellEnd"/>
      <w:r w:rsidRPr="00F5341A">
        <w:rPr>
          <w:i/>
          <w:szCs w:val="24"/>
        </w:rPr>
        <w:t xml:space="preserve"> </w:t>
      </w:r>
      <w:proofErr w:type="spellStart"/>
      <w:r w:rsidRPr="00F5341A">
        <w:rPr>
          <w:i/>
          <w:szCs w:val="24"/>
        </w:rPr>
        <w:t>Alami</w:t>
      </w:r>
      <w:proofErr w:type="spellEnd"/>
      <w:r w:rsidRPr="00F5341A">
        <w:rPr>
          <w:i/>
          <w:szCs w:val="24"/>
        </w:rPr>
        <w:t xml:space="preserve"> </w:t>
      </w:r>
      <w:proofErr w:type="spellStart"/>
      <w:r w:rsidRPr="00F5341A">
        <w:rPr>
          <w:i/>
          <w:szCs w:val="24"/>
        </w:rPr>
        <w:t>dan</w:t>
      </w:r>
      <w:proofErr w:type="spellEnd"/>
      <w:r w:rsidRPr="00F5341A">
        <w:rPr>
          <w:i/>
          <w:szCs w:val="24"/>
        </w:rPr>
        <w:t xml:space="preserve"> </w:t>
      </w:r>
      <w:proofErr w:type="spellStart"/>
      <w:r w:rsidRPr="00F5341A">
        <w:rPr>
          <w:i/>
          <w:szCs w:val="24"/>
        </w:rPr>
        <w:t>Radikal</w:t>
      </w:r>
      <w:proofErr w:type="spellEnd"/>
      <w:r w:rsidRPr="00F5341A">
        <w:rPr>
          <w:i/>
          <w:szCs w:val="24"/>
        </w:rPr>
        <w:t xml:space="preserve"> </w:t>
      </w:r>
      <w:proofErr w:type="spellStart"/>
      <w:r w:rsidRPr="00F5341A">
        <w:rPr>
          <w:i/>
          <w:szCs w:val="24"/>
        </w:rPr>
        <w:t>Bebas</w:t>
      </w:r>
      <w:proofErr w:type="spellEnd"/>
      <w:r w:rsidRPr="00F5341A">
        <w:rPr>
          <w:i/>
          <w:szCs w:val="24"/>
        </w:rPr>
        <w:t>.</w:t>
      </w:r>
      <w:proofErr w:type="gramEnd"/>
      <w:r w:rsidRPr="00F5341A">
        <w:rPr>
          <w:i/>
          <w:szCs w:val="24"/>
        </w:rPr>
        <w:t xml:space="preserve"> </w:t>
      </w:r>
      <w:proofErr w:type="spellStart"/>
      <w:r w:rsidRPr="00F5341A">
        <w:rPr>
          <w:szCs w:val="24"/>
        </w:rPr>
        <w:t>Penerbit</w:t>
      </w:r>
      <w:proofErr w:type="spellEnd"/>
      <w:r w:rsidRPr="00F5341A">
        <w:rPr>
          <w:szCs w:val="24"/>
        </w:rPr>
        <w:t xml:space="preserve"> </w:t>
      </w:r>
      <w:proofErr w:type="spellStart"/>
      <w:r w:rsidRPr="00F5341A">
        <w:rPr>
          <w:szCs w:val="24"/>
        </w:rPr>
        <w:t>Kanisius</w:t>
      </w:r>
      <w:proofErr w:type="spellEnd"/>
      <w:r w:rsidRPr="00F5341A">
        <w:rPr>
          <w:szCs w:val="24"/>
        </w:rPr>
        <w:t xml:space="preserve"> (</w:t>
      </w:r>
      <w:proofErr w:type="spellStart"/>
      <w:r w:rsidRPr="00F5341A">
        <w:rPr>
          <w:szCs w:val="24"/>
        </w:rPr>
        <w:t>Anggota</w:t>
      </w:r>
      <w:proofErr w:type="spellEnd"/>
      <w:r w:rsidRPr="00F5341A">
        <w:rPr>
          <w:szCs w:val="24"/>
        </w:rPr>
        <w:t xml:space="preserve"> IKAPI). </w:t>
      </w:r>
      <w:proofErr w:type="gramStart"/>
      <w:r w:rsidRPr="00F5341A">
        <w:rPr>
          <w:szCs w:val="24"/>
        </w:rPr>
        <w:t>Yogyakarta</w:t>
      </w:r>
      <w:r>
        <w:rPr>
          <w:szCs w:val="24"/>
        </w:rPr>
        <w:t>.</w:t>
      </w:r>
      <w:proofErr w:type="gramEnd"/>
    </w:p>
    <w:p w14:paraId="17E45C03" w14:textId="77777777" w:rsidR="00192E12" w:rsidRPr="00F5341A" w:rsidRDefault="00192E12" w:rsidP="0007450A">
      <w:pPr>
        <w:spacing w:line="240" w:lineRule="auto"/>
        <w:ind w:left="709" w:hanging="709"/>
        <w:jc w:val="both"/>
        <w:rPr>
          <w:szCs w:val="24"/>
        </w:rPr>
      </w:pPr>
      <w:proofErr w:type="spellStart"/>
      <w:r w:rsidRPr="00F5341A">
        <w:rPr>
          <w:szCs w:val="24"/>
        </w:rPr>
        <w:t>Youngson</w:t>
      </w:r>
      <w:proofErr w:type="spellEnd"/>
      <w:r w:rsidRPr="00F5341A">
        <w:rPr>
          <w:szCs w:val="24"/>
        </w:rPr>
        <w:t xml:space="preserve">, R. 1998. </w:t>
      </w:r>
      <w:proofErr w:type="spellStart"/>
      <w:proofErr w:type="gramStart"/>
      <w:r w:rsidRPr="00F5341A">
        <w:rPr>
          <w:i/>
          <w:szCs w:val="24"/>
        </w:rPr>
        <w:t>Antioksidan</w:t>
      </w:r>
      <w:proofErr w:type="spellEnd"/>
      <w:r w:rsidRPr="00F5341A">
        <w:rPr>
          <w:i/>
          <w:szCs w:val="24"/>
        </w:rPr>
        <w:t xml:space="preserve"> :</w:t>
      </w:r>
      <w:proofErr w:type="gramEnd"/>
      <w:r w:rsidRPr="00F5341A">
        <w:rPr>
          <w:i/>
          <w:szCs w:val="24"/>
        </w:rPr>
        <w:t xml:space="preserve"> </w:t>
      </w:r>
      <w:proofErr w:type="spellStart"/>
      <w:r w:rsidRPr="00F5341A">
        <w:rPr>
          <w:i/>
          <w:szCs w:val="24"/>
        </w:rPr>
        <w:t>Manfaat</w:t>
      </w:r>
      <w:proofErr w:type="spellEnd"/>
      <w:r w:rsidRPr="00F5341A">
        <w:rPr>
          <w:i/>
          <w:szCs w:val="24"/>
        </w:rPr>
        <w:t xml:space="preserve"> Vitamin C &amp; E </w:t>
      </w:r>
      <w:proofErr w:type="spellStart"/>
      <w:r w:rsidRPr="00F5341A">
        <w:rPr>
          <w:i/>
          <w:szCs w:val="24"/>
        </w:rPr>
        <w:t>Bagi</w:t>
      </w:r>
      <w:proofErr w:type="spellEnd"/>
      <w:r w:rsidRPr="00F5341A">
        <w:rPr>
          <w:i/>
          <w:szCs w:val="24"/>
        </w:rPr>
        <w:t xml:space="preserve"> </w:t>
      </w:r>
      <w:proofErr w:type="spellStart"/>
      <w:r w:rsidRPr="00F5341A">
        <w:rPr>
          <w:i/>
          <w:szCs w:val="24"/>
        </w:rPr>
        <w:t>Kesehatan</w:t>
      </w:r>
      <w:proofErr w:type="spellEnd"/>
      <w:r w:rsidRPr="00F5341A">
        <w:rPr>
          <w:i/>
          <w:szCs w:val="24"/>
        </w:rPr>
        <w:t xml:space="preserve">. </w:t>
      </w:r>
      <w:proofErr w:type="spellStart"/>
      <w:proofErr w:type="gramStart"/>
      <w:r w:rsidRPr="00F5341A">
        <w:rPr>
          <w:szCs w:val="24"/>
        </w:rPr>
        <w:t>Arcan</w:t>
      </w:r>
      <w:proofErr w:type="spellEnd"/>
      <w:r w:rsidRPr="00F5341A">
        <w:rPr>
          <w:szCs w:val="24"/>
        </w:rPr>
        <w:t>.</w:t>
      </w:r>
      <w:proofErr w:type="gramEnd"/>
      <w:r w:rsidRPr="00F5341A">
        <w:rPr>
          <w:szCs w:val="24"/>
        </w:rPr>
        <w:t xml:space="preserve"> Jakarta.</w:t>
      </w:r>
    </w:p>
    <w:p w14:paraId="2EAA8C6C" w14:textId="77777777" w:rsidR="00192E12" w:rsidRDefault="00192E12" w:rsidP="0007450A">
      <w:pPr>
        <w:spacing w:line="240" w:lineRule="auto"/>
        <w:ind w:left="709" w:hanging="709"/>
        <w:jc w:val="both"/>
        <w:rPr>
          <w:color w:val="000000"/>
          <w:szCs w:val="24"/>
        </w:rPr>
      </w:pPr>
      <w:r w:rsidRPr="00F5341A">
        <w:rPr>
          <w:color w:val="000000"/>
          <w:szCs w:val="24"/>
        </w:rPr>
        <w:t xml:space="preserve">Zhang, Q., Zhang, J., </w:t>
      </w:r>
      <w:proofErr w:type="spellStart"/>
      <w:r w:rsidRPr="00F5341A">
        <w:rPr>
          <w:color w:val="000000"/>
          <w:szCs w:val="24"/>
        </w:rPr>
        <w:t>Shen</w:t>
      </w:r>
      <w:proofErr w:type="spellEnd"/>
      <w:r w:rsidRPr="00F5341A">
        <w:rPr>
          <w:color w:val="000000"/>
          <w:szCs w:val="24"/>
        </w:rPr>
        <w:t xml:space="preserve">, J., Silva, A., Dennis, D.A., Barrow, C.J. 2006. </w:t>
      </w:r>
      <w:proofErr w:type="gramStart"/>
      <w:r w:rsidRPr="009E6B9E">
        <w:rPr>
          <w:i/>
          <w:color w:val="000000"/>
          <w:szCs w:val="24"/>
        </w:rPr>
        <w:t xml:space="preserve">A Simple 96-Well </w:t>
      </w:r>
      <w:proofErr w:type="spellStart"/>
      <w:r w:rsidRPr="009E6B9E">
        <w:rPr>
          <w:i/>
          <w:color w:val="000000"/>
          <w:szCs w:val="24"/>
        </w:rPr>
        <w:t>Microplate</w:t>
      </w:r>
      <w:proofErr w:type="spellEnd"/>
      <w:r w:rsidRPr="009E6B9E">
        <w:rPr>
          <w:i/>
          <w:color w:val="000000"/>
          <w:szCs w:val="24"/>
        </w:rPr>
        <w:t xml:space="preserve"> Method for Estimation of Total Polyphenol Content in Seaweeds.</w:t>
      </w:r>
      <w:proofErr w:type="gramEnd"/>
      <w:r w:rsidRPr="009E6B9E">
        <w:rPr>
          <w:i/>
          <w:color w:val="000000"/>
          <w:szCs w:val="24"/>
        </w:rPr>
        <w:t xml:space="preserve"> </w:t>
      </w:r>
      <w:proofErr w:type="gramStart"/>
      <w:r w:rsidRPr="009E6B9E">
        <w:rPr>
          <w:iCs/>
          <w:color w:val="000000"/>
          <w:szCs w:val="24"/>
        </w:rPr>
        <w:t>Journal of Applied Phycology</w:t>
      </w:r>
      <w:r>
        <w:rPr>
          <w:i/>
          <w:iCs/>
          <w:color w:val="000000"/>
          <w:szCs w:val="24"/>
        </w:rPr>
        <w:t>.</w:t>
      </w:r>
      <w:proofErr w:type="gramEnd"/>
      <w:r w:rsidRPr="00F5341A">
        <w:rPr>
          <w:i/>
          <w:iCs/>
          <w:color w:val="000000"/>
          <w:szCs w:val="24"/>
        </w:rPr>
        <w:t xml:space="preserve"> </w:t>
      </w:r>
      <w:proofErr w:type="gramStart"/>
      <w:r w:rsidRPr="00F5341A">
        <w:rPr>
          <w:color w:val="000000"/>
          <w:szCs w:val="24"/>
        </w:rPr>
        <w:t>18</w:t>
      </w:r>
      <w:r>
        <w:rPr>
          <w:color w:val="000000"/>
          <w:szCs w:val="24"/>
        </w:rPr>
        <w:t xml:space="preserve"> </w:t>
      </w:r>
      <w:r w:rsidRPr="00F5341A">
        <w:rPr>
          <w:color w:val="000000"/>
          <w:szCs w:val="24"/>
        </w:rPr>
        <w:t>:</w:t>
      </w:r>
      <w:proofErr w:type="gramEnd"/>
      <w:r w:rsidRPr="00F5341A">
        <w:rPr>
          <w:color w:val="000000"/>
          <w:szCs w:val="24"/>
        </w:rPr>
        <w:t xml:space="preserve"> 445-450.</w:t>
      </w:r>
      <w:bookmarkEnd w:id="0"/>
    </w:p>
    <w:p w14:paraId="3A473A77" w14:textId="77777777" w:rsidR="002E53D8" w:rsidRDefault="002E53D8" w:rsidP="0007450A">
      <w:pPr>
        <w:spacing w:line="240" w:lineRule="auto"/>
        <w:ind w:left="709" w:hanging="709"/>
        <w:jc w:val="both"/>
        <w:rPr>
          <w:color w:val="000000"/>
          <w:szCs w:val="24"/>
        </w:rPr>
      </w:pPr>
      <w:bookmarkStart w:id="2" w:name="_GoBack"/>
      <w:bookmarkEnd w:id="2"/>
    </w:p>
    <w:sectPr w:rsidR="002E53D8" w:rsidSect="004A2788">
      <w:headerReference w:type="first" r:id="rId9"/>
      <w:footerReference w:type="first" r:id="rId10"/>
      <w:pgSz w:w="11907" w:h="16839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620E7" w14:textId="77777777" w:rsidR="001A429D" w:rsidRDefault="001A429D">
      <w:pPr>
        <w:spacing w:after="0" w:line="240" w:lineRule="auto"/>
      </w:pPr>
      <w:r>
        <w:separator/>
      </w:r>
    </w:p>
  </w:endnote>
  <w:endnote w:type="continuationSeparator" w:id="0">
    <w:p w14:paraId="0DD53F0B" w14:textId="77777777" w:rsidR="001A429D" w:rsidRDefault="001A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74A2D" w14:textId="4D182A9D" w:rsidR="005B78DA" w:rsidRDefault="005B78DA">
    <w:pPr>
      <w:pStyle w:val="Footer"/>
      <w:jc w:val="center"/>
    </w:pPr>
  </w:p>
  <w:p w14:paraId="6CC59648" w14:textId="77777777" w:rsidR="005B78DA" w:rsidRDefault="005B78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B2F74" w14:textId="77777777" w:rsidR="001A429D" w:rsidRDefault="001A429D">
      <w:pPr>
        <w:spacing w:after="0" w:line="240" w:lineRule="auto"/>
      </w:pPr>
      <w:r>
        <w:separator/>
      </w:r>
    </w:p>
  </w:footnote>
  <w:footnote w:type="continuationSeparator" w:id="0">
    <w:p w14:paraId="2FA717BD" w14:textId="77777777" w:rsidR="001A429D" w:rsidRDefault="001A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5575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F051FF" w14:textId="7E075451" w:rsidR="006372E9" w:rsidRDefault="006372E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3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985B16" w14:textId="307BFEF2" w:rsidR="006372E9" w:rsidRDefault="006372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938"/>
    <w:multiLevelType w:val="multilevel"/>
    <w:tmpl w:val="F90029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009F10AE"/>
    <w:multiLevelType w:val="multilevel"/>
    <w:tmpl w:val="23A02B28"/>
    <w:lvl w:ilvl="0">
      <w:start w:val="1"/>
      <w:numFmt w:val="decimal"/>
      <w:pStyle w:val="TableofFigures"/>
      <w:lvlText w:val="%1."/>
      <w:lvlJc w:val="left"/>
      <w:pPr>
        <w:ind w:left="1212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6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0B972CC"/>
    <w:multiLevelType w:val="hybridMultilevel"/>
    <w:tmpl w:val="98346AD2"/>
    <w:lvl w:ilvl="0" w:tplc="0421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06598"/>
    <w:multiLevelType w:val="hybridMultilevel"/>
    <w:tmpl w:val="93581296"/>
    <w:lvl w:ilvl="0" w:tplc="BCF6C344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77861"/>
    <w:multiLevelType w:val="hybridMultilevel"/>
    <w:tmpl w:val="AD3EC00C"/>
    <w:lvl w:ilvl="0" w:tplc="48900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35053D8"/>
    <w:multiLevelType w:val="hybridMultilevel"/>
    <w:tmpl w:val="95C04EE8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0B207EBF"/>
    <w:multiLevelType w:val="multilevel"/>
    <w:tmpl w:val="5B681F0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>
    <w:nsid w:val="0EE46D12"/>
    <w:multiLevelType w:val="multilevel"/>
    <w:tmpl w:val="750A9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8">
    <w:nsid w:val="19800AF5"/>
    <w:multiLevelType w:val="hybridMultilevel"/>
    <w:tmpl w:val="1E40BF40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1C49508C"/>
    <w:multiLevelType w:val="hybridMultilevel"/>
    <w:tmpl w:val="E76A4B72"/>
    <w:lvl w:ilvl="0" w:tplc="E956434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91A60"/>
    <w:multiLevelType w:val="hybridMultilevel"/>
    <w:tmpl w:val="95C04EE8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E41601D"/>
    <w:multiLevelType w:val="multilevel"/>
    <w:tmpl w:val="7A76A5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21526C15"/>
    <w:multiLevelType w:val="hybridMultilevel"/>
    <w:tmpl w:val="9C76C3DA"/>
    <w:lvl w:ilvl="0" w:tplc="160C1B5E">
      <w:start w:val="1"/>
      <w:numFmt w:val="decimal"/>
      <w:lvlText w:val="3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E629F"/>
    <w:multiLevelType w:val="multilevel"/>
    <w:tmpl w:val="91CA95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4">
    <w:nsid w:val="234078F9"/>
    <w:multiLevelType w:val="hybridMultilevel"/>
    <w:tmpl w:val="7492A900"/>
    <w:lvl w:ilvl="0" w:tplc="BB005E68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C5B3B"/>
    <w:multiLevelType w:val="hybridMultilevel"/>
    <w:tmpl w:val="706445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C18CF"/>
    <w:multiLevelType w:val="multilevel"/>
    <w:tmpl w:val="CB1464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96" w:hanging="1800"/>
      </w:pPr>
      <w:rPr>
        <w:rFonts w:hint="default"/>
      </w:rPr>
    </w:lvl>
  </w:abstractNum>
  <w:abstractNum w:abstractNumId="17">
    <w:nsid w:val="27FB0452"/>
    <w:multiLevelType w:val="hybridMultilevel"/>
    <w:tmpl w:val="05C251FA"/>
    <w:lvl w:ilvl="0" w:tplc="3CC24AA4">
      <w:start w:val="1"/>
      <w:numFmt w:val="decimal"/>
      <w:pStyle w:val="Heading8"/>
      <w:lvlText w:val="3.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10F9D"/>
    <w:multiLevelType w:val="hybridMultilevel"/>
    <w:tmpl w:val="ED521C9A"/>
    <w:lvl w:ilvl="0" w:tplc="83B2E9C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FC2E01"/>
    <w:multiLevelType w:val="hybridMultilevel"/>
    <w:tmpl w:val="3C305C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5A1E8B"/>
    <w:multiLevelType w:val="hybridMultilevel"/>
    <w:tmpl w:val="C7547062"/>
    <w:lvl w:ilvl="0" w:tplc="E720524C">
      <w:start w:val="1"/>
      <w:numFmt w:val="decimal"/>
      <w:lvlText w:val="3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61606"/>
    <w:multiLevelType w:val="multilevel"/>
    <w:tmpl w:val="9E721CB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>
    <w:nsid w:val="36EC331C"/>
    <w:multiLevelType w:val="hybridMultilevel"/>
    <w:tmpl w:val="E71A70E4"/>
    <w:lvl w:ilvl="0" w:tplc="6E34423C">
      <w:start w:val="1"/>
      <w:numFmt w:val="decimal"/>
      <w:pStyle w:val="Subtitle"/>
      <w:lvlText w:val="2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5C3683"/>
    <w:multiLevelType w:val="hybridMultilevel"/>
    <w:tmpl w:val="979CC99E"/>
    <w:lvl w:ilvl="0" w:tplc="EAD8DFC8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BD0FBB"/>
    <w:multiLevelType w:val="hybridMultilevel"/>
    <w:tmpl w:val="BAD2897E"/>
    <w:lvl w:ilvl="0" w:tplc="38AA3176">
      <w:start w:val="1"/>
      <w:numFmt w:val="decimal"/>
      <w:lvlText w:val="3.%1"/>
      <w:lvlJc w:val="left"/>
      <w:pPr>
        <w:ind w:left="1572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292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5">
    <w:nsid w:val="412021C3"/>
    <w:multiLevelType w:val="hybridMultilevel"/>
    <w:tmpl w:val="30161200"/>
    <w:lvl w:ilvl="0" w:tplc="0032FC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905901"/>
    <w:multiLevelType w:val="multilevel"/>
    <w:tmpl w:val="F0D8258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>
      <w:start w:val="5"/>
      <w:numFmt w:val="decimal"/>
      <w:isLgl/>
      <w:lvlText w:val="%1.%2"/>
      <w:lvlJc w:val="left"/>
      <w:pPr>
        <w:ind w:left="5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7">
    <w:nsid w:val="4CE65E28"/>
    <w:multiLevelType w:val="hybridMultilevel"/>
    <w:tmpl w:val="3A9CBAF0"/>
    <w:lvl w:ilvl="0" w:tplc="13D4FC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EF72DA"/>
    <w:multiLevelType w:val="hybridMultilevel"/>
    <w:tmpl w:val="4E00B96E"/>
    <w:lvl w:ilvl="0" w:tplc="132E0E84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62085C"/>
    <w:multiLevelType w:val="hybridMultilevel"/>
    <w:tmpl w:val="DD3492F8"/>
    <w:lvl w:ilvl="0" w:tplc="4B30E8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770D30"/>
    <w:multiLevelType w:val="hybridMultilevel"/>
    <w:tmpl w:val="FEA6BB0E"/>
    <w:lvl w:ilvl="0" w:tplc="04210015">
      <w:start w:val="1"/>
      <w:numFmt w:val="upperLetter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3B170F2"/>
    <w:multiLevelType w:val="multilevel"/>
    <w:tmpl w:val="361A04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</w:rPr>
    </w:lvl>
  </w:abstractNum>
  <w:abstractNum w:abstractNumId="32">
    <w:nsid w:val="56D26E0F"/>
    <w:multiLevelType w:val="hybridMultilevel"/>
    <w:tmpl w:val="0BA4FE18"/>
    <w:lvl w:ilvl="0" w:tplc="0421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85171"/>
    <w:multiLevelType w:val="hybridMultilevel"/>
    <w:tmpl w:val="D2DAAC58"/>
    <w:lvl w:ilvl="0" w:tplc="411C56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F40D9CE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24EED"/>
    <w:multiLevelType w:val="multilevel"/>
    <w:tmpl w:val="24485C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B6C691D"/>
    <w:multiLevelType w:val="hybridMultilevel"/>
    <w:tmpl w:val="3DC643A6"/>
    <w:lvl w:ilvl="0" w:tplc="FEE685B4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7599B"/>
    <w:multiLevelType w:val="hybridMultilevel"/>
    <w:tmpl w:val="D2687A7C"/>
    <w:lvl w:ilvl="0" w:tplc="EC3E8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32CE0"/>
    <w:multiLevelType w:val="hybridMultilevel"/>
    <w:tmpl w:val="B7D2A188"/>
    <w:lvl w:ilvl="0" w:tplc="1A24256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330719"/>
    <w:multiLevelType w:val="hybridMultilevel"/>
    <w:tmpl w:val="E0B87AA0"/>
    <w:lvl w:ilvl="0" w:tplc="84F2CB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393287"/>
    <w:multiLevelType w:val="hybridMultilevel"/>
    <w:tmpl w:val="5F94377E"/>
    <w:lvl w:ilvl="0" w:tplc="0C6CF91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71863"/>
    <w:multiLevelType w:val="hybridMultilevel"/>
    <w:tmpl w:val="CB66B662"/>
    <w:lvl w:ilvl="0" w:tplc="160ADB8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3"/>
  </w:num>
  <w:num w:numId="4">
    <w:abstractNumId w:val="0"/>
  </w:num>
  <w:num w:numId="5">
    <w:abstractNumId w:val="31"/>
  </w:num>
  <w:num w:numId="6">
    <w:abstractNumId w:val="5"/>
  </w:num>
  <w:num w:numId="7">
    <w:abstractNumId w:val="26"/>
  </w:num>
  <w:num w:numId="8">
    <w:abstractNumId w:val="39"/>
  </w:num>
  <w:num w:numId="9">
    <w:abstractNumId w:val="17"/>
  </w:num>
  <w:num w:numId="10">
    <w:abstractNumId w:val="22"/>
  </w:num>
  <w:num w:numId="11">
    <w:abstractNumId w:val="1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35"/>
  </w:num>
  <w:num w:numId="16">
    <w:abstractNumId w:val="14"/>
  </w:num>
  <w:num w:numId="17">
    <w:abstractNumId w:val="3"/>
  </w:num>
  <w:num w:numId="18">
    <w:abstractNumId w:val="24"/>
  </w:num>
  <w:num w:numId="19">
    <w:abstractNumId w:val="20"/>
  </w:num>
  <w:num w:numId="20">
    <w:abstractNumId w:val="12"/>
  </w:num>
  <w:num w:numId="21">
    <w:abstractNumId w:val="8"/>
  </w:num>
  <w:num w:numId="22">
    <w:abstractNumId w:val="28"/>
  </w:num>
  <w:num w:numId="23">
    <w:abstractNumId w:val="23"/>
  </w:num>
  <w:num w:numId="24">
    <w:abstractNumId w:val="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7"/>
  </w:num>
  <w:num w:numId="28">
    <w:abstractNumId w:val="32"/>
  </w:num>
  <w:num w:numId="29">
    <w:abstractNumId w:val="2"/>
  </w:num>
  <w:num w:numId="30">
    <w:abstractNumId w:val="25"/>
  </w:num>
  <w:num w:numId="31">
    <w:abstractNumId w:val="29"/>
  </w:num>
  <w:num w:numId="32">
    <w:abstractNumId w:val="38"/>
  </w:num>
  <w:num w:numId="33">
    <w:abstractNumId w:val="40"/>
  </w:num>
  <w:num w:numId="34">
    <w:abstractNumId w:val="27"/>
  </w:num>
  <w:num w:numId="35">
    <w:abstractNumId w:val="4"/>
  </w:num>
  <w:num w:numId="36">
    <w:abstractNumId w:val="15"/>
  </w:num>
  <w:num w:numId="37">
    <w:abstractNumId w:val="36"/>
  </w:num>
  <w:num w:numId="38">
    <w:abstractNumId w:val="10"/>
  </w:num>
  <w:num w:numId="39">
    <w:abstractNumId w:val="34"/>
  </w:num>
  <w:num w:numId="40">
    <w:abstractNumId w:val="6"/>
  </w:num>
  <w:num w:numId="41">
    <w:abstractNumId w:val="1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F5"/>
    <w:rsid w:val="00025061"/>
    <w:rsid w:val="0002734B"/>
    <w:rsid w:val="00030163"/>
    <w:rsid w:val="00031606"/>
    <w:rsid w:val="00041FB7"/>
    <w:rsid w:val="00045902"/>
    <w:rsid w:val="00053979"/>
    <w:rsid w:val="000559B9"/>
    <w:rsid w:val="000725B1"/>
    <w:rsid w:val="0007450A"/>
    <w:rsid w:val="00077743"/>
    <w:rsid w:val="000849EE"/>
    <w:rsid w:val="000853C4"/>
    <w:rsid w:val="00085FFB"/>
    <w:rsid w:val="000A01CF"/>
    <w:rsid w:val="000A38B0"/>
    <w:rsid w:val="000C34EA"/>
    <w:rsid w:val="000C48C4"/>
    <w:rsid w:val="000E266C"/>
    <w:rsid w:val="000E555E"/>
    <w:rsid w:val="001039F6"/>
    <w:rsid w:val="00121941"/>
    <w:rsid w:val="00150B05"/>
    <w:rsid w:val="00162C56"/>
    <w:rsid w:val="001643A8"/>
    <w:rsid w:val="00170D59"/>
    <w:rsid w:val="00181386"/>
    <w:rsid w:val="00192E12"/>
    <w:rsid w:val="00196456"/>
    <w:rsid w:val="001974E5"/>
    <w:rsid w:val="001A429D"/>
    <w:rsid w:val="001B6394"/>
    <w:rsid w:val="001C34F2"/>
    <w:rsid w:val="001F175D"/>
    <w:rsid w:val="001F56ED"/>
    <w:rsid w:val="001F67B3"/>
    <w:rsid w:val="001F6A8C"/>
    <w:rsid w:val="0020274A"/>
    <w:rsid w:val="0020284D"/>
    <w:rsid w:val="00221089"/>
    <w:rsid w:val="00224B93"/>
    <w:rsid w:val="00225629"/>
    <w:rsid w:val="002322DA"/>
    <w:rsid w:val="002641BD"/>
    <w:rsid w:val="00273FFE"/>
    <w:rsid w:val="00274191"/>
    <w:rsid w:val="002A6029"/>
    <w:rsid w:val="002C3C71"/>
    <w:rsid w:val="002D5FB5"/>
    <w:rsid w:val="002D7DBA"/>
    <w:rsid w:val="002E0311"/>
    <w:rsid w:val="002E0DE8"/>
    <w:rsid w:val="002E1DA3"/>
    <w:rsid w:val="002E4A1C"/>
    <w:rsid w:val="002E53D8"/>
    <w:rsid w:val="00305EE7"/>
    <w:rsid w:val="00340722"/>
    <w:rsid w:val="00340A01"/>
    <w:rsid w:val="00343DA1"/>
    <w:rsid w:val="00345682"/>
    <w:rsid w:val="00345B0A"/>
    <w:rsid w:val="00355529"/>
    <w:rsid w:val="00384359"/>
    <w:rsid w:val="00384F11"/>
    <w:rsid w:val="00391841"/>
    <w:rsid w:val="003B6D55"/>
    <w:rsid w:val="003C3FD0"/>
    <w:rsid w:val="003C569F"/>
    <w:rsid w:val="003D6A0A"/>
    <w:rsid w:val="003F1DD4"/>
    <w:rsid w:val="003F38D2"/>
    <w:rsid w:val="003F40A1"/>
    <w:rsid w:val="00414033"/>
    <w:rsid w:val="00421B78"/>
    <w:rsid w:val="004301B6"/>
    <w:rsid w:val="004370D9"/>
    <w:rsid w:val="00445B4A"/>
    <w:rsid w:val="0047337C"/>
    <w:rsid w:val="00483760"/>
    <w:rsid w:val="00490A21"/>
    <w:rsid w:val="00492164"/>
    <w:rsid w:val="004922E7"/>
    <w:rsid w:val="00494F41"/>
    <w:rsid w:val="004A0E7C"/>
    <w:rsid w:val="004A1B2C"/>
    <w:rsid w:val="004A1B8D"/>
    <w:rsid w:val="004A2788"/>
    <w:rsid w:val="004A346A"/>
    <w:rsid w:val="004B29F3"/>
    <w:rsid w:val="004C4A92"/>
    <w:rsid w:val="004C6668"/>
    <w:rsid w:val="004C7493"/>
    <w:rsid w:val="004C7C0A"/>
    <w:rsid w:val="004D491A"/>
    <w:rsid w:val="004E34E0"/>
    <w:rsid w:val="004E7CDE"/>
    <w:rsid w:val="004F3244"/>
    <w:rsid w:val="00513E1E"/>
    <w:rsid w:val="00517EF7"/>
    <w:rsid w:val="00524E75"/>
    <w:rsid w:val="0054554A"/>
    <w:rsid w:val="005500D4"/>
    <w:rsid w:val="005529E0"/>
    <w:rsid w:val="005621DF"/>
    <w:rsid w:val="005706BD"/>
    <w:rsid w:val="00570935"/>
    <w:rsid w:val="00574771"/>
    <w:rsid w:val="00583480"/>
    <w:rsid w:val="005969C5"/>
    <w:rsid w:val="005A4E13"/>
    <w:rsid w:val="005B78DA"/>
    <w:rsid w:val="005C6F82"/>
    <w:rsid w:val="005D1CD8"/>
    <w:rsid w:val="005D77FB"/>
    <w:rsid w:val="005E0D07"/>
    <w:rsid w:val="005E2E66"/>
    <w:rsid w:val="005E4A35"/>
    <w:rsid w:val="005E4F6B"/>
    <w:rsid w:val="005F4270"/>
    <w:rsid w:val="00607CA8"/>
    <w:rsid w:val="00615FAA"/>
    <w:rsid w:val="006348B9"/>
    <w:rsid w:val="006372E9"/>
    <w:rsid w:val="006669F6"/>
    <w:rsid w:val="00673587"/>
    <w:rsid w:val="006754B6"/>
    <w:rsid w:val="0068168B"/>
    <w:rsid w:val="00690C77"/>
    <w:rsid w:val="0069239A"/>
    <w:rsid w:val="0069558C"/>
    <w:rsid w:val="00695BC1"/>
    <w:rsid w:val="006A1237"/>
    <w:rsid w:val="006A4CB5"/>
    <w:rsid w:val="006C7E4A"/>
    <w:rsid w:val="006D23AD"/>
    <w:rsid w:val="006D3298"/>
    <w:rsid w:val="006D772B"/>
    <w:rsid w:val="006F64F1"/>
    <w:rsid w:val="007064E3"/>
    <w:rsid w:val="00721AEB"/>
    <w:rsid w:val="00725323"/>
    <w:rsid w:val="00730BB8"/>
    <w:rsid w:val="0075457A"/>
    <w:rsid w:val="00761E27"/>
    <w:rsid w:val="007652B2"/>
    <w:rsid w:val="00765A49"/>
    <w:rsid w:val="00766B1D"/>
    <w:rsid w:val="00767A12"/>
    <w:rsid w:val="00771EEE"/>
    <w:rsid w:val="00775C98"/>
    <w:rsid w:val="00785AD7"/>
    <w:rsid w:val="00786BA4"/>
    <w:rsid w:val="00793D6E"/>
    <w:rsid w:val="007A534B"/>
    <w:rsid w:val="007D502F"/>
    <w:rsid w:val="007E1E32"/>
    <w:rsid w:val="007E2D65"/>
    <w:rsid w:val="007F31CE"/>
    <w:rsid w:val="007F7669"/>
    <w:rsid w:val="00805FC6"/>
    <w:rsid w:val="008220A5"/>
    <w:rsid w:val="00823486"/>
    <w:rsid w:val="00831854"/>
    <w:rsid w:val="00832BBB"/>
    <w:rsid w:val="00843409"/>
    <w:rsid w:val="00846B05"/>
    <w:rsid w:val="00851048"/>
    <w:rsid w:val="0087246E"/>
    <w:rsid w:val="00873C36"/>
    <w:rsid w:val="0087691C"/>
    <w:rsid w:val="00895C0D"/>
    <w:rsid w:val="008B7815"/>
    <w:rsid w:val="008D3D24"/>
    <w:rsid w:val="008D763C"/>
    <w:rsid w:val="008E104E"/>
    <w:rsid w:val="008E47C7"/>
    <w:rsid w:val="008F24A5"/>
    <w:rsid w:val="008F38D6"/>
    <w:rsid w:val="008F5D74"/>
    <w:rsid w:val="009273AE"/>
    <w:rsid w:val="00944D73"/>
    <w:rsid w:val="00990E42"/>
    <w:rsid w:val="009B1242"/>
    <w:rsid w:val="009B3D37"/>
    <w:rsid w:val="009B5CB9"/>
    <w:rsid w:val="009C04E4"/>
    <w:rsid w:val="009C0F66"/>
    <w:rsid w:val="009C41BF"/>
    <w:rsid w:val="009D1D14"/>
    <w:rsid w:val="009E6B9E"/>
    <w:rsid w:val="009F71C8"/>
    <w:rsid w:val="00A05142"/>
    <w:rsid w:val="00A1054F"/>
    <w:rsid w:val="00A124BE"/>
    <w:rsid w:val="00A12586"/>
    <w:rsid w:val="00A24100"/>
    <w:rsid w:val="00A30E2A"/>
    <w:rsid w:val="00A35318"/>
    <w:rsid w:val="00A44487"/>
    <w:rsid w:val="00A52EF3"/>
    <w:rsid w:val="00A7323C"/>
    <w:rsid w:val="00A90D5D"/>
    <w:rsid w:val="00A93E30"/>
    <w:rsid w:val="00AA1192"/>
    <w:rsid w:val="00AB6DD3"/>
    <w:rsid w:val="00AC1EE3"/>
    <w:rsid w:val="00AC332B"/>
    <w:rsid w:val="00AD0EDB"/>
    <w:rsid w:val="00AF7E6D"/>
    <w:rsid w:val="00B00847"/>
    <w:rsid w:val="00B141A5"/>
    <w:rsid w:val="00B25C3A"/>
    <w:rsid w:val="00B53CEA"/>
    <w:rsid w:val="00B8540A"/>
    <w:rsid w:val="00B90166"/>
    <w:rsid w:val="00B972E8"/>
    <w:rsid w:val="00BC1D09"/>
    <w:rsid w:val="00BC5425"/>
    <w:rsid w:val="00BD4AF5"/>
    <w:rsid w:val="00C050C9"/>
    <w:rsid w:val="00C06CFD"/>
    <w:rsid w:val="00C115BD"/>
    <w:rsid w:val="00C21A2A"/>
    <w:rsid w:val="00C235BC"/>
    <w:rsid w:val="00C238BA"/>
    <w:rsid w:val="00C2720D"/>
    <w:rsid w:val="00C372D8"/>
    <w:rsid w:val="00C37F71"/>
    <w:rsid w:val="00C40AFE"/>
    <w:rsid w:val="00C42999"/>
    <w:rsid w:val="00C43095"/>
    <w:rsid w:val="00C452DF"/>
    <w:rsid w:val="00C47224"/>
    <w:rsid w:val="00C507DE"/>
    <w:rsid w:val="00C51989"/>
    <w:rsid w:val="00C60AA3"/>
    <w:rsid w:val="00C661AB"/>
    <w:rsid w:val="00C67BD4"/>
    <w:rsid w:val="00C72067"/>
    <w:rsid w:val="00C75315"/>
    <w:rsid w:val="00C83BCC"/>
    <w:rsid w:val="00C86D79"/>
    <w:rsid w:val="00C91A07"/>
    <w:rsid w:val="00CA73CF"/>
    <w:rsid w:val="00CB7B12"/>
    <w:rsid w:val="00CC260F"/>
    <w:rsid w:val="00CC672D"/>
    <w:rsid w:val="00CD08AC"/>
    <w:rsid w:val="00CD6D7C"/>
    <w:rsid w:val="00CE3143"/>
    <w:rsid w:val="00CF3ECF"/>
    <w:rsid w:val="00D03579"/>
    <w:rsid w:val="00D1346C"/>
    <w:rsid w:val="00D141F2"/>
    <w:rsid w:val="00D14439"/>
    <w:rsid w:val="00D27A96"/>
    <w:rsid w:val="00D33170"/>
    <w:rsid w:val="00D56B24"/>
    <w:rsid w:val="00D8353F"/>
    <w:rsid w:val="00D8719D"/>
    <w:rsid w:val="00D90C4C"/>
    <w:rsid w:val="00D93AC7"/>
    <w:rsid w:val="00DA3441"/>
    <w:rsid w:val="00DA4DE3"/>
    <w:rsid w:val="00DA638B"/>
    <w:rsid w:val="00DA6761"/>
    <w:rsid w:val="00DB264B"/>
    <w:rsid w:val="00DB286B"/>
    <w:rsid w:val="00DC4E93"/>
    <w:rsid w:val="00DD0C63"/>
    <w:rsid w:val="00DD29F2"/>
    <w:rsid w:val="00DD42C1"/>
    <w:rsid w:val="00DE0315"/>
    <w:rsid w:val="00DE69AB"/>
    <w:rsid w:val="00E05277"/>
    <w:rsid w:val="00E05F9E"/>
    <w:rsid w:val="00E13BDD"/>
    <w:rsid w:val="00E24FA4"/>
    <w:rsid w:val="00E32B8A"/>
    <w:rsid w:val="00E3336D"/>
    <w:rsid w:val="00E36AE3"/>
    <w:rsid w:val="00E656B0"/>
    <w:rsid w:val="00E7095F"/>
    <w:rsid w:val="00E719DF"/>
    <w:rsid w:val="00E96D5D"/>
    <w:rsid w:val="00EB7308"/>
    <w:rsid w:val="00EC2DF2"/>
    <w:rsid w:val="00EE3A67"/>
    <w:rsid w:val="00EE6CB6"/>
    <w:rsid w:val="00EF5141"/>
    <w:rsid w:val="00F047E7"/>
    <w:rsid w:val="00F05484"/>
    <w:rsid w:val="00F16D94"/>
    <w:rsid w:val="00F3222A"/>
    <w:rsid w:val="00F33AA3"/>
    <w:rsid w:val="00F36B84"/>
    <w:rsid w:val="00F37AF0"/>
    <w:rsid w:val="00F4057F"/>
    <w:rsid w:val="00F43726"/>
    <w:rsid w:val="00F52111"/>
    <w:rsid w:val="00F5341A"/>
    <w:rsid w:val="00F854AD"/>
    <w:rsid w:val="00F94CC1"/>
    <w:rsid w:val="00F95C7B"/>
    <w:rsid w:val="00FA1B2C"/>
    <w:rsid w:val="00FA66FD"/>
    <w:rsid w:val="00FB6EE1"/>
    <w:rsid w:val="00FB7EE6"/>
    <w:rsid w:val="00FC40B3"/>
    <w:rsid w:val="00FC46BE"/>
    <w:rsid w:val="00FD71C7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FD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AF5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AF5"/>
    <w:pPr>
      <w:keepNext/>
      <w:keepLines/>
      <w:spacing w:before="480" w:after="0" w:line="48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AF5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AF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5FC6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4A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4A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4A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4AF5"/>
    <w:pPr>
      <w:keepNext/>
      <w:keepLines/>
      <w:numPr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D4A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AF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D4A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4AF5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4AF5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05FC6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A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D4A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D4A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D4A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D4A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F5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BD4AF5"/>
  </w:style>
  <w:style w:type="paragraph" w:styleId="NoSpacing">
    <w:name w:val="No Spacing"/>
    <w:uiPriority w:val="1"/>
    <w:qFormat/>
    <w:rsid w:val="00BD4AF5"/>
    <w:pPr>
      <w:spacing w:after="0" w:line="240" w:lineRule="auto"/>
    </w:pPr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BD4AF5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4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aliases w:val="heading 10"/>
    <w:basedOn w:val="Normal"/>
    <w:next w:val="Normal"/>
    <w:link w:val="SubtitleChar"/>
    <w:uiPriority w:val="11"/>
    <w:qFormat/>
    <w:rsid w:val="00BD4AF5"/>
    <w:pPr>
      <w:numPr>
        <w:numId w:val="10"/>
      </w:numPr>
      <w:ind w:left="360"/>
    </w:pPr>
    <w:rPr>
      <w:rFonts w:eastAsiaTheme="majorEastAsia" w:cstheme="majorBidi"/>
      <w:b/>
      <w:iCs/>
      <w:spacing w:val="15"/>
      <w:szCs w:val="24"/>
    </w:rPr>
  </w:style>
  <w:style w:type="character" w:customStyle="1" w:styleId="SubtitleChar">
    <w:name w:val="Subtitle Char"/>
    <w:aliases w:val="heading 10 Char"/>
    <w:basedOn w:val="DefaultParagraphFont"/>
    <w:link w:val="Subtitle"/>
    <w:uiPriority w:val="11"/>
    <w:rsid w:val="00BD4AF5"/>
    <w:rPr>
      <w:rFonts w:ascii="Times New Roman" w:eastAsiaTheme="majorEastAsia" w:hAnsi="Times New Roman" w:cstheme="majorBidi"/>
      <w:b/>
      <w:iCs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D4AF5"/>
    <w:pPr>
      <w:spacing w:after="0" w:line="480" w:lineRule="auto"/>
      <w:jc w:val="center"/>
    </w:pPr>
    <w:rPr>
      <w:rFonts w:eastAsia="Times New Roman"/>
      <w:i/>
      <w:iCs/>
      <w:sz w:val="20"/>
      <w:szCs w:val="20"/>
    </w:rPr>
  </w:style>
  <w:style w:type="paragraph" w:styleId="TableofFigures">
    <w:name w:val="table of figures"/>
    <w:aliases w:val="Table"/>
    <w:basedOn w:val="Normal"/>
    <w:next w:val="Normal"/>
    <w:uiPriority w:val="99"/>
    <w:unhideWhenUsed/>
    <w:rsid w:val="00BD4AF5"/>
    <w:pPr>
      <w:numPr>
        <w:numId w:val="11"/>
      </w:numPr>
      <w:spacing w:after="0" w:line="240" w:lineRule="auto"/>
    </w:pPr>
    <w:rPr>
      <w:rFonts w:cstheme="minorHAnsi"/>
      <w:szCs w:val="20"/>
    </w:rPr>
  </w:style>
  <w:style w:type="paragraph" w:styleId="Header">
    <w:name w:val="header"/>
    <w:basedOn w:val="Normal"/>
    <w:link w:val="HeaderChar"/>
    <w:uiPriority w:val="99"/>
    <w:unhideWhenUsed/>
    <w:rsid w:val="00BD4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AF5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D4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AF5"/>
    <w:rPr>
      <w:rFonts w:ascii="Times New Roman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BD4AF5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apple-tab-span">
    <w:name w:val="apple-tab-span"/>
    <w:basedOn w:val="DefaultParagraphFont"/>
    <w:rsid w:val="00BD4AF5"/>
  </w:style>
  <w:style w:type="character" w:styleId="PlaceholderText">
    <w:name w:val="Placeholder Text"/>
    <w:basedOn w:val="DefaultParagraphFont"/>
    <w:uiPriority w:val="99"/>
    <w:semiHidden/>
    <w:rsid w:val="00BD4AF5"/>
    <w:rPr>
      <w:color w:val="808080"/>
    </w:rPr>
  </w:style>
  <w:style w:type="character" w:customStyle="1" w:styleId="A2">
    <w:name w:val="A2"/>
    <w:uiPriority w:val="99"/>
    <w:rsid w:val="005D1CD8"/>
    <w:rPr>
      <w:rFonts w:cs="Cambria"/>
      <w:color w:val="000000"/>
      <w:sz w:val="23"/>
      <w:szCs w:val="23"/>
    </w:rPr>
  </w:style>
  <w:style w:type="paragraph" w:styleId="TOCHeading">
    <w:name w:val="TOC Heading"/>
    <w:basedOn w:val="Heading1"/>
    <w:next w:val="Normal"/>
    <w:uiPriority w:val="39"/>
    <w:unhideWhenUsed/>
    <w:qFormat/>
    <w:rsid w:val="009F71C8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A4E13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b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5A4E13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5A4E13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F71C8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6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6A8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AF5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AF5"/>
    <w:pPr>
      <w:keepNext/>
      <w:keepLines/>
      <w:spacing w:before="480" w:after="0" w:line="48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AF5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AF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5FC6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4A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4A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4A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4AF5"/>
    <w:pPr>
      <w:keepNext/>
      <w:keepLines/>
      <w:numPr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D4A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AF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D4A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4AF5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4AF5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05FC6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A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D4A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D4A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D4A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D4A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F5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BD4AF5"/>
  </w:style>
  <w:style w:type="paragraph" w:styleId="NoSpacing">
    <w:name w:val="No Spacing"/>
    <w:uiPriority w:val="1"/>
    <w:qFormat/>
    <w:rsid w:val="00BD4AF5"/>
    <w:pPr>
      <w:spacing w:after="0" w:line="240" w:lineRule="auto"/>
    </w:pPr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BD4AF5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4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aliases w:val="heading 10"/>
    <w:basedOn w:val="Normal"/>
    <w:next w:val="Normal"/>
    <w:link w:val="SubtitleChar"/>
    <w:uiPriority w:val="11"/>
    <w:qFormat/>
    <w:rsid w:val="00BD4AF5"/>
    <w:pPr>
      <w:numPr>
        <w:numId w:val="10"/>
      </w:numPr>
      <w:ind w:left="360"/>
    </w:pPr>
    <w:rPr>
      <w:rFonts w:eastAsiaTheme="majorEastAsia" w:cstheme="majorBidi"/>
      <w:b/>
      <w:iCs/>
      <w:spacing w:val="15"/>
      <w:szCs w:val="24"/>
    </w:rPr>
  </w:style>
  <w:style w:type="character" w:customStyle="1" w:styleId="SubtitleChar">
    <w:name w:val="Subtitle Char"/>
    <w:aliases w:val="heading 10 Char"/>
    <w:basedOn w:val="DefaultParagraphFont"/>
    <w:link w:val="Subtitle"/>
    <w:uiPriority w:val="11"/>
    <w:rsid w:val="00BD4AF5"/>
    <w:rPr>
      <w:rFonts w:ascii="Times New Roman" w:eastAsiaTheme="majorEastAsia" w:hAnsi="Times New Roman" w:cstheme="majorBidi"/>
      <w:b/>
      <w:iCs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D4AF5"/>
    <w:pPr>
      <w:spacing w:after="0" w:line="480" w:lineRule="auto"/>
      <w:jc w:val="center"/>
    </w:pPr>
    <w:rPr>
      <w:rFonts w:eastAsia="Times New Roman"/>
      <w:i/>
      <w:iCs/>
      <w:sz w:val="20"/>
      <w:szCs w:val="20"/>
    </w:rPr>
  </w:style>
  <w:style w:type="paragraph" w:styleId="TableofFigures">
    <w:name w:val="table of figures"/>
    <w:aliases w:val="Table"/>
    <w:basedOn w:val="Normal"/>
    <w:next w:val="Normal"/>
    <w:uiPriority w:val="99"/>
    <w:unhideWhenUsed/>
    <w:rsid w:val="00BD4AF5"/>
    <w:pPr>
      <w:numPr>
        <w:numId w:val="11"/>
      </w:numPr>
      <w:spacing w:after="0" w:line="240" w:lineRule="auto"/>
    </w:pPr>
    <w:rPr>
      <w:rFonts w:cstheme="minorHAnsi"/>
      <w:szCs w:val="20"/>
    </w:rPr>
  </w:style>
  <w:style w:type="paragraph" w:styleId="Header">
    <w:name w:val="header"/>
    <w:basedOn w:val="Normal"/>
    <w:link w:val="HeaderChar"/>
    <w:uiPriority w:val="99"/>
    <w:unhideWhenUsed/>
    <w:rsid w:val="00BD4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AF5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D4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AF5"/>
    <w:rPr>
      <w:rFonts w:ascii="Times New Roman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BD4AF5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apple-tab-span">
    <w:name w:val="apple-tab-span"/>
    <w:basedOn w:val="DefaultParagraphFont"/>
    <w:rsid w:val="00BD4AF5"/>
  </w:style>
  <w:style w:type="character" w:styleId="PlaceholderText">
    <w:name w:val="Placeholder Text"/>
    <w:basedOn w:val="DefaultParagraphFont"/>
    <w:uiPriority w:val="99"/>
    <w:semiHidden/>
    <w:rsid w:val="00BD4AF5"/>
    <w:rPr>
      <w:color w:val="808080"/>
    </w:rPr>
  </w:style>
  <w:style w:type="character" w:customStyle="1" w:styleId="A2">
    <w:name w:val="A2"/>
    <w:uiPriority w:val="99"/>
    <w:rsid w:val="005D1CD8"/>
    <w:rPr>
      <w:rFonts w:cs="Cambria"/>
      <w:color w:val="000000"/>
      <w:sz w:val="23"/>
      <w:szCs w:val="23"/>
    </w:rPr>
  </w:style>
  <w:style w:type="paragraph" w:styleId="TOCHeading">
    <w:name w:val="TOC Heading"/>
    <w:basedOn w:val="Heading1"/>
    <w:next w:val="Normal"/>
    <w:uiPriority w:val="39"/>
    <w:unhideWhenUsed/>
    <w:qFormat/>
    <w:rsid w:val="009F71C8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A4E13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b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5A4E13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5A4E13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F71C8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6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6A8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255EA-6976-44CF-B883-9564D4BF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SascomServer</cp:lastModifiedBy>
  <cp:revision>2</cp:revision>
  <cp:lastPrinted>2020-09-01T11:17:00Z</cp:lastPrinted>
  <dcterms:created xsi:type="dcterms:W3CDTF">2021-03-23T14:28:00Z</dcterms:created>
  <dcterms:modified xsi:type="dcterms:W3CDTF">2021-03-23T14:28:00Z</dcterms:modified>
</cp:coreProperties>
</file>