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9C" w:rsidRPr="00E15F5B" w:rsidRDefault="0090599C" w:rsidP="0090599C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47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Pr="00E20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AFTAR PUSTAKA</w:t>
      </w: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6052BF">
        <w:rPr>
          <w:rFonts w:ascii="Times New Roman" w:eastAsiaTheme="minorHAnsi" w:hAnsi="Times New Roman" w:cs="Times New Roman"/>
          <w:sz w:val="24"/>
          <w:szCs w:val="24"/>
        </w:rPr>
        <w:t xml:space="preserve">Abdul Masse, 2015. 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>Analisis Pendapatan dan Kelayakan Usaha Kopra diKecamatan Bambaira KabupatenMamuju Utara.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>Fakultas Pertanian(Skripsi). Universitas Tadulako (tidak dipublikasikan).</w:t>
      </w: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6052BF">
        <w:rPr>
          <w:rFonts w:ascii="Times New Roman" w:eastAsiaTheme="minorHAnsi" w:hAnsi="Times New Roman" w:cs="Times New Roman"/>
          <w:sz w:val="24"/>
          <w:szCs w:val="24"/>
        </w:rPr>
        <w:t xml:space="preserve">Adam, Rosidah P., 2009. 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>Manajemen Agribisnis dan Stategi Pengembangan :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 xml:space="preserve">LP2HKP, Palu. </w:t>
      </w: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13A66">
        <w:rPr>
          <w:rFonts w:ascii="Times New Roman" w:eastAsiaTheme="minorHAnsi" w:hAnsi="Times New Roman" w:cs="Times New Roman"/>
          <w:iCs/>
          <w:sz w:val="24"/>
          <w:szCs w:val="24"/>
        </w:rPr>
        <w:t>Adiwilaga</w:t>
      </w:r>
      <w:r w:rsidRPr="00213A66">
        <w:rPr>
          <w:rFonts w:ascii="Times New Roman" w:eastAsiaTheme="minorHAnsi" w:hAnsi="Times New Roman" w:cs="Times New Roman"/>
          <w:sz w:val="24"/>
          <w:szCs w:val="24"/>
        </w:rPr>
        <w:t>, 2008.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>Ilmu Usahatani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>. Penerbit Alumni. Bandung.</w:t>
      </w: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6052BF">
        <w:rPr>
          <w:rFonts w:ascii="Times New Roman" w:eastAsiaTheme="minorHAnsi" w:hAnsi="Times New Roman" w:cs="Times New Roman"/>
          <w:sz w:val="24"/>
          <w:szCs w:val="24"/>
        </w:rPr>
        <w:t xml:space="preserve">Allorerung, D., dan Lay, A 1998 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>Kemungkinan pengembangan pengolahan buah kelapa secara terpadu skala pedesaan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>. Prosiding Konperensi Nasional Kelapa IV.Bandar Lampung 21-23April 1998 Pp. 327-340, diakses 20 Februari 2019.</w:t>
      </w: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6052BF">
        <w:rPr>
          <w:rFonts w:ascii="Times New Roman" w:eastAsiaTheme="minorHAnsi" w:hAnsi="Times New Roman" w:cs="Times New Roman"/>
          <w:sz w:val="24"/>
          <w:szCs w:val="24"/>
        </w:rPr>
        <w:t xml:space="preserve">Amin. 2009. 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>Cocopreneurship. Aneka Peluang Bisnis dari Kelapa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>. LilyPublisher. Yogyakarta.</w:t>
      </w: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052BF">
        <w:rPr>
          <w:rFonts w:ascii="Times New Roman" w:eastAsiaTheme="minorHAnsi" w:hAnsi="Times New Roman" w:cs="Times New Roman"/>
          <w:sz w:val="24"/>
          <w:szCs w:val="24"/>
        </w:rPr>
        <w:t xml:space="preserve">Arie, 2015, 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>Analisis keuntungan petani kopra di kecamatan tenga kabupaten minahasa selatan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>, Vol 12 No 3A Widarjono, A., 2013.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>Ekonometrika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>. Edisi Keempat. Penerbit UPP STIM YKPN. Diakseks 20 Februari 2019.</w:t>
      </w: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6052BF">
        <w:rPr>
          <w:rFonts w:ascii="Times New Roman" w:eastAsiaTheme="minorHAnsi" w:hAnsi="Times New Roman" w:cs="Times New Roman"/>
          <w:sz w:val="24"/>
          <w:szCs w:val="24"/>
        </w:rPr>
        <w:t>Darmanto, 2013.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>Analisis Biaya dan Pendapatan Usaha Tani Kelapa Dalam Di Desa Jatimulya Wonosari.Journl.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>Uversitas Gajah mada,Yogyakarta.</w:t>
      </w: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6052BF">
        <w:rPr>
          <w:rFonts w:ascii="Times New Roman" w:eastAsiaTheme="minorHAnsi" w:hAnsi="Times New Roman" w:cs="Times New Roman"/>
          <w:sz w:val="24"/>
          <w:szCs w:val="24"/>
        </w:rPr>
        <w:t>Fatmawati, 2013.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>Analisis Pendapatan Usaha Kopra di Desa Karya Bersama Kecamatan Pasangkayu Kabupaten Pasangkayu Provinsi Sulawesi Barat.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>Proposal Program Studi Agribisnis Jurusan SosialEkonomi Pertanian Fakultas Pertanian Universitas Tadulako, Palu.</w:t>
      </w: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6052BF">
        <w:rPr>
          <w:rFonts w:ascii="Times New Roman" w:eastAsiaTheme="minorHAnsi" w:hAnsi="Times New Roman" w:cs="Times New Roman"/>
          <w:sz w:val="24"/>
          <w:szCs w:val="24"/>
        </w:rPr>
        <w:t xml:space="preserve">Henry 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>Simamora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 xml:space="preserve">. 2012. 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>Akuntansi Manajemen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>. Jakarta: Salemba Empat.</w:t>
      </w: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052BF">
        <w:rPr>
          <w:rFonts w:ascii="Times New Roman" w:eastAsiaTheme="minorHAnsi" w:hAnsi="Times New Roman" w:cs="Times New Roman"/>
          <w:sz w:val="24"/>
          <w:szCs w:val="24"/>
        </w:rPr>
        <w:t xml:space="preserve">Muhammad Alviza, 2013. </w:t>
      </w:r>
      <w:r w:rsidRPr="006052BF">
        <w:rPr>
          <w:rFonts w:ascii="Times New Roman" w:eastAsiaTheme="minorHAnsi" w:hAnsi="Times New Roman" w:cs="Times New Roman"/>
          <w:i/>
          <w:sz w:val="24"/>
          <w:szCs w:val="24"/>
        </w:rPr>
        <w:t>Analisis Usahatani Dan Strategi Pengembangan Kopra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>. Fakultas pertanian, Universitas Sumatera Utara. Skripsi</w:t>
      </w: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052BF">
        <w:rPr>
          <w:rFonts w:ascii="Times New Roman" w:eastAsiaTheme="minorHAnsi" w:hAnsi="Times New Roman" w:cs="Times New Roman"/>
          <w:sz w:val="24"/>
          <w:szCs w:val="24"/>
        </w:rPr>
        <w:t xml:space="preserve">Mubyarto, 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>2015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Pengantar 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 xml:space="preserve">Ekonomi 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>Pertanian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>. LP3ES. Jakarta.</w:t>
      </w: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6052BF">
        <w:rPr>
          <w:rFonts w:ascii="Times New Roman" w:eastAsiaTheme="minorHAnsi" w:hAnsi="Times New Roman" w:cs="Times New Roman"/>
          <w:sz w:val="24"/>
          <w:szCs w:val="24"/>
        </w:rPr>
        <w:t xml:space="preserve">Moroki, R., 2018, 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Analisis Faktor-Faktor Yang Mempengaruhi Pendapatan Petani DiKecamatan Amurang Timur, 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>Jurnal Berkala Efisiensi, Vol. 18 No.05, diakses 20 Februari2019.</w:t>
      </w: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6052BF">
        <w:rPr>
          <w:rFonts w:ascii="Times New Roman" w:eastAsiaTheme="minorHAnsi" w:hAnsi="Times New Roman" w:cs="Times New Roman"/>
          <w:sz w:val="24"/>
          <w:szCs w:val="24"/>
        </w:rPr>
        <w:t>Ni Kadek Sandriani, 2014.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Aneka Produk Olahan Kelapa. 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 xml:space="preserve">Cetakan Ke-15Penebar 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>Swadaya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>, Jakarta.</w:t>
      </w: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6052BF">
        <w:rPr>
          <w:rFonts w:ascii="Times New Roman" w:eastAsiaTheme="minorHAnsi" w:hAnsi="Times New Roman" w:cs="Times New Roman"/>
          <w:sz w:val="24"/>
          <w:szCs w:val="24"/>
        </w:rPr>
        <w:t xml:space="preserve">Negosino. 2013. 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Reinventing Agribisnis Perkelapaan Nasional Ditjen Bina Produksi. 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>Jakarta: Erlangga.</w:t>
      </w: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6052BF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Obin R. 2011. 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Pengeringan Pendinginan, dan Pengemasan Komuditas Pertanian. 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>Departemen PendidikanNasional. Jakarta.</w:t>
      </w: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6052BF">
        <w:rPr>
          <w:rFonts w:ascii="Times New Roman" w:eastAsiaTheme="minorHAnsi" w:hAnsi="Times New Roman" w:cs="Times New Roman"/>
          <w:sz w:val="24"/>
          <w:szCs w:val="24"/>
        </w:rPr>
        <w:t xml:space="preserve">Pangkey, M., 2016, 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>Perbandingan Tingkat Pendapatan Petani Kelapa Di Kabupaten Minahasa Selatan (Studi Kasus Di Desa Ongkaw I Dan Desa Tiniawangko Kecamatan sinonsayang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>) Jurnal Berkala Ilmiah Efisiensi, Vol. 16 N.02, diakses 20 Februari 2019.</w:t>
      </w: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052BF">
        <w:rPr>
          <w:rFonts w:ascii="Times New Roman" w:eastAsiaTheme="minorHAnsi" w:hAnsi="Times New Roman" w:cs="Times New Roman"/>
          <w:sz w:val="24"/>
          <w:szCs w:val="24"/>
        </w:rPr>
        <w:t xml:space="preserve">Popoko, S., 2013, 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Pengaruh Biaya Terhadap Tingkat Pendapatan Petani Kopra 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>Di Kecamatan Tobelo Selatan Kabupaten Halmahera Utara, Vol. 2 No.2,2086-0404, diakskes 20 Februari 2019.</w:t>
      </w: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052BF">
        <w:rPr>
          <w:rFonts w:ascii="Times New Roman" w:eastAsiaTheme="minorHAnsi" w:hAnsi="Times New Roman" w:cs="Times New Roman"/>
          <w:sz w:val="24"/>
          <w:szCs w:val="24"/>
        </w:rPr>
        <w:t>Rudi Santoso dkk 2013.</w:t>
      </w:r>
      <w:r w:rsidRPr="006052BF">
        <w:rPr>
          <w:rFonts w:ascii="Times New Roman" w:eastAsiaTheme="minorHAnsi" w:hAnsi="Times New Roman" w:cs="Times New Roman"/>
          <w:i/>
          <w:sz w:val="24"/>
          <w:szCs w:val="24"/>
        </w:rPr>
        <w:t>Analisis Pendapatan Usahatani dan Saluran Pemasaran Jamur Tiram (Studi kasus : Desa Tapung Jaya, Kecamatan Tandun, Kabupaten Rokan Hulu)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>. Universitas Riau. JURNAL.</w:t>
      </w: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6052BF">
        <w:rPr>
          <w:rFonts w:ascii="Times New Roman" w:eastAsiaTheme="minorHAnsi" w:hAnsi="Times New Roman" w:cs="Times New Roman"/>
          <w:sz w:val="24"/>
          <w:szCs w:val="24"/>
        </w:rPr>
        <w:t xml:space="preserve">Sabe, M., 2016, 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>Pengaruh Luas Lahan Terhadap Penerimaan, Biaya Produksi, Dan Pendapatan Usahatani Padi Sawah Di Desa Toinasa Kecamatan Pamona Barat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>Jurnal Envira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>, Vol. 1 No. 2, diakses 20 Februari 2019.</w:t>
      </w: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6052BF">
        <w:rPr>
          <w:rFonts w:ascii="Times New Roman" w:hAnsi="Times New Roman" w:cs="Times New Roman"/>
          <w:sz w:val="24"/>
          <w:szCs w:val="24"/>
        </w:rPr>
        <w:t>Soekartawi. 2002. Analisis Usahatani. Universitas Indonesia Press. Jakarta</w:t>
      </w: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052BF">
        <w:rPr>
          <w:rFonts w:ascii="Times New Roman" w:eastAsiaTheme="minorHAnsi" w:hAnsi="Times New Roman" w:cs="Times New Roman"/>
          <w:sz w:val="24"/>
          <w:szCs w:val="24"/>
        </w:rPr>
        <w:t>Soekartawi. 2003. Analisis Usahatani.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Universitas 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>Indonesia.Jakarta</w:t>
      </w: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6052BF">
        <w:rPr>
          <w:rFonts w:ascii="Times New Roman" w:eastAsiaTheme="minorHAnsi" w:hAnsi="Times New Roman" w:cs="Times New Roman"/>
          <w:sz w:val="24"/>
          <w:szCs w:val="24"/>
        </w:rPr>
        <w:t xml:space="preserve">Suratiyah, K., 2011. 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Ilmu Usahatani. Penebar 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>Swadaya, Jakarta.</w:t>
      </w: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</w:p>
    <w:p w:rsidR="0090599C" w:rsidRPr="006052BF" w:rsidRDefault="0090599C" w:rsidP="009059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052BF">
        <w:rPr>
          <w:rFonts w:ascii="Times New Roman" w:eastAsiaTheme="minorHAnsi" w:hAnsi="Times New Roman" w:cs="Times New Roman"/>
          <w:iCs/>
          <w:sz w:val="24"/>
          <w:szCs w:val="24"/>
        </w:rPr>
        <w:t>Supriyono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>, 2012.</w:t>
      </w:r>
      <w:r w:rsidRPr="006052BF">
        <w:rPr>
          <w:rFonts w:ascii="Times New Roman" w:eastAsiaTheme="minorHAnsi" w:hAnsi="Times New Roman" w:cs="Times New Roman"/>
          <w:i/>
          <w:iCs/>
          <w:sz w:val="24"/>
          <w:szCs w:val="24"/>
        </w:rPr>
        <w:t>Akuntansi Biaya</w:t>
      </w:r>
      <w:r w:rsidRPr="006052BF">
        <w:rPr>
          <w:rFonts w:ascii="Times New Roman" w:eastAsiaTheme="minorHAnsi" w:hAnsi="Times New Roman" w:cs="Times New Roman"/>
          <w:sz w:val="24"/>
          <w:szCs w:val="24"/>
        </w:rPr>
        <w:t>. Buku 1, edisi dua. Yogyakarta: BPF</w:t>
      </w:r>
    </w:p>
    <w:p w:rsidR="0090599C" w:rsidRPr="008100FC" w:rsidRDefault="0090599C" w:rsidP="0090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60E93" w:rsidRDefault="00B60E93"/>
    <w:sectPr w:rsidR="00B60E93" w:rsidSect="0090599C">
      <w:headerReference w:type="default" r:id="rId6"/>
      <w:footerReference w:type="default" r:id="rId7"/>
      <w:footerReference w:type="first" r:id="rId8"/>
      <w:pgSz w:w="11907" w:h="16839" w:code="9"/>
      <w:pgMar w:top="1701" w:right="1701" w:bottom="1701" w:left="2268" w:header="720" w:footer="720" w:gutter="0"/>
      <w:pgNumType w:start="4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47A" w:rsidRDefault="00FA047A" w:rsidP="0090599C">
      <w:pPr>
        <w:spacing w:after="0" w:line="240" w:lineRule="auto"/>
      </w:pPr>
      <w:r>
        <w:separator/>
      </w:r>
    </w:p>
  </w:endnote>
  <w:endnote w:type="continuationSeparator" w:id="1">
    <w:p w:rsidR="00FA047A" w:rsidRDefault="00FA047A" w:rsidP="0090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9C" w:rsidRDefault="0090599C">
    <w:pPr>
      <w:pStyle w:val="Footer"/>
      <w:jc w:val="center"/>
    </w:pPr>
  </w:p>
  <w:p w:rsidR="0090599C" w:rsidRDefault="009059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273401"/>
      <w:docPartObj>
        <w:docPartGallery w:val="Page Numbers (Bottom of Page)"/>
        <w:docPartUnique/>
      </w:docPartObj>
    </w:sdtPr>
    <w:sdtContent>
      <w:p w:rsidR="0090599C" w:rsidRDefault="00F801CD">
        <w:pPr>
          <w:pStyle w:val="Footer"/>
          <w:jc w:val="center"/>
        </w:pPr>
        <w:r w:rsidRPr="009059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599C" w:rsidRPr="009059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59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7E38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9059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599C" w:rsidRDefault="009059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47A" w:rsidRDefault="00FA047A" w:rsidP="0090599C">
      <w:pPr>
        <w:spacing w:after="0" w:line="240" w:lineRule="auto"/>
      </w:pPr>
      <w:r>
        <w:separator/>
      </w:r>
    </w:p>
  </w:footnote>
  <w:footnote w:type="continuationSeparator" w:id="1">
    <w:p w:rsidR="00FA047A" w:rsidRDefault="00FA047A" w:rsidP="0090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273399"/>
      <w:docPartObj>
        <w:docPartGallery w:val="Page Numbers (Top of Page)"/>
        <w:docPartUnique/>
      </w:docPartObj>
    </w:sdtPr>
    <w:sdtContent>
      <w:p w:rsidR="0090599C" w:rsidRDefault="00F801CD">
        <w:pPr>
          <w:pStyle w:val="Header"/>
          <w:jc w:val="right"/>
        </w:pPr>
        <w:r w:rsidRPr="009059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599C" w:rsidRPr="009059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59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7E38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9059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599C" w:rsidRDefault="009059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99C"/>
    <w:rsid w:val="001038E2"/>
    <w:rsid w:val="004C6C7B"/>
    <w:rsid w:val="0056295E"/>
    <w:rsid w:val="00595CC6"/>
    <w:rsid w:val="0090599C"/>
    <w:rsid w:val="00A17E38"/>
    <w:rsid w:val="00B3347D"/>
    <w:rsid w:val="00B60E93"/>
    <w:rsid w:val="00DE38B1"/>
    <w:rsid w:val="00ED7731"/>
    <w:rsid w:val="00EE3CAB"/>
    <w:rsid w:val="00F6383C"/>
    <w:rsid w:val="00F801CD"/>
    <w:rsid w:val="00FA0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9C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9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99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umum</cp:lastModifiedBy>
  <cp:revision>2</cp:revision>
  <dcterms:created xsi:type="dcterms:W3CDTF">2021-04-15T08:29:00Z</dcterms:created>
  <dcterms:modified xsi:type="dcterms:W3CDTF">2021-04-15T08:29:00Z</dcterms:modified>
</cp:coreProperties>
</file>