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FB" w:rsidRPr="00AA4528" w:rsidRDefault="00F153FB" w:rsidP="00F153FB">
      <w:pPr>
        <w:spacing w:line="240" w:lineRule="auto"/>
        <w:ind w:left="-426" w:right="-426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A4528">
        <w:rPr>
          <w:rFonts w:ascii="Times New Roman" w:hAnsi="Times New Roman"/>
          <w:b/>
          <w:sz w:val="24"/>
          <w:szCs w:val="24"/>
        </w:rPr>
        <w:t>FORMULASI SEDIAAN GARGARISMA DARI EKSTRAK ETANOL DAUN SALAM  (</w:t>
      </w:r>
      <w:r w:rsidRPr="00AA4528">
        <w:rPr>
          <w:rFonts w:ascii="Times New Roman" w:hAnsi="Times New Roman"/>
          <w:b/>
          <w:i/>
          <w:sz w:val="24"/>
          <w:szCs w:val="24"/>
        </w:rPr>
        <w:t xml:space="preserve">Syzygium polyanthum </w:t>
      </w:r>
      <w:r w:rsidRPr="00D365A5">
        <w:rPr>
          <w:rFonts w:ascii="Times New Roman" w:hAnsi="Times New Roman"/>
          <w:b/>
          <w:sz w:val="24"/>
          <w:szCs w:val="24"/>
        </w:rPr>
        <w:t>(Wight) Walp</w:t>
      </w:r>
      <w:r w:rsidRPr="00AA4528">
        <w:rPr>
          <w:rFonts w:ascii="Times New Roman" w:hAnsi="Times New Roman"/>
          <w:b/>
          <w:sz w:val="24"/>
          <w:szCs w:val="24"/>
        </w:rPr>
        <w:t xml:space="preserve">.) DAN UJI AKTIVITAS ANTIBAKTERI TERHADAP SPESIMEN </w:t>
      </w:r>
    </w:p>
    <w:p w:rsidR="00F153FB" w:rsidRPr="00AA4528" w:rsidRDefault="00F153FB" w:rsidP="00F153FB">
      <w:pPr>
        <w:spacing w:line="240" w:lineRule="auto"/>
        <w:ind w:left="-426" w:right="-426" w:firstLine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AA4528">
        <w:rPr>
          <w:rFonts w:ascii="Times New Roman" w:hAnsi="Times New Roman"/>
          <w:b/>
          <w:sz w:val="24"/>
          <w:szCs w:val="24"/>
        </w:rPr>
        <w:t>SALIVA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A4528">
        <w:rPr>
          <w:rFonts w:ascii="Times New Roman" w:hAnsi="Times New Roman"/>
          <w:b/>
          <w:sz w:val="24"/>
          <w:szCs w:val="24"/>
        </w:rPr>
        <w:t xml:space="preserve">DAN </w:t>
      </w:r>
      <w:r w:rsidRPr="00AA4528">
        <w:rPr>
          <w:rFonts w:ascii="Times New Roman" w:hAnsi="Times New Roman"/>
          <w:b/>
          <w:i/>
          <w:sz w:val="24"/>
          <w:szCs w:val="24"/>
        </w:rPr>
        <w:t xml:space="preserve">Streptococcus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en-US"/>
        </w:rPr>
        <w:t>m</w:t>
      </w:r>
      <w:r w:rsidRPr="00AA4528">
        <w:rPr>
          <w:rFonts w:ascii="Times New Roman" w:hAnsi="Times New Roman"/>
          <w:b/>
          <w:i/>
          <w:sz w:val="24"/>
          <w:szCs w:val="24"/>
          <w:lang w:val="en-US"/>
        </w:rPr>
        <w:t>utans</w:t>
      </w:r>
      <w:proofErr w:type="spellEnd"/>
    </w:p>
    <w:p w:rsidR="00F153FB" w:rsidRPr="00AA4528" w:rsidRDefault="00F153FB" w:rsidP="00F153FB">
      <w:pPr>
        <w:tabs>
          <w:tab w:val="left" w:pos="7655"/>
          <w:tab w:val="left" w:pos="7797"/>
        </w:tabs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153FB" w:rsidRPr="00AA4528" w:rsidRDefault="00F153FB" w:rsidP="00F153FB">
      <w:pPr>
        <w:pStyle w:val="Heading1"/>
      </w:pPr>
      <w:r w:rsidRPr="00AA4528">
        <w:t>ABSTRAK</w:t>
      </w:r>
    </w:p>
    <w:p w:rsidR="00F153FB" w:rsidRPr="00AA4528" w:rsidRDefault="00F153FB" w:rsidP="00F153FB">
      <w:pPr>
        <w:tabs>
          <w:tab w:val="left" w:pos="7655"/>
          <w:tab w:val="left" w:pos="7797"/>
        </w:tabs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AA4528">
        <w:rPr>
          <w:rFonts w:ascii="Times New Roman" w:hAnsi="Times New Roman"/>
          <w:b/>
          <w:sz w:val="24"/>
          <w:szCs w:val="24"/>
          <w:u w:val="single"/>
          <w:lang w:val="en-US"/>
        </w:rPr>
        <w:t>AMALIA ARRUM ANDINI</w:t>
      </w:r>
    </w:p>
    <w:p w:rsidR="00F153FB" w:rsidRPr="00480A04" w:rsidRDefault="00F153FB" w:rsidP="00F153FB">
      <w:pPr>
        <w:tabs>
          <w:tab w:val="left" w:pos="7655"/>
          <w:tab w:val="left" w:pos="7797"/>
        </w:tabs>
        <w:spacing w:line="276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A4528">
        <w:rPr>
          <w:rFonts w:ascii="Times New Roman" w:hAnsi="Times New Roman"/>
          <w:b/>
          <w:sz w:val="24"/>
          <w:szCs w:val="24"/>
        </w:rPr>
        <w:t>NPM.1621140</w:t>
      </w:r>
      <w:r w:rsidRPr="00AA4528">
        <w:rPr>
          <w:rFonts w:ascii="Times New Roman" w:hAnsi="Times New Roman"/>
          <w:b/>
          <w:sz w:val="24"/>
          <w:szCs w:val="24"/>
          <w:lang w:val="en-US"/>
        </w:rPr>
        <w:t>72</w:t>
      </w:r>
    </w:p>
    <w:p w:rsidR="00F153FB" w:rsidRDefault="00F153FB" w:rsidP="00F153FB">
      <w:pPr>
        <w:tabs>
          <w:tab w:val="left" w:pos="0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F153FB" w:rsidRDefault="00F153FB" w:rsidP="00F153FB">
      <w:pPr>
        <w:tabs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Gargarisma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berupa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umumnya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pekat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diencerkan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dahulu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sebelum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manfaatnya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pencegahan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pengobatan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infeksi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tenggorokan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</w:t>
      </w:r>
      <w:r w:rsidRPr="001F5D16">
        <w:rPr>
          <w:rFonts w:ascii="Times New Roman" w:hAnsi="Times New Roman"/>
          <w:sz w:val="24"/>
          <w:szCs w:val="24"/>
        </w:rPr>
        <w:t>alam</w:t>
      </w:r>
      <w:proofErr w:type="gramEnd"/>
      <w:r w:rsidRPr="001F5D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merupakan </w:t>
      </w:r>
      <w:r w:rsidRPr="001F5D16">
        <w:rPr>
          <w:rFonts w:ascii="Times New Roman" w:hAnsi="Times New Roman"/>
          <w:sz w:val="24"/>
          <w:szCs w:val="24"/>
        </w:rPr>
        <w:t xml:space="preserve">salah satu jenis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F5D16">
        <w:rPr>
          <w:rFonts w:ascii="Times New Roman" w:hAnsi="Times New Roman"/>
          <w:sz w:val="24"/>
          <w:szCs w:val="24"/>
        </w:rPr>
        <w:t>rempah</w:t>
      </w:r>
      <w:r>
        <w:rPr>
          <w:rFonts w:ascii="Times New Roman" w:hAnsi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rempah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1F5D16">
        <w:rPr>
          <w:rFonts w:ascii="Times New Roman" w:hAnsi="Times New Roman"/>
          <w:sz w:val="24"/>
          <w:szCs w:val="24"/>
        </w:rPr>
        <w:t>banyak dimanfaatkan sebagai bahan pelengkap dan penyedap alami pada masakan kar</w:t>
      </w:r>
      <w:r>
        <w:rPr>
          <w:rFonts w:ascii="Times New Roman" w:hAnsi="Times New Roman"/>
          <w:sz w:val="24"/>
          <w:szCs w:val="24"/>
        </w:rPr>
        <w:t>ena aromanya yang khas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Daun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4724E0">
        <w:rPr>
          <w:rFonts w:ascii="Times New Roman" w:hAnsi="Times New Roman"/>
          <w:sz w:val="24"/>
          <w:szCs w:val="24"/>
        </w:rPr>
        <w:t>ala</w:t>
      </w:r>
      <w:r>
        <w:rPr>
          <w:rFonts w:ascii="Times New Roman" w:hAnsi="Times New Roman"/>
          <w:sz w:val="24"/>
          <w:szCs w:val="24"/>
          <w:lang w:val="en-US"/>
        </w:rPr>
        <w:t xml:space="preserve">m </w:t>
      </w:r>
      <w:r>
        <w:rPr>
          <w:rFonts w:ascii="Times New Roman" w:hAnsi="Times New Roman"/>
          <w:sz w:val="24"/>
          <w:szCs w:val="24"/>
        </w:rPr>
        <w:t>mengandung minyak atsiri dan be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rbagai</w:t>
      </w:r>
      <w:proofErr w:type="spellEnd"/>
      <w:r>
        <w:rPr>
          <w:rFonts w:ascii="Times New Roman" w:hAnsi="Times New Roman"/>
          <w:sz w:val="24"/>
          <w:szCs w:val="24"/>
        </w:rPr>
        <w:t xml:space="preserve"> senyawa metabolit sekunder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diantaranya</w:t>
      </w:r>
      <w:proofErr w:type="spellEnd"/>
      <w:r>
        <w:rPr>
          <w:rFonts w:ascii="Times New Roman" w:hAnsi="Times New Roman"/>
          <w:sz w:val="24"/>
          <w:szCs w:val="24"/>
        </w:rPr>
        <w:t xml:space="preserve"> flavonoid,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tanin,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saponin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berpotensi</w:t>
      </w:r>
      <w:proofErr w:type="spellEnd"/>
      <w:r w:rsidRPr="004724E0">
        <w:rPr>
          <w:rFonts w:ascii="Times New Roman" w:hAnsi="Times New Roman"/>
          <w:sz w:val="24"/>
          <w:szCs w:val="24"/>
        </w:rPr>
        <w:t xml:space="preserve"> sebagai antibakteri.</w:t>
      </w:r>
      <w:r>
        <w:rPr>
          <w:rFonts w:ascii="Times New Roman" w:hAnsi="Times New Roman"/>
          <w:sz w:val="24"/>
          <w:szCs w:val="24"/>
        </w:rPr>
        <w:t xml:space="preserve"> Tujuan penelitian ini adalah untuk mengetahui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kandungan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metabolit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sekunder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antibakteri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Streptococcus mutans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diformulasikan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gargarisma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F153FB" w:rsidRDefault="00F153FB" w:rsidP="00F153FB">
      <w:pPr>
        <w:spacing w:line="276" w:lineRule="auto"/>
        <w:ind w:left="0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Pembuatan ekstrak etanol daun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ala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secara maserasi dengan pelarut etanol </w:t>
      </w:r>
      <w:r>
        <w:rPr>
          <w:rFonts w:ascii="Times New Roman" w:hAnsi="Times New Roman"/>
          <w:sz w:val="24"/>
          <w:szCs w:val="24"/>
          <w:lang w:val="en-US"/>
        </w:rPr>
        <w:t>80</w:t>
      </w:r>
      <w:r>
        <w:rPr>
          <w:rFonts w:ascii="Times New Roman" w:hAnsi="Times New Roman"/>
          <w:sz w:val="24"/>
          <w:szCs w:val="24"/>
        </w:rPr>
        <w:t xml:space="preserve">%. Skrining fitokimia dilakukan terhadap daun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ala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segar, simplisia dan ekstrak etanolnya. Uji aktivitas antibakteri </w:t>
      </w:r>
      <w:r w:rsidRPr="00EC0651">
        <w:rPr>
          <w:rFonts w:ascii="Times New Roman" w:hAnsi="Times New Roman"/>
          <w:sz w:val="24"/>
          <w:szCs w:val="24"/>
        </w:rPr>
        <w:t>ekstrak eta</w:t>
      </w:r>
      <w:r>
        <w:rPr>
          <w:rFonts w:ascii="Times New Roman" w:hAnsi="Times New Roman"/>
          <w:sz w:val="24"/>
          <w:szCs w:val="24"/>
        </w:rPr>
        <w:t xml:space="preserve">nol daun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EC0651">
        <w:rPr>
          <w:rFonts w:ascii="Times New Roman" w:hAnsi="Times New Roman"/>
          <w:sz w:val="24"/>
          <w:szCs w:val="24"/>
        </w:rPr>
        <w:t>ala</w:t>
      </w:r>
      <w:r>
        <w:rPr>
          <w:rFonts w:ascii="Times New Roman" w:hAnsi="Times New Roman"/>
          <w:sz w:val="24"/>
          <w:szCs w:val="24"/>
          <w:lang w:val="en-US"/>
        </w:rPr>
        <w:t xml:space="preserve">m </w:t>
      </w:r>
      <w:r>
        <w:rPr>
          <w:rFonts w:ascii="Times New Roman" w:hAnsi="Times New Roman"/>
          <w:sz w:val="24"/>
          <w:szCs w:val="24"/>
        </w:rPr>
        <w:t xml:space="preserve">terhadap </w:t>
      </w:r>
      <w:r>
        <w:rPr>
          <w:rFonts w:ascii="Times New Roman" w:hAnsi="Times New Roman"/>
          <w:i/>
          <w:sz w:val="24"/>
          <w:szCs w:val="24"/>
        </w:rPr>
        <w:t>Streptococcus mutans</w:t>
      </w:r>
      <w:r>
        <w:rPr>
          <w:rFonts w:ascii="Times New Roman" w:hAnsi="Times New Roman"/>
          <w:sz w:val="24"/>
          <w:szCs w:val="24"/>
        </w:rPr>
        <w:t xml:space="preserve"> secara difusi agar.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Ekstrak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etanol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daun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diformulasikan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</w:t>
      </w:r>
      <w:r>
        <w:rPr>
          <w:rFonts w:ascii="Times New Roman" w:hAnsi="Times New Roman"/>
          <w:sz w:val="24"/>
          <w:szCs w:val="24"/>
        </w:rPr>
        <w:t xml:space="preserve">ediaan gargarisma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konsentrasi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2,5</w:t>
      </w:r>
      <w:proofErr w:type="gramEnd"/>
      <w:r>
        <w:rPr>
          <w:rFonts w:ascii="Times New Roman" w:hAnsi="Times New Roman"/>
          <w:sz w:val="24"/>
          <w:szCs w:val="24"/>
        </w:rPr>
        <w:t>%, 5% dan 7,5%</w:t>
      </w:r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/>
          <w:sz w:val="24"/>
          <w:szCs w:val="24"/>
        </w:rPr>
        <w:t xml:space="preserve">ilakukan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aktivitas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antibakteri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specimen saliva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perhitungan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angka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lempeng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total.</w:t>
      </w:r>
    </w:p>
    <w:p w:rsidR="00F153FB" w:rsidRDefault="00F153FB" w:rsidP="00F153FB">
      <w:pPr>
        <w:spacing w:line="276" w:lineRule="auto"/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penelitian menunjukkan daun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ala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segar, simplisia dan ekstrak etanolnya mengandung flavonoid, tanin, saponin, alkaloid, steroid, glikosida, dan minyak atsiri.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Sediaan gargarisma yang diperoleh stabil pada penyimpanan 12 minggu, konsentrasi 5% dan 7,5% paling banyak disukai oleh panelis. Ekstrak etanol daun </w:t>
      </w:r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ala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 xml:space="preserve"> mempunyai aktvitas antibakteri terhadap </w:t>
      </w:r>
      <w:r>
        <w:rPr>
          <w:rFonts w:ascii="Times New Roman" w:hAnsi="Times New Roman"/>
          <w:i/>
          <w:sz w:val="24"/>
          <w:szCs w:val="24"/>
        </w:rPr>
        <w:t xml:space="preserve">Streptococcus mutans </w:t>
      </w:r>
      <w:r w:rsidRPr="00EC0651">
        <w:rPr>
          <w:rFonts w:ascii="Times New Roman" w:hAnsi="Times New Roman"/>
          <w:sz w:val="24"/>
          <w:szCs w:val="24"/>
        </w:rPr>
        <w:t>paling besar</w:t>
      </w:r>
      <w:r>
        <w:rPr>
          <w:rFonts w:ascii="Times New Roman" w:hAnsi="Times New Roman"/>
          <w:sz w:val="24"/>
          <w:szCs w:val="24"/>
        </w:rPr>
        <w:t xml:space="preserve"> pada konsentrasi 500 mg/m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 menghasilkan diameter hambatan  </w:t>
      </w:r>
      <w:r>
        <w:rPr>
          <w:rFonts w:ascii="Times New Roman" w:hAnsi="Times New Roman"/>
          <w:sz w:val="24"/>
          <w:szCs w:val="24"/>
          <w:lang w:val="en-US"/>
        </w:rPr>
        <w:t>(21,3</w:t>
      </w:r>
      <w:r>
        <w:rPr>
          <w:rFonts w:ascii="Times New Roman" w:hAnsi="Times New Roman"/>
          <w:sz w:val="24"/>
          <w:szCs w:val="24"/>
        </w:rPr>
        <w:t>±0,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>) mm. Gargarisma yang diformulasikan menurunkan jumlah koloni bakteri pada spesimen saliva</w:t>
      </w:r>
      <w:r>
        <w:rPr>
          <w:rFonts w:ascii="Times New Roman" w:hAnsi="Times New Roman"/>
          <w:sz w:val="24"/>
          <w:szCs w:val="24"/>
          <w:lang w:val="en-US"/>
        </w:rPr>
        <w:t xml:space="preserve"> paling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konsentrasi 7,5%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43,37</w:t>
      </w:r>
      <w:r>
        <w:rPr>
          <w:rFonts w:ascii="Times New Roman" w:hAnsi="Times New Roman"/>
          <w:sz w:val="24"/>
          <w:szCs w:val="24"/>
        </w:rPr>
        <w:t xml:space="preserve"> ± </w:t>
      </w:r>
      <w:r>
        <w:rPr>
          <w:rFonts w:ascii="Times New Roman" w:hAnsi="Times New Roman"/>
          <w:sz w:val="24"/>
          <w:szCs w:val="24"/>
          <w:lang w:val="en-US"/>
        </w:rPr>
        <w:t>3,32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mm</w:t>
      </w:r>
      <w:r>
        <w:rPr>
          <w:rFonts w:ascii="Times New Roman" w:hAnsi="Times New Roman"/>
          <w:sz w:val="24"/>
          <w:szCs w:val="24"/>
        </w:rPr>
        <w:t xml:space="preserve"> hampir sama dengan gargarisma Listerin (</w:t>
      </w:r>
      <w:r>
        <w:rPr>
          <w:rFonts w:ascii="Times New Roman" w:hAnsi="Times New Roman"/>
          <w:sz w:val="24"/>
          <w:szCs w:val="24"/>
          <w:lang w:val="en-US"/>
        </w:rPr>
        <w:t>43,87</w:t>
      </w:r>
      <w:r>
        <w:rPr>
          <w:rFonts w:ascii="Times New Roman" w:hAnsi="Times New Roman"/>
          <w:sz w:val="24"/>
          <w:szCs w:val="24"/>
        </w:rPr>
        <w:t xml:space="preserve"> ± </w:t>
      </w:r>
      <w:r>
        <w:rPr>
          <w:rFonts w:ascii="Times New Roman" w:hAnsi="Times New Roman"/>
          <w:sz w:val="24"/>
          <w:szCs w:val="24"/>
          <w:lang w:val="en-US"/>
        </w:rPr>
        <w:t>6,89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 xml:space="preserve"> mm</w:t>
      </w:r>
      <w:r>
        <w:rPr>
          <w:rFonts w:ascii="Times New Roman" w:hAnsi="Times New Roman"/>
          <w:sz w:val="24"/>
          <w:szCs w:val="24"/>
        </w:rPr>
        <w:t>.</w:t>
      </w:r>
    </w:p>
    <w:p w:rsidR="00F153FB" w:rsidRDefault="00F153FB" w:rsidP="00F153FB">
      <w:pPr>
        <w:tabs>
          <w:tab w:val="left" w:pos="0"/>
        </w:tabs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F153FB" w:rsidRPr="00E843D4" w:rsidRDefault="00F153FB" w:rsidP="00F153FB">
      <w:pPr>
        <w:pStyle w:val="NoSpacing"/>
        <w:ind w:left="1418" w:hanging="1418"/>
        <w:jc w:val="both"/>
        <w:rPr>
          <w:i/>
        </w:rPr>
      </w:pPr>
      <w:r w:rsidRPr="00086BE2">
        <w:rPr>
          <w:rFonts w:ascii="Times New Roman" w:hAnsi="Times New Roman"/>
          <w:b/>
          <w:sz w:val="24"/>
          <w:szCs w:val="24"/>
        </w:rPr>
        <w:t>Kata Kunci :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Daun </w:t>
      </w:r>
      <w:r>
        <w:rPr>
          <w:rFonts w:ascii="Times New Roman" w:hAnsi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/>
          <w:i/>
          <w:sz w:val="24"/>
          <w:szCs w:val="24"/>
        </w:rPr>
        <w:t>ala</w:t>
      </w:r>
      <w:r>
        <w:rPr>
          <w:rFonts w:ascii="Times New Roman" w:hAnsi="Times New Roman"/>
          <w:i/>
          <w:sz w:val="24"/>
          <w:szCs w:val="24"/>
          <w:lang w:val="en-US"/>
        </w:rPr>
        <w:t>m</w:t>
      </w:r>
      <w:r>
        <w:rPr>
          <w:rFonts w:ascii="Times New Roman" w:hAnsi="Times New Roman"/>
          <w:i/>
          <w:sz w:val="24"/>
          <w:szCs w:val="24"/>
        </w:rPr>
        <w:t>, Gargarisma, Antibakteri, Streptococcus mutans, Spesimen Saliva.</w:t>
      </w:r>
    </w:p>
    <w:p w:rsidR="00F153FB" w:rsidRDefault="00F153FB" w:rsidP="00F153FB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153FB" w:rsidRDefault="00F153FB" w:rsidP="00F153FB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153FB" w:rsidRDefault="00F153FB" w:rsidP="00F153FB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153FB" w:rsidRPr="00777997" w:rsidRDefault="00F153FB" w:rsidP="00F153FB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777997">
        <w:rPr>
          <w:rFonts w:ascii="Times New Roman" w:eastAsia="Times New Roman" w:hAnsi="Times New Roman"/>
          <w:b/>
          <w:i/>
          <w:sz w:val="24"/>
          <w:szCs w:val="24"/>
          <w:lang w:val="en-US"/>
        </w:rPr>
        <w:lastRenderedPageBreak/>
        <w:t>THE FORMULATION OF GARGARISM PREPARATION FROM BAY</w:t>
      </w:r>
      <w:r w:rsidRPr="0077799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77799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LEAF ETHANOL EXTRACT (</w:t>
      </w:r>
      <w:proofErr w:type="spellStart"/>
      <w:r w:rsidRPr="0077799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Syzygium</w:t>
      </w:r>
      <w:proofErr w:type="spellEnd"/>
      <w:r w:rsidRPr="0077799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77799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polyanthum</w:t>
      </w:r>
      <w:proofErr w:type="spellEnd"/>
      <w:r w:rsidRPr="0077799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 xml:space="preserve"> (Wight) </w:t>
      </w:r>
      <w:proofErr w:type="spellStart"/>
      <w:r w:rsidRPr="0077799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Walp</w:t>
      </w:r>
      <w:proofErr w:type="spellEnd"/>
      <w:r w:rsidRPr="0077799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.) AND ANTIBACTERIAL TEST ACTIVITY ON SALIVA AND</w:t>
      </w:r>
    </w:p>
    <w:p w:rsidR="00F153FB" w:rsidRPr="00777997" w:rsidRDefault="00F153FB" w:rsidP="00F153FB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77799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Streptococcus mutants SPECIMENS</w:t>
      </w:r>
    </w:p>
    <w:p w:rsidR="00F153FB" w:rsidRPr="00777997" w:rsidRDefault="00F153FB" w:rsidP="00F153FB">
      <w:pPr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153FB" w:rsidRPr="00777997" w:rsidRDefault="00F153FB" w:rsidP="00F153FB">
      <w:pPr>
        <w:spacing w:line="48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</w:pPr>
      <w:r w:rsidRPr="00777997">
        <w:rPr>
          <w:rFonts w:ascii="Times New Roman" w:eastAsia="Times New Roman" w:hAnsi="Times New Roman"/>
          <w:b/>
          <w:i/>
          <w:iCs/>
          <w:sz w:val="24"/>
          <w:szCs w:val="24"/>
          <w:lang w:val="en-US"/>
        </w:rPr>
        <w:t>ABSTRACT</w:t>
      </w:r>
    </w:p>
    <w:p w:rsidR="00F153FB" w:rsidRPr="00777997" w:rsidRDefault="00F153FB" w:rsidP="00F153FB">
      <w:pPr>
        <w:tabs>
          <w:tab w:val="left" w:pos="7655"/>
          <w:tab w:val="left" w:pos="7797"/>
        </w:tabs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</w:pPr>
      <w:r w:rsidRPr="00777997">
        <w:rPr>
          <w:rFonts w:ascii="Times New Roman" w:eastAsia="Times New Roman" w:hAnsi="Times New Roman"/>
          <w:b/>
          <w:sz w:val="24"/>
          <w:szCs w:val="24"/>
          <w:u w:val="single"/>
          <w:lang w:val="en-US"/>
        </w:rPr>
        <w:t>AMALIA ARRUM ANDINI</w:t>
      </w:r>
    </w:p>
    <w:p w:rsidR="00F153FB" w:rsidRPr="00777997" w:rsidRDefault="00F153FB" w:rsidP="00F153FB">
      <w:pPr>
        <w:tabs>
          <w:tab w:val="left" w:pos="7655"/>
          <w:tab w:val="left" w:pos="7797"/>
        </w:tabs>
        <w:spacing w:line="276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77997">
        <w:rPr>
          <w:rFonts w:ascii="Times New Roman" w:eastAsia="Times New Roman" w:hAnsi="Times New Roman"/>
          <w:b/>
          <w:sz w:val="24"/>
          <w:szCs w:val="24"/>
          <w:lang w:val="en-US"/>
        </w:rPr>
        <w:t>NPM.162114072</w:t>
      </w:r>
    </w:p>
    <w:p w:rsidR="00F153FB" w:rsidRPr="00777997" w:rsidRDefault="00F153FB" w:rsidP="00F153FB">
      <w:pPr>
        <w:tabs>
          <w:tab w:val="left" w:pos="0"/>
        </w:tabs>
        <w:spacing w:line="276" w:lineRule="auto"/>
        <w:ind w:left="0" w:firstLine="0"/>
        <w:jc w:val="left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F153FB" w:rsidRPr="00777997" w:rsidRDefault="00F153FB" w:rsidP="00F153FB">
      <w:pPr>
        <w:tabs>
          <w:tab w:val="left" w:pos="0"/>
        </w:tabs>
        <w:spacing w:line="276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  <w:r w:rsidRPr="00777997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F153FB" w:rsidRPr="00777997" w:rsidRDefault="00F153FB" w:rsidP="00F153FB">
      <w:p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  <w:r w:rsidRPr="0077799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ab/>
      </w:r>
      <w:proofErr w:type="spellStart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>Gargarism</w:t>
      </w:r>
      <w:proofErr w:type="spellEnd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777997">
        <w:rPr>
          <w:rFonts w:ascii="Times New Roman" w:hAnsi="Times New Roman"/>
          <w:i/>
          <w:iCs/>
          <w:sz w:val="24"/>
          <w:szCs w:val="24"/>
        </w:rPr>
        <w:t xml:space="preserve">is a 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preparation in the form of a solution, generally </w:t>
      </w:r>
      <w:r w:rsidRPr="00777997">
        <w:rPr>
          <w:rFonts w:ascii="Times New Roman" w:hAnsi="Times New Roman"/>
          <w:i/>
          <w:iCs/>
          <w:sz w:val="24"/>
          <w:szCs w:val="24"/>
        </w:rPr>
        <w:t xml:space="preserve">is 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diluted before use, </w:t>
      </w:r>
      <w:r w:rsidRPr="00777997">
        <w:rPr>
          <w:rFonts w:ascii="Times New Roman" w:hAnsi="Times New Roman"/>
          <w:i/>
          <w:iCs/>
          <w:sz w:val="24"/>
          <w:szCs w:val="24"/>
        </w:rPr>
        <w:t xml:space="preserve">the benefit is a 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prevention or treatment of throat infections. </w:t>
      </w:r>
      <w:r w:rsidRPr="0077799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Bay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 plant is spice plant</w:t>
      </w:r>
      <w:r w:rsidRPr="00777997">
        <w:rPr>
          <w:rFonts w:ascii="Times New Roman" w:hAnsi="Times New Roman"/>
          <w:i/>
          <w:iCs/>
          <w:sz w:val="24"/>
          <w:szCs w:val="24"/>
        </w:rPr>
        <w:t>,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 widely used as a natural flavoring in cooking because of its distinctive aroma. Bay leaf contains essential oils and </w:t>
      </w:r>
      <w:r w:rsidRPr="00777997">
        <w:rPr>
          <w:rFonts w:ascii="Times New Roman" w:hAnsi="Times New Roman"/>
          <w:i/>
          <w:iCs/>
          <w:sz w:val="24"/>
          <w:szCs w:val="24"/>
        </w:rPr>
        <w:t xml:space="preserve">various 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secondary metabolite compounds such as flavonoids, tannins, </w:t>
      </w:r>
      <w:proofErr w:type="spellStart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>saponins</w:t>
      </w:r>
      <w:proofErr w:type="spellEnd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 potentially as antibacterial. The </w:t>
      </w:r>
      <w:r w:rsidRPr="0077799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objective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 of this </w:t>
      </w:r>
      <w:r w:rsidRPr="0077799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research 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was to find out the </w:t>
      </w:r>
      <w:r w:rsidRPr="00777997">
        <w:rPr>
          <w:rFonts w:ascii="Times New Roman" w:hAnsi="Times New Roman"/>
          <w:i/>
          <w:iCs/>
          <w:sz w:val="24"/>
          <w:szCs w:val="24"/>
        </w:rPr>
        <w:t xml:space="preserve">secondary metabolite content and 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antibacterial activity </w:t>
      </w:r>
      <w:r w:rsidRPr="00777997">
        <w:rPr>
          <w:rFonts w:ascii="Times New Roman" w:hAnsi="Times New Roman"/>
          <w:i/>
          <w:iCs/>
          <w:sz w:val="24"/>
          <w:szCs w:val="24"/>
        </w:rPr>
        <w:t xml:space="preserve">againts 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Streptococcus </w:t>
      </w:r>
      <w:r w:rsidRPr="00777997">
        <w:rPr>
          <w:rFonts w:ascii="Times New Roman" w:eastAsia="Times New Roman" w:hAnsi="Times New Roman"/>
          <w:i/>
          <w:iCs/>
          <w:sz w:val="24"/>
          <w:szCs w:val="24"/>
        </w:rPr>
        <w:t>m</w:t>
      </w:r>
      <w:proofErr w:type="spellStart"/>
      <w:r w:rsidRPr="0077799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utant</w:t>
      </w:r>
      <w:proofErr w:type="spellEnd"/>
      <w:r w:rsidRPr="00777997">
        <w:rPr>
          <w:rFonts w:ascii="Times New Roman" w:eastAsia="Times New Roman" w:hAnsi="Times New Roman"/>
          <w:i/>
          <w:iCs/>
          <w:sz w:val="24"/>
          <w:szCs w:val="24"/>
        </w:rPr>
        <w:t>s from bay leaf ethanol extract, and formulation into gargarism preparation.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</w:p>
    <w:p w:rsidR="00F153FB" w:rsidRPr="00777997" w:rsidRDefault="00F153FB" w:rsidP="00F153FB">
      <w:p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i/>
          <w:iCs/>
          <w:sz w:val="24"/>
          <w:szCs w:val="24"/>
        </w:rPr>
      </w:pPr>
      <w:r w:rsidRPr="0077799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ab/>
        <w:t>The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 bay leaf ethanol extract</w:t>
      </w:r>
      <w:r w:rsidRPr="0077799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was manufactured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 in maceration with 80% ethanol solvent. Phytochemical screening </w:t>
      </w:r>
      <w:r w:rsidRPr="0077799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was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 performed on fresh bay leaves, </w:t>
      </w:r>
      <w:proofErr w:type="spellStart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>simpli</w:t>
      </w:r>
      <w:proofErr w:type="spellEnd"/>
      <w:r w:rsidRPr="00777997">
        <w:rPr>
          <w:rFonts w:ascii="Times New Roman" w:hAnsi="Times New Roman"/>
          <w:i/>
          <w:iCs/>
          <w:sz w:val="24"/>
          <w:szCs w:val="24"/>
        </w:rPr>
        <w:t>c</w:t>
      </w:r>
      <w:proofErr w:type="spellStart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>ia</w:t>
      </w:r>
      <w:proofErr w:type="spellEnd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 and its ethanol extract. </w:t>
      </w:r>
      <w:r w:rsidRPr="0077799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The 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antibacterial activity </w:t>
      </w:r>
      <w:r w:rsidRPr="0077799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t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>est</w:t>
      </w:r>
      <w:r w:rsidRPr="0077799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of bay leaf ethanol extract </w:t>
      </w:r>
      <w:r w:rsidRPr="0077799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on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 Streptococcus </w:t>
      </w:r>
      <w:r w:rsidRPr="00777997">
        <w:rPr>
          <w:rFonts w:ascii="Times New Roman" w:eastAsia="Times New Roman" w:hAnsi="Times New Roman"/>
          <w:i/>
          <w:iCs/>
          <w:sz w:val="24"/>
          <w:szCs w:val="24"/>
        </w:rPr>
        <w:t>m</w:t>
      </w:r>
      <w:proofErr w:type="spellStart"/>
      <w:r w:rsidRPr="0077799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utants</w:t>
      </w:r>
      <w:proofErr w:type="spellEnd"/>
      <w:r w:rsidRPr="0077799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 was done through diffusion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 in order. </w:t>
      </w:r>
      <w:r w:rsidRPr="00777997">
        <w:rPr>
          <w:rFonts w:ascii="Times New Roman" w:hAnsi="Times New Roman"/>
          <w:i/>
          <w:iCs/>
          <w:sz w:val="24"/>
          <w:szCs w:val="24"/>
        </w:rPr>
        <w:t xml:space="preserve">The 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ethanol extract of </w:t>
      </w:r>
      <w:r w:rsidRPr="00777997">
        <w:rPr>
          <w:rFonts w:ascii="Times New Roman" w:hAnsi="Times New Roman"/>
          <w:i/>
          <w:iCs/>
          <w:sz w:val="24"/>
          <w:szCs w:val="24"/>
        </w:rPr>
        <w:t xml:space="preserve">bay leaves was formulated into gargarism preparation with concentrations of 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>2.5%, 5% and 7.5%</w:t>
      </w:r>
      <w:r w:rsidRPr="00777997">
        <w:rPr>
          <w:rFonts w:ascii="Times New Roman" w:hAnsi="Times New Roman"/>
          <w:i/>
          <w:iCs/>
          <w:sz w:val="24"/>
          <w:szCs w:val="24"/>
        </w:rPr>
        <w:t xml:space="preserve">, and the physical tests of the preparations and antibacterial activity againts 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>saliva specimens in the</w:t>
      </w:r>
      <w:r w:rsidRPr="00777997">
        <w:rPr>
          <w:rFonts w:ascii="Times New Roman" w:hAnsi="Times New Roman"/>
          <w:i/>
          <w:iCs/>
          <w:sz w:val="24"/>
          <w:szCs w:val="24"/>
        </w:rPr>
        <w:t xml:space="preserve"> method 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of total plate numbers. </w:t>
      </w:r>
    </w:p>
    <w:p w:rsidR="00F153FB" w:rsidRPr="00777997" w:rsidRDefault="00F153FB" w:rsidP="00F153FB">
      <w:pPr>
        <w:tabs>
          <w:tab w:val="left" w:pos="0"/>
        </w:tabs>
        <w:spacing w:line="240" w:lineRule="auto"/>
        <w:ind w:left="0" w:firstLine="0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77799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ab/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The results showed that fresh bay leaf, </w:t>
      </w:r>
      <w:proofErr w:type="spellStart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>simpli</w:t>
      </w:r>
      <w:proofErr w:type="spellEnd"/>
      <w:r w:rsidRPr="00777997">
        <w:rPr>
          <w:rFonts w:ascii="Times New Roman" w:hAnsi="Times New Roman"/>
          <w:i/>
          <w:iCs/>
          <w:sz w:val="24"/>
          <w:szCs w:val="24"/>
        </w:rPr>
        <w:t>c</w:t>
      </w:r>
      <w:proofErr w:type="spellStart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>ia</w:t>
      </w:r>
      <w:proofErr w:type="spellEnd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 and ethanol extract contain flavonoids, tannins, </w:t>
      </w:r>
      <w:proofErr w:type="spellStart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>saponins</w:t>
      </w:r>
      <w:proofErr w:type="spellEnd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, alkaloids, steroids, glycosides, and essential oils. </w:t>
      </w:r>
      <w:proofErr w:type="spellStart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>Gargarism</w:t>
      </w:r>
      <w:proofErr w:type="spellEnd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 preparations obtained </w:t>
      </w:r>
      <w:r w:rsidRPr="0077799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were 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>stable</w:t>
      </w:r>
      <w:r w:rsidRPr="00777997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for 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12 weeks </w:t>
      </w:r>
      <w:proofErr w:type="gramStart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>storage,</w:t>
      </w:r>
      <w:proofErr w:type="gramEnd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 concentrations of 5% and 7.5% </w:t>
      </w:r>
      <w:r w:rsidRPr="0077799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were 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most preferred by panelists. Bay leaf ethanol extract has antibacterial </w:t>
      </w:r>
      <w:r w:rsidRPr="0077799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 xml:space="preserve">activity on 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>Streptococcus mutants at the largest concentration of 500 mg/m</w:t>
      </w:r>
      <w:r w:rsidRPr="00777997">
        <w:rPr>
          <w:rFonts w:ascii="Times New Roman" w:hAnsi="Times New Roman"/>
          <w:i/>
          <w:iCs/>
          <w:sz w:val="24"/>
          <w:szCs w:val="24"/>
        </w:rPr>
        <w:t>L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 produces a diameter of</w:t>
      </w:r>
      <w:r w:rsidRPr="00777997">
        <w:rPr>
          <w:rFonts w:ascii="Times New Roman" w:hAnsi="Times New Roman"/>
          <w:i/>
          <w:iCs/>
          <w:sz w:val="24"/>
          <w:szCs w:val="24"/>
        </w:rPr>
        <w:t xml:space="preserve"> inhibition zone 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(21.3±0.7) mm. </w:t>
      </w:r>
      <w:proofErr w:type="spellStart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>Gargarism</w:t>
      </w:r>
      <w:proofErr w:type="spellEnd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 formulated lowered the number of bacterial colonies in the most powerful saliva specimens at a concentration of 7.5% that is (43.37±</w:t>
      </w:r>
      <w:r w:rsidRPr="0077799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3.32)%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 almost the same as </w:t>
      </w:r>
      <w:proofErr w:type="spellStart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>listerin</w:t>
      </w:r>
      <w:proofErr w:type="spellEnd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>gargarism</w:t>
      </w:r>
      <w:proofErr w:type="spellEnd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 (43.87±</w:t>
      </w:r>
      <w:r w:rsidRPr="00777997">
        <w:rPr>
          <w:rFonts w:ascii="Times New Roman" w:eastAsia="Times New Roman" w:hAnsi="Times New Roman"/>
          <w:i/>
          <w:iCs/>
          <w:sz w:val="24"/>
          <w:szCs w:val="24"/>
          <w:lang w:val="en-US"/>
        </w:rPr>
        <w:t>6.89)%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>.</w:t>
      </w:r>
    </w:p>
    <w:p w:rsidR="00F153FB" w:rsidRPr="00777997" w:rsidRDefault="00F153FB" w:rsidP="00F153FB">
      <w:pPr>
        <w:spacing w:line="276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153FB" w:rsidRPr="00777997" w:rsidRDefault="00F153FB" w:rsidP="00F153FB">
      <w:pPr>
        <w:tabs>
          <w:tab w:val="left" w:pos="0"/>
        </w:tabs>
        <w:spacing w:line="276" w:lineRule="auto"/>
        <w:ind w:left="0" w:firstLine="0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777997"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  <w:t xml:space="preserve">Keywords: </w:t>
      </w:r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Bay leaf, </w:t>
      </w:r>
      <w:proofErr w:type="spellStart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>Gargarism</w:t>
      </w:r>
      <w:proofErr w:type="spellEnd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 xml:space="preserve">, Antibacterial, Streptococcus </w:t>
      </w:r>
      <w:r w:rsidRPr="00777997">
        <w:rPr>
          <w:rFonts w:ascii="Times New Roman" w:hAnsi="Times New Roman"/>
          <w:i/>
          <w:iCs/>
          <w:sz w:val="24"/>
          <w:szCs w:val="24"/>
        </w:rPr>
        <w:t>m</w:t>
      </w:r>
      <w:proofErr w:type="spellStart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>utants</w:t>
      </w:r>
      <w:proofErr w:type="spellEnd"/>
      <w:r w:rsidRPr="00777997">
        <w:rPr>
          <w:rFonts w:ascii="Times New Roman" w:hAnsi="Times New Roman"/>
          <w:i/>
          <w:iCs/>
          <w:sz w:val="24"/>
          <w:szCs w:val="24"/>
          <w:lang w:val="en-US"/>
        </w:rPr>
        <w:t>, Saliva Specimen.</w:t>
      </w:r>
    </w:p>
    <w:p w:rsidR="007E0D8C" w:rsidRPr="00F153FB" w:rsidRDefault="007E0D8C" w:rsidP="00F153FB">
      <w:bookmarkStart w:id="0" w:name="_GoBack"/>
      <w:bookmarkEnd w:id="0"/>
    </w:p>
    <w:sectPr w:rsidR="007E0D8C" w:rsidRPr="00F153FB" w:rsidSect="005C4C04">
      <w:footerReference w:type="default" r:id="rId5"/>
      <w:footerReference w:type="first" r:id="rId6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8" w:rsidRDefault="00F153FB">
    <w:pPr>
      <w:pStyle w:val="Footer"/>
      <w:jc w:val="center"/>
    </w:pPr>
  </w:p>
  <w:p w:rsidR="005A3508" w:rsidRDefault="00F153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8" w:rsidRDefault="00F153FB" w:rsidP="00113A81">
    <w:pPr>
      <w:pStyle w:val="Footer"/>
      <w:tabs>
        <w:tab w:val="clear" w:pos="4513"/>
        <w:tab w:val="clear" w:pos="9026"/>
        <w:tab w:val="left" w:pos="4922"/>
      </w:tabs>
    </w:pPr>
    <w:r>
      <w:tab/>
    </w: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04"/>
    <w:rsid w:val="00042CAB"/>
    <w:rsid w:val="0023763E"/>
    <w:rsid w:val="00306A32"/>
    <w:rsid w:val="005C4C04"/>
    <w:rsid w:val="007E0D8C"/>
    <w:rsid w:val="00F153FB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04"/>
    <w:pPr>
      <w:spacing w:after="0" w:line="360" w:lineRule="auto"/>
      <w:ind w:left="425" w:hanging="425"/>
      <w:jc w:val="both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3FB"/>
    <w:pPr>
      <w:spacing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C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04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04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153FB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NoSpacing">
    <w:name w:val="No Spacing"/>
    <w:uiPriority w:val="1"/>
    <w:qFormat/>
    <w:rsid w:val="00F153FB"/>
    <w:pPr>
      <w:spacing w:after="0" w:line="240" w:lineRule="auto"/>
    </w:pPr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04"/>
    <w:pPr>
      <w:spacing w:after="0" w:line="360" w:lineRule="auto"/>
      <w:ind w:left="425" w:hanging="425"/>
      <w:jc w:val="both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3FB"/>
    <w:pPr>
      <w:spacing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C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04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04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153FB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NoSpacing">
    <w:name w:val="No Spacing"/>
    <w:uiPriority w:val="1"/>
    <w:qFormat/>
    <w:rsid w:val="00F153FB"/>
    <w:pPr>
      <w:spacing w:after="0" w:line="240" w:lineRule="auto"/>
    </w:pPr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2021-07-06T04:33:00Z</dcterms:created>
  <dcterms:modified xsi:type="dcterms:W3CDTF">2021-07-06T04:33:00Z</dcterms:modified>
</cp:coreProperties>
</file>