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6" w:rsidRPr="00341EF3" w:rsidRDefault="007D2DE0" w:rsidP="00C07566">
      <w:pPr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341EF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7D2DE0" w:rsidRPr="009C63B4" w:rsidRDefault="001418EA" w:rsidP="00D50C1C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B4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9C63B4" w:rsidRPr="009C63B4" w:rsidRDefault="009C63B4" w:rsidP="009C63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Default="001418E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Harsono, boedi. 2003.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Hukum Agraria Indonesia Sejarah Pembentukan Undang-Undang Pokok Agraria, Isi, dan Pelaksanaannya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. Jakarta: Djambatan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1418EA" w:rsidRDefault="001418E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Iskandar, Mudakir Syah. 2019.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Panduan Mengurus Sertifikat &amp; Penyelesaian Sengketa Tanah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. Jakarta: Bhuana Ilmu Popular 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7100E8" w:rsidRDefault="007100E8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Lubis dan Abd. Rahim Lubis Mhd Yamin. 2008.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Hukum Pendaftaran Tanah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. Bandung: Mandar Maju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7100E8" w:rsidRDefault="007100E8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Marzuki, Peter Mahmud. 2010.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Penelitian Hukum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. Jakarta: Kencana Prenada Media Group 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33122A" w:rsidRDefault="0033122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Mamudji, Sri. 2012.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Peneltian Hukum Normatif Suatu Tinjau</w:t>
      </w:r>
      <w:r w:rsidR="000566FB" w:rsidRPr="00341EF3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 w:rsidR="000566FB" w:rsidRPr="00341EF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Singkat</w:t>
      </w:r>
      <w:r w:rsidR="000566FB" w:rsidRPr="00341EF3">
        <w:rPr>
          <w:rFonts w:ascii="Times New Roman" w:hAnsi="Times New Roman" w:cs="Times New Roman"/>
          <w:sz w:val="24"/>
          <w:szCs w:val="24"/>
          <w:lang w:val="id-ID"/>
        </w:rPr>
        <w:t>. Jakarta: Grafindo Persada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7100E8" w:rsidRDefault="007100E8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Santoso, Urip. 2011.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Pendaftaran dan Peralihan Hak Atas Tanah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CA55F3" w:rsidRPr="00CA55F3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00E8" w:rsidRDefault="00D419F8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22A"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2012. </w:t>
      </w:r>
      <w:r w:rsidR="0033122A" w:rsidRPr="00341EF3">
        <w:rPr>
          <w:rFonts w:ascii="Times New Roman" w:hAnsi="Times New Roman" w:cs="Times New Roman"/>
          <w:i/>
          <w:sz w:val="24"/>
          <w:szCs w:val="24"/>
          <w:lang w:val="id-ID"/>
        </w:rPr>
        <w:t>Hukum Agraria Kajian Komprehensif</w:t>
      </w:r>
      <w:r w:rsidR="0033122A" w:rsidRPr="00341EF3"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33122A" w:rsidRDefault="0033122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Samun, Ismaya. 2013.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Hukum Administrasi Pertanahan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. Yogyakarta: Graha IlmuSoekanto, Soerjono. 2018.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Pengantar Penelitian Hukum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. Jakarta: Universitas Indonesia (UI-Press)</w:t>
      </w:r>
    </w:p>
    <w:p w:rsidR="00AE7DC1" w:rsidRPr="0002503A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AE7DC1" w:rsidRPr="00AE7DC1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DC1">
        <w:rPr>
          <w:rFonts w:ascii="Times New Roman" w:hAnsi="Times New Roman" w:cs="Times New Roman"/>
          <w:sz w:val="24"/>
          <w:szCs w:val="24"/>
          <w:lang w:val="id-ID"/>
        </w:rPr>
        <w:t xml:space="preserve">Soerjono Soekanto, </w:t>
      </w:r>
      <w:r w:rsidRPr="00AE7DC1">
        <w:rPr>
          <w:rFonts w:ascii="Times New Roman" w:hAnsi="Times New Roman" w:cs="Times New Roman"/>
          <w:i/>
          <w:sz w:val="24"/>
          <w:szCs w:val="24"/>
          <w:lang w:val="id-ID"/>
        </w:rPr>
        <w:t>Pengantar Penelitian Hukum</w:t>
      </w:r>
      <w:r w:rsidRPr="00AE7DC1">
        <w:rPr>
          <w:rFonts w:ascii="Times New Roman" w:hAnsi="Times New Roman" w:cs="Times New Roman"/>
          <w:sz w:val="24"/>
          <w:szCs w:val="24"/>
          <w:lang w:val="id-ID"/>
        </w:rPr>
        <w:t>, Universitas Indonesia (UI-Press), Jakarta, 2018, hlm 51</w:t>
      </w:r>
    </w:p>
    <w:p w:rsidR="00AE7DC1" w:rsidRPr="0002503A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18"/>
        </w:rPr>
      </w:pPr>
    </w:p>
    <w:p w:rsidR="00AE7DC1" w:rsidRPr="00AE7DC1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DC1">
        <w:rPr>
          <w:rFonts w:ascii="Times New Roman" w:hAnsi="Times New Roman" w:cs="Times New Roman"/>
          <w:sz w:val="24"/>
          <w:szCs w:val="24"/>
          <w:lang w:val="id-ID"/>
        </w:rPr>
        <w:t>Srielpina B, Bahaya Wabah Corona Virus Disease 19 Covid-19 &amp; Pencegahannya, (PT. Mitra Grup, 2021), hlm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33122A" w:rsidRDefault="0033122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Theupeiory, Aartje. 2013. </w:t>
      </w:r>
      <w:r w:rsidRPr="00341EF3">
        <w:rPr>
          <w:rFonts w:ascii="Times New Roman" w:hAnsi="Times New Roman" w:cs="Times New Roman"/>
          <w:i/>
          <w:sz w:val="24"/>
          <w:szCs w:val="24"/>
          <w:lang w:val="id-ID"/>
        </w:rPr>
        <w:t>Pentingnya Pendaftaran Tanah di Indonesia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. Jakarta: Raih Asa Sukses</w:t>
      </w:r>
    </w:p>
    <w:p w:rsidR="00CA55F3" w:rsidRPr="0002503A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0566FB" w:rsidRPr="009C63B4" w:rsidRDefault="000566FB" w:rsidP="00D50C1C">
      <w:pPr>
        <w:pStyle w:val="ListParagraph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B4">
        <w:rPr>
          <w:rFonts w:ascii="Times New Roman" w:hAnsi="Times New Roman" w:cs="Times New Roman"/>
          <w:b/>
          <w:sz w:val="24"/>
          <w:szCs w:val="24"/>
          <w:lang w:val="id-ID"/>
        </w:rPr>
        <w:t>PERUNDANG-UNDANGAN</w:t>
      </w:r>
    </w:p>
    <w:p w:rsidR="00CA55F3" w:rsidRPr="0002503A" w:rsidRDefault="00CA55F3" w:rsidP="009C63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566FB" w:rsidRDefault="000566FB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Undang-Undang Dasar Tahu</w:t>
      </w:r>
      <w:r w:rsidR="00BD22D9">
        <w:rPr>
          <w:rFonts w:ascii="Times New Roman" w:hAnsi="Times New Roman" w:cs="Times New Roman"/>
          <w:sz w:val="24"/>
          <w:szCs w:val="24"/>
        </w:rPr>
        <w:t>s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n 1945</w:t>
      </w:r>
    </w:p>
    <w:p w:rsidR="00CA55F3" w:rsidRPr="00CA55F3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503A" w:rsidRDefault="000566FB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Undang-Undang No. 5 Tahun 1960 Tentang Peraturan Dasar Pokok-Pokok Agraria</w:t>
      </w:r>
    </w:p>
    <w:p w:rsidR="0002503A" w:rsidRPr="0002503A" w:rsidRDefault="0002503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0566FB" w:rsidRDefault="000566FB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Peraturan Pemerintah No. 10 Tahun 1961 Tentang Pendaftaran Tanah</w:t>
      </w:r>
    </w:p>
    <w:p w:rsidR="0002503A" w:rsidRPr="0002503A" w:rsidRDefault="0002503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4"/>
        </w:rPr>
      </w:pPr>
    </w:p>
    <w:p w:rsidR="0002503A" w:rsidRDefault="00130342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02503A" w:rsidSect="00CF3216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Peraturan Pemerintah No. 24 tahun 1997 Tentang Pendaftaran Tanah</w:t>
      </w:r>
    </w:p>
    <w:p w:rsidR="00AE7DC1" w:rsidRDefault="00130342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lastRenderedPageBreak/>
        <w:t>Peraturan Pemerintah No. 28 Tahun 1997 Tentang Perwakafan Tanah Milik</w:t>
      </w:r>
    </w:p>
    <w:p w:rsidR="00AE7DC1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30342" w:rsidRDefault="00130342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Peraturan Menteri Negara Agraria/Kepala Badan Pertanahan Nasional No. 9 Tahun 1999 Te</w:t>
      </w:r>
      <w:r w:rsidR="001F56C7" w:rsidRPr="006324D2">
        <w:rPr>
          <w:rFonts w:ascii="Times New Roman" w:hAnsi="Times New Roman" w:cs="Times New Roman"/>
          <w:lang w:val="id-ID"/>
        </w:rPr>
        <w:t xml:space="preserve">Aprista,Ristyawati. </w:t>
      </w:r>
      <w:r w:rsidR="001F56C7" w:rsidRPr="006324D2">
        <w:rPr>
          <w:rFonts w:ascii="Times New Roman" w:hAnsi="Times New Roman" w:cs="Times New Roman"/>
          <w:i/>
          <w:lang w:val="id-ID"/>
        </w:rPr>
        <w:t xml:space="preserve">Efektivitas Kebijakan Pembatasan Sosial Berskala Besar Dalam Pandemi Corona Virus 2019 oleh Pemerintah Sesuai Amanat UUD NRI Tahun 1945, </w:t>
      </w:r>
      <w:r w:rsidR="001F56C7" w:rsidRPr="006324D2">
        <w:rPr>
          <w:rFonts w:ascii="Times New Roman" w:hAnsi="Times New Roman" w:cs="Times New Roman"/>
          <w:lang w:val="id-ID"/>
        </w:rPr>
        <w:t xml:space="preserve">Administrative Law </w:t>
      </w:r>
      <w:r w:rsidR="001F56C7">
        <w:rPr>
          <w:rFonts w:ascii="Times New Roman" w:hAnsi="Times New Roman" w:cs="Times New Roman"/>
          <w:lang w:val="id-ID"/>
        </w:rPr>
        <w:t xml:space="preserve"> </w:t>
      </w:r>
      <w:r w:rsidR="001F56C7" w:rsidRPr="006324D2">
        <w:rPr>
          <w:rFonts w:ascii="Times New Roman" w:hAnsi="Times New Roman" w:cs="Times New Roman"/>
          <w:lang w:val="id-ID"/>
        </w:rPr>
        <w:t>&amp; Governance Journal. Vol.3, Issue 2, June 2020,</w:t>
      </w:r>
      <w:r w:rsidR="001F56C7">
        <w:rPr>
          <w:rFonts w:ascii="Times New Roman" w:hAnsi="Times New Roman" w:cs="Times New Roman"/>
          <w:lang w:val="id-ID"/>
        </w:rPr>
        <w:t xml:space="preserve"> </w:t>
      </w:r>
      <w:r w:rsidR="001F56C7" w:rsidRPr="006324D2">
        <w:rPr>
          <w:rFonts w:ascii="Times New Roman" w:hAnsi="Times New Roman" w:cs="Times New Roman"/>
          <w:lang w:val="id-ID"/>
        </w:rPr>
        <w:t>hlm 241. 3 Juli 2021, 20.49 WIB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ntang Tata Cara Pemberian dan Pembatalan Hak Atas Tanah Negara dan Hak Pengelolaan</w:t>
      </w:r>
    </w:p>
    <w:p w:rsidR="00CA55F3" w:rsidRPr="00CA55F3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D2DE0" w:rsidRDefault="00130342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1EF3">
        <w:rPr>
          <w:rFonts w:ascii="Times New Roman" w:hAnsi="Times New Roman" w:cs="Times New Roman"/>
          <w:b/>
          <w:sz w:val="24"/>
          <w:szCs w:val="24"/>
          <w:lang w:val="id-ID"/>
        </w:rPr>
        <w:t>C. JURNAL</w:t>
      </w:r>
    </w:p>
    <w:p w:rsidR="001F56C7" w:rsidRDefault="001F56C7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B4" w:rsidRDefault="00DA5053" w:rsidP="009C63B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Aprista Ristyawati. Efektivitas Kebijakan Pembatasan Sosial Berskala Besar Dalam Pandemi Corona Virus 2019 oleh Pemerintah Sesuai Amanat UUD NRI Tahun 1945. Administrative Law &amp; Governance Journal. Vol 3, Issue 2, June 2020. Ejournal2.undip.ac.id. 03 Juli 2021. 20:49 WIB</w:t>
      </w:r>
    </w:p>
    <w:p w:rsidR="00DA5053" w:rsidRPr="00DA5053" w:rsidRDefault="00DA5053" w:rsidP="009C63B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0342" w:rsidRDefault="0005702C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Bronto S</w:t>
      </w:r>
      <w:r w:rsidR="00C031D3" w:rsidRPr="00341EF3">
        <w:rPr>
          <w:rFonts w:ascii="Times New Roman" w:hAnsi="Times New Roman" w:cs="Times New Roman"/>
          <w:sz w:val="24"/>
          <w:szCs w:val="24"/>
          <w:lang w:val="id-ID"/>
        </w:rPr>
        <w:t>usanto. 2014. Kepastian Hukum Sertipikat Hak Atas Tanah Berdasarkan Peraturan Pemerintah Nomor 24 Tahun 1997. DIH Jurnal Ilmu Hukum.</w:t>
      </w:r>
      <w:r w:rsidR="00B15409"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 Vol 10. No 20</w:t>
      </w:r>
      <w:r w:rsidR="00F959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59B6">
        <w:rPr>
          <w:rFonts w:ascii="Times New Roman" w:hAnsi="Times New Roman" w:cs="Times New Roman"/>
          <w:sz w:val="24"/>
          <w:szCs w:val="24"/>
        </w:rPr>
        <w:t>jurnal.untag-sby.ac.id</w:t>
      </w:r>
      <w:proofErr w:type="gramEnd"/>
      <w:r w:rsidR="00F959B6">
        <w:rPr>
          <w:rFonts w:ascii="Times New Roman" w:hAnsi="Times New Roman" w:cs="Times New Roman"/>
          <w:sz w:val="24"/>
          <w:szCs w:val="24"/>
        </w:rPr>
        <w:t xml:space="preserve">. 12 </w:t>
      </w:r>
      <w:proofErr w:type="spellStart"/>
      <w:r w:rsidR="00F959B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F959B6">
        <w:rPr>
          <w:rFonts w:ascii="Times New Roman" w:hAnsi="Times New Roman" w:cs="Times New Roman"/>
          <w:sz w:val="24"/>
          <w:szCs w:val="24"/>
        </w:rPr>
        <w:t xml:space="preserve"> 2021</w:t>
      </w:r>
      <w:r w:rsidR="00FD5F3C">
        <w:rPr>
          <w:rFonts w:ascii="Times New Roman" w:hAnsi="Times New Roman" w:cs="Times New Roman"/>
          <w:sz w:val="24"/>
          <w:szCs w:val="24"/>
        </w:rPr>
        <w:t>. 08.33 WIB.</w:t>
      </w:r>
    </w:p>
    <w:p w:rsidR="00CA55F3" w:rsidRPr="00F959B6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E3834" w:rsidRDefault="0068032E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Elvita Adelia Putri, Anita Trisiana (dkk).</w:t>
      </w:r>
      <w:r w:rsidR="000F16E2">
        <w:rPr>
          <w:rFonts w:ascii="Times New Roman" w:hAnsi="Times New Roman" w:cs="Times New Roman"/>
          <w:sz w:val="24"/>
          <w:szCs w:val="24"/>
          <w:lang w:val="id-ID"/>
        </w:rPr>
        <w:t xml:space="preserve"> Upaya Pemerintah dan Peran Serta Masyarakat Dalam Mencegah Penyebaran Covid-19 Di Indonesia.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Global Citizen.</w:t>
      </w:r>
      <w:r w:rsidR="006E3834">
        <w:rPr>
          <w:rFonts w:ascii="Times New Roman" w:hAnsi="Times New Roman" w:cs="Times New Roman"/>
          <w:sz w:val="24"/>
          <w:szCs w:val="24"/>
          <w:lang w:val="id-ID"/>
        </w:rPr>
        <w:t xml:space="preserve"> Vol. 9. No.01 Tahun 2020.</w:t>
      </w:r>
      <w:r w:rsidR="000570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3834">
        <w:rPr>
          <w:rFonts w:ascii="Times New Roman" w:hAnsi="Times New Roman" w:cs="Times New Roman"/>
          <w:sz w:val="24"/>
          <w:szCs w:val="24"/>
          <w:lang w:val="id-ID"/>
        </w:rPr>
        <w:t>ej</w:t>
      </w:r>
      <w:r w:rsidR="000F16E2">
        <w:rPr>
          <w:rFonts w:ascii="Times New Roman" w:hAnsi="Times New Roman" w:cs="Times New Roman"/>
          <w:sz w:val="24"/>
          <w:szCs w:val="24"/>
          <w:lang w:val="id-ID"/>
        </w:rPr>
        <w:t>urnal.</w:t>
      </w:r>
      <w:r w:rsidR="006E3834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F16E2">
        <w:rPr>
          <w:rFonts w:ascii="Times New Roman" w:hAnsi="Times New Roman" w:cs="Times New Roman"/>
          <w:sz w:val="24"/>
          <w:szCs w:val="24"/>
          <w:lang w:val="id-ID"/>
        </w:rPr>
        <w:t>nisri.</w:t>
      </w:r>
      <w:r w:rsidR="006E3834">
        <w:rPr>
          <w:rFonts w:ascii="Times New Roman" w:hAnsi="Times New Roman" w:cs="Times New Roman"/>
          <w:sz w:val="24"/>
          <w:szCs w:val="24"/>
          <w:lang w:val="id-ID"/>
        </w:rPr>
        <w:t>ac.id. 06 April 2021. 15:42 WIB</w:t>
      </w:r>
    </w:p>
    <w:p w:rsidR="00CA55F3" w:rsidRPr="00CA55F3" w:rsidRDefault="00CA55F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031D3" w:rsidRPr="001F56C7" w:rsidRDefault="00C031D3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Morena Kaudis. 2018. Sertifikat Hak Atas Tanah Menurut</w:t>
      </w:r>
      <w:r w:rsidR="00B15409" w:rsidRPr="00341EF3">
        <w:rPr>
          <w:rFonts w:ascii="Times New Roman" w:hAnsi="Times New Roman" w:cs="Times New Roman"/>
          <w:sz w:val="24"/>
          <w:szCs w:val="24"/>
          <w:lang w:val="id-ID"/>
        </w:rPr>
        <w:t xml:space="preserve"> Peraturan Pemerintah No. 24 Tahun 1997. Lex Privatium. Vol VI. No. 2</w:t>
      </w:r>
      <w:r w:rsidR="00FD5F3C">
        <w:rPr>
          <w:rFonts w:ascii="Times New Roman" w:hAnsi="Times New Roman" w:cs="Times New Roman"/>
          <w:sz w:val="24"/>
          <w:szCs w:val="24"/>
        </w:rPr>
        <w:t>. Ejurnal.unsart.ac.id. 11 April 2021</w:t>
      </w:r>
      <w:r w:rsidR="001F56C7">
        <w:rPr>
          <w:rFonts w:ascii="Times New Roman" w:hAnsi="Times New Roman" w:cs="Times New Roman"/>
          <w:sz w:val="24"/>
          <w:szCs w:val="24"/>
          <w:lang w:val="id-ID"/>
        </w:rPr>
        <w:t>. 19:16 WIB</w:t>
      </w:r>
    </w:p>
    <w:p w:rsidR="0005702C" w:rsidRPr="0005702C" w:rsidRDefault="0005702C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55F3" w:rsidRDefault="0005702C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Nuri Hastuti, Siti Nur Djanah. Studi Tinjauan Pustaka: Penularan Dan Pencegahan Penyebaran Covid-19. Jurnal Kesehatan Masyarakat 7  (2) Desember 2020. Ojs.uniska-bjm.ac.id. 06 April 2021</w:t>
      </w:r>
      <w:r w:rsidR="001F56C7">
        <w:rPr>
          <w:rFonts w:ascii="Times New Roman" w:hAnsi="Times New Roman" w:cs="Times New Roman"/>
          <w:sz w:val="24"/>
          <w:szCs w:val="24"/>
          <w:lang w:val="id-ID"/>
        </w:rPr>
        <w:t>. 15:39 WIB</w:t>
      </w:r>
    </w:p>
    <w:p w:rsidR="001F56C7" w:rsidRPr="0005702C" w:rsidRDefault="001F56C7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213E" w:rsidRDefault="00B15409" w:rsidP="00CA55F3">
      <w:pPr>
        <w:spacing w:after="0" w:line="240" w:lineRule="auto"/>
        <w:ind w:left="851" w:hanging="851"/>
        <w:jc w:val="both"/>
      </w:pPr>
      <w:r w:rsidRPr="00341EF3">
        <w:rPr>
          <w:rFonts w:ascii="Times New Roman" w:hAnsi="Times New Roman" w:cs="Times New Roman"/>
          <w:sz w:val="24"/>
          <w:szCs w:val="24"/>
          <w:lang w:val="id-ID"/>
        </w:rPr>
        <w:t>Ryan Alfi Syahri. 2014. Perlindungan</w:t>
      </w:r>
      <w:r w:rsidR="001F4C2C">
        <w:rPr>
          <w:rFonts w:ascii="Times New Roman" w:hAnsi="Times New Roman" w:cs="Times New Roman"/>
          <w:sz w:val="24"/>
          <w:szCs w:val="24"/>
          <w:lang w:val="id-ID"/>
        </w:rPr>
        <w:t xml:space="preserve"> Hukum Kepemilikan Hak Atas Tana</w:t>
      </w:r>
      <w:r w:rsidRPr="00341EF3">
        <w:rPr>
          <w:rFonts w:ascii="Times New Roman" w:hAnsi="Times New Roman" w:cs="Times New Roman"/>
          <w:sz w:val="24"/>
          <w:szCs w:val="24"/>
          <w:lang w:val="id-ID"/>
        </w:rPr>
        <w:t>h. Jurnal Ilmu Hukum Legal Oponion. Ed, 5. Vol, 2</w:t>
      </w:r>
      <w:r w:rsidR="001C19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19AD">
        <w:rPr>
          <w:rFonts w:ascii="Times New Roman" w:hAnsi="Times New Roman" w:cs="Times New Roman"/>
          <w:sz w:val="24"/>
          <w:szCs w:val="24"/>
        </w:rPr>
        <w:t xml:space="preserve">Media.neliti.com </w:t>
      </w:r>
      <w:r w:rsidR="006E3834">
        <w:rPr>
          <w:lang w:val="id-ID"/>
        </w:rPr>
        <w:t>.</w:t>
      </w:r>
      <w:proofErr w:type="gramEnd"/>
      <w:r w:rsidR="006E3834">
        <w:rPr>
          <w:lang w:val="id-ID"/>
        </w:rPr>
        <w:t xml:space="preserve"> 10 April 2021. 10.27 WIB</w:t>
      </w:r>
    </w:p>
    <w:p w:rsidR="00350D28" w:rsidRDefault="00350D28" w:rsidP="00CA55F3">
      <w:pPr>
        <w:spacing w:after="0" w:line="240" w:lineRule="auto"/>
        <w:ind w:left="851" w:hanging="851"/>
        <w:jc w:val="both"/>
      </w:pPr>
    </w:p>
    <w:p w:rsidR="00350D28" w:rsidRPr="00350D28" w:rsidRDefault="00350D28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350D28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CA55F3" w:rsidRPr="00AE7DC1" w:rsidRDefault="00CA55F3" w:rsidP="00CA55F3">
      <w:pPr>
        <w:spacing w:after="0" w:line="240" w:lineRule="auto"/>
        <w:ind w:left="851" w:hanging="851"/>
        <w:jc w:val="both"/>
      </w:pPr>
    </w:p>
    <w:p w:rsidR="00B15409" w:rsidRPr="00AE7DC1" w:rsidRDefault="0092256A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213E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https://id.berita.yahoo.com/macam-macam-wakaf-dan-contohnya- 020000048.html.diakses</w:t>
        </w:r>
      </w:hyperlink>
      <w:r w:rsidR="00E5213E" w:rsidRPr="00AE7DC1">
        <w:rPr>
          <w:rFonts w:ascii="Times New Roman" w:hAnsi="Times New Roman" w:cs="Times New Roman"/>
          <w:sz w:val="24"/>
          <w:szCs w:val="24"/>
          <w:lang w:val="id-ID"/>
        </w:rPr>
        <w:t xml:space="preserve"> pada tanggal 30 Juni 2021. Pukul 08.00 WIB</w:t>
      </w:r>
    </w:p>
    <w:p w:rsidR="00AE7DC1" w:rsidRPr="00AE7DC1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DC1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DC1">
        <w:rPr>
          <w:rFonts w:ascii="Times New Roman" w:hAnsi="Times New Roman" w:cs="Times New Roman"/>
          <w:sz w:val="24"/>
          <w:szCs w:val="24"/>
          <w:lang w:val="id-ID"/>
        </w:rPr>
        <w:t>https://katadata.co.id/sortatobing /berita/60dc546f658cd/ppkm-darurat-akan-berlaku-ini-perbedaan-psbb-ppkm-dan-lockdown.  Diunggah 30/06/2021. Diakses 28 Juli 2021 pukul 17.30WIB</w:t>
      </w:r>
    </w:p>
    <w:p w:rsidR="00AE7DC1" w:rsidRPr="00AE7DC1" w:rsidRDefault="00AE7DC1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7DC1" w:rsidRPr="00AE7DC1" w:rsidRDefault="00AE7DC1" w:rsidP="00AE7DC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E7DC1">
        <w:rPr>
          <w:rFonts w:ascii="Times New Roman" w:hAnsi="Times New Roman" w:cs="Times New Roman"/>
          <w:sz w:val="24"/>
          <w:szCs w:val="24"/>
          <w:lang w:val="id-ID"/>
        </w:rPr>
        <w:lastRenderedPageBreak/>
        <w:t>https//:www.cnbcindonesia.com/news/20210713092033-4-260335/ppkm-darurat-diperpanjang-sampai-6-minggu-sangat-mungkin/3. diunggah 13 Juli 2021, diakses 28 Juli 2021, pukul 17.45 WIB</w:t>
      </w:r>
    </w:p>
    <w:p w:rsidR="00E5213E" w:rsidRDefault="00E5213E" w:rsidP="00CA5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213E" w:rsidRDefault="0092256A" w:rsidP="00AE7DC1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AE7DC1" w:rsidRPr="00AE7DC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http://repository.umy.ac.id/bitsream/handle/123456789/6928/BAB%20IV.pdf?sequence=8&amp;isAllowed=y</w:t>
        </w:r>
      </w:hyperlink>
      <w:r w:rsidR="00AE7DC1" w:rsidRPr="00AE7DC1">
        <w:rPr>
          <w:rFonts w:asciiTheme="majorBidi" w:hAnsiTheme="majorBidi" w:cstheme="majorBidi"/>
          <w:sz w:val="24"/>
          <w:szCs w:val="24"/>
          <w:lang w:val="id-ID"/>
        </w:rPr>
        <w:t>. Diunggah 16 Januari 2016. Diakses 16 Juli 2021 pukul 17:56 WIB</w:t>
      </w:r>
    </w:p>
    <w:p w:rsidR="00AE7DC1" w:rsidRPr="00AE7DC1" w:rsidRDefault="00AE7DC1" w:rsidP="00AE7D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E7DC1" w:rsidRDefault="0092256A" w:rsidP="00AE7DC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https://www.rumah.com/berita-properti/2020/4/187548/kementrian-atrbpn-pastikan-layanan-pertanahan-ada-selama-pandemi-covid-19</w:t>
        </w:r>
      </w:hyperlink>
      <w:r w:rsidR="00AE7DC1" w:rsidRPr="00AE7DC1">
        <w:rPr>
          <w:rFonts w:ascii="Times New Roman" w:hAnsi="Times New Roman" w:cs="Times New Roman"/>
          <w:sz w:val="24"/>
          <w:szCs w:val="24"/>
          <w:lang w:val="id-ID"/>
        </w:rPr>
        <w:t>. diunggah 20 April 2020 di akses 24 April 2021 pukul 19 37 WIB</w:t>
      </w:r>
    </w:p>
    <w:p w:rsidR="00AE7DC1" w:rsidRPr="00AE7DC1" w:rsidRDefault="00AE7DC1" w:rsidP="00AE7DC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E7DC1" w:rsidRDefault="0092256A" w:rsidP="00AE7D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https://ivoox.id/tanggap-darurat-covid-19-kementrian-atr-bpn-berikan-kemudahan-pelayanan-penetapan-dan-pendaftaran-hak-atas-tanah-diakses </w:t>
        </w:r>
        <w:proofErr w:type="spellStart"/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pada</w:t>
        </w:r>
        <w:proofErr w:type="spellEnd"/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29 </w:t>
        </w:r>
        <w:proofErr w:type="spellStart"/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Juli</w:t>
        </w:r>
        <w:proofErr w:type="spellEnd"/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2021</w:t>
        </w:r>
      </w:hyperlink>
      <w:r w:rsidR="00AE7DC1" w:rsidRPr="00AE7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7DC1" w:rsidRPr="00AE7DC1">
        <w:rPr>
          <w:rFonts w:ascii="Times New Roman" w:hAnsi="Times New Roman" w:cs="Times New Roman"/>
          <w:sz w:val="24"/>
          <w:szCs w:val="24"/>
        </w:rPr>
        <w:t xml:space="preserve"> Pukul06.00 WIB</w:t>
      </w:r>
    </w:p>
    <w:p w:rsidR="00AE7DC1" w:rsidRPr="00AE7DC1" w:rsidRDefault="00AE7DC1" w:rsidP="00AE7D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E7DC1" w:rsidRDefault="0092256A" w:rsidP="00AE7D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https://menpan.go.id/site/berita-terkin/kementrian-atr-bpn-didorong-untuk-terus-tingkatkan-pelayanan-publik</w:t>
        </w:r>
      </w:hyperlink>
      <w:r w:rsidR="00AE7DC1" w:rsidRPr="00A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C1" w:rsidRPr="00AE7DC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E7DC1" w:rsidRPr="00AE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DC1" w:rsidRPr="00AE7D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7DC1" w:rsidRPr="00AE7DC1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AE7DC1" w:rsidRPr="00AE7DC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AE7DC1" w:rsidRPr="00AE7DC1">
        <w:rPr>
          <w:rFonts w:ascii="Times New Roman" w:hAnsi="Times New Roman" w:cs="Times New Roman"/>
          <w:sz w:val="24"/>
          <w:szCs w:val="24"/>
        </w:rPr>
        <w:t>, pukul06.30.</w:t>
      </w:r>
      <w:proofErr w:type="gramEnd"/>
      <w:r w:rsidR="00AE7DC1" w:rsidRPr="00AE7DC1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AE7DC1" w:rsidRDefault="00AE7DC1" w:rsidP="00AE7D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E7DC1" w:rsidRDefault="0092256A" w:rsidP="00AE7D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https://ombudsman.go.id/artikel/r/artikel--meneropong-pelayanan-pertanahan-di-masa-pandemi-covid-19- diunggah kamis 18/06/2020</w:t>
        </w:r>
      </w:hyperlink>
      <w:r w:rsidR="00AE7DC1" w:rsidRPr="00AE7DC1">
        <w:rPr>
          <w:rFonts w:ascii="Times New Roman" w:hAnsi="Times New Roman" w:cs="Times New Roman"/>
          <w:sz w:val="24"/>
          <w:szCs w:val="24"/>
          <w:lang w:val="id-ID"/>
        </w:rPr>
        <w:t>. diakses 25 Juli 2021 pukul 22.30 WIB</w:t>
      </w:r>
    </w:p>
    <w:p w:rsidR="00AE7DC1" w:rsidRPr="00AE7DC1" w:rsidRDefault="00AE7DC1" w:rsidP="00AE7DC1">
      <w:pPr>
        <w:pStyle w:val="FootnoteText"/>
        <w:ind w:left="851" w:hanging="851"/>
        <w:jc w:val="both"/>
        <w:rPr>
          <w:sz w:val="24"/>
          <w:szCs w:val="24"/>
        </w:rPr>
      </w:pPr>
    </w:p>
    <w:p w:rsidR="00AE7DC1" w:rsidRDefault="0092256A" w:rsidP="00AE7DC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E7DC1" w:rsidRPr="00AE7D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https://tuxedovation.inovasi.litbang.kemendagri.go.id/detail_inovasi/27710. diunggah 17-09-2020</w:t>
        </w:r>
      </w:hyperlink>
      <w:r w:rsidR="00AE7DC1" w:rsidRPr="00AE7DC1">
        <w:rPr>
          <w:rFonts w:ascii="Times New Roman" w:hAnsi="Times New Roman" w:cs="Times New Roman"/>
          <w:sz w:val="24"/>
          <w:szCs w:val="24"/>
          <w:lang w:val="id-ID"/>
        </w:rPr>
        <w:t xml:space="preserve">  diakses 23 Juli 2021 pukul 18.45 WIB</w:t>
      </w:r>
    </w:p>
    <w:p w:rsidR="00AE7DC1" w:rsidRPr="00AE7DC1" w:rsidRDefault="00AE7DC1" w:rsidP="00AE7DC1">
      <w:pPr>
        <w:pStyle w:val="FootnoteText"/>
        <w:ind w:left="851" w:hanging="851"/>
        <w:jc w:val="both"/>
        <w:rPr>
          <w:sz w:val="24"/>
          <w:szCs w:val="24"/>
        </w:rPr>
      </w:pPr>
    </w:p>
    <w:p w:rsidR="0002503A" w:rsidRDefault="0092256A" w:rsidP="0002503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503A" w:rsidRPr="000250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http://repository.uma.ac.id/handle/123456789/9405. M.Vindy</w:t>
        </w:r>
      </w:hyperlink>
      <w:r w:rsidR="0002503A" w:rsidRPr="0002503A">
        <w:rPr>
          <w:rFonts w:ascii="Times New Roman" w:hAnsi="Times New Roman" w:cs="Times New Roman"/>
          <w:sz w:val="24"/>
          <w:szCs w:val="24"/>
          <w:lang w:val="id-ID"/>
        </w:rPr>
        <w:t xml:space="preserve"> Rouflan Damanik 31 mei 2018. Hubungan Antara Pelayanan Pengurusan Sertifikat Tanah Dan Tingkat Kepuasan Masyarakat Di Kantor Badan Pertanahan  Nasional Kota Medan. Di Akses 16 Juli 2021 pukul 19:31 WIB</w:t>
      </w:r>
    </w:p>
    <w:p w:rsidR="0002503A" w:rsidRPr="0002503A" w:rsidRDefault="0002503A" w:rsidP="0002503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503A" w:rsidRDefault="0092256A" w:rsidP="0002503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503A" w:rsidRPr="000250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https://www.facebook.com/100033786826309/posts/526752031794353/</w:t>
        </w:r>
      </w:hyperlink>
      <w:r w:rsidR="0002503A" w:rsidRPr="0002503A">
        <w:rPr>
          <w:rFonts w:ascii="Times New Roman" w:hAnsi="Times New Roman" w:cs="Times New Roman"/>
          <w:sz w:val="24"/>
          <w:szCs w:val="24"/>
          <w:lang w:val="id-ID"/>
        </w:rPr>
        <w:t xml:space="preserve"> diunggah 16 Juni 2021. Diakses 21 juli 2021 pukul 21.43 WIB</w:t>
      </w:r>
    </w:p>
    <w:p w:rsidR="0002503A" w:rsidRPr="0002503A" w:rsidRDefault="0002503A" w:rsidP="0002503A">
      <w:pPr>
        <w:pStyle w:val="FootnoteText"/>
        <w:ind w:left="851" w:hanging="851"/>
        <w:jc w:val="both"/>
        <w:rPr>
          <w:sz w:val="24"/>
          <w:szCs w:val="24"/>
        </w:rPr>
      </w:pPr>
    </w:p>
    <w:p w:rsidR="00AE7DC1" w:rsidRDefault="0092256A" w:rsidP="000250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503A" w:rsidRPr="000250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https://www.facebook.com/yuliandi.djalil.58.videos/103251134154214/</w:t>
        </w:r>
      </w:hyperlink>
      <w:r w:rsidR="0002503A" w:rsidRPr="0002503A">
        <w:rPr>
          <w:rFonts w:ascii="Times New Roman" w:hAnsi="Times New Roman" w:cs="Times New Roman"/>
          <w:sz w:val="24"/>
          <w:szCs w:val="24"/>
          <w:lang w:val="id-ID"/>
        </w:rPr>
        <w:t xml:space="preserve"> diunggah 9 Juli 2021. Diakses 15 Juli 2021 pukul 12.00 WIB</w:t>
      </w:r>
    </w:p>
    <w:p w:rsidR="0002503A" w:rsidRDefault="0002503A" w:rsidP="000250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503A" w:rsidRDefault="0002503A" w:rsidP="000250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3A">
        <w:rPr>
          <w:rFonts w:ascii="Times New Roman" w:hAnsi="Times New Roman" w:cs="Times New Roman"/>
          <w:b/>
          <w:sz w:val="24"/>
          <w:szCs w:val="24"/>
        </w:rPr>
        <w:t>E. WAWANCARA</w:t>
      </w:r>
    </w:p>
    <w:p w:rsidR="0002503A" w:rsidRPr="00AE7DC1" w:rsidRDefault="0002503A" w:rsidP="000250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2503A" w:rsidRDefault="0002503A" w:rsidP="0002503A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DC1">
        <w:rPr>
          <w:rFonts w:ascii="Times New Roman" w:hAnsi="Times New Roman" w:cs="Times New Roman"/>
          <w:sz w:val="24"/>
          <w:szCs w:val="24"/>
          <w:lang w:val="id-ID"/>
        </w:rPr>
        <w:t>Wawancara dengan Bapak Asmara Hadi sebagai Pengadministrasi Pertanahan tanggal 15 juli 2021 pukul 11:30 WIB</w:t>
      </w:r>
    </w:p>
    <w:p w:rsidR="0002503A" w:rsidRPr="00BA48BD" w:rsidRDefault="0002503A" w:rsidP="000250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02503A" w:rsidRPr="00BA48BD" w:rsidSect="00CF3216">
      <w:headerReference w:type="default" r:id="rId21"/>
      <w:footerReference w:type="default" r:id="rId22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07" w:rsidRDefault="00B85707" w:rsidP="00673385">
      <w:pPr>
        <w:spacing w:after="0" w:line="240" w:lineRule="auto"/>
      </w:pPr>
      <w:r>
        <w:separator/>
      </w:r>
    </w:p>
  </w:endnote>
  <w:end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7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A48BD" w:rsidRPr="0002503A" w:rsidRDefault="00BA48BD">
        <w:pPr>
          <w:pStyle w:val="Footer"/>
          <w:jc w:val="center"/>
          <w:rPr>
            <w:rFonts w:ascii="Times New Roman" w:hAnsi="Times New Roman" w:cs="Times New Roman"/>
          </w:rPr>
        </w:pPr>
        <w:r w:rsidRPr="0002503A">
          <w:rPr>
            <w:rFonts w:ascii="Times New Roman" w:hAnsi="Times New Roman" w:cs="Times New Roman"/>
          </w:rPr>
          <w:fldChar w:fldCharType="begin"/>
        </w:r>
        <w:r w:rsidRPr="0002503A">
          <w:rPr>
            <w:rFonts w:ascii="Times New Roman" w:hAnsi="Times New Roman" w:cs="Times New Roman"/>
          </w:rPr>
          <w:instrText xml:space="preserve"> PAGE   \* MERGEFORMAT </w:instrText>
        </w:r>
        <w:r w:rsidRPr="0002503A">
          <w:rPr>
            <w:rFonts w:ascii="Times New Roman" w:hAnsi="Times New Roman" w:cs="Times New Roman"/>
          </w:rPr>
          <w:fldChar w:fldCharType="separate"/>
        </w:r>
        <w:r w:rsidR="0092256A">
          <w:rPr>
            <w:rFonts w:ascii="Times New Roman" w:hAnsi="Times New Roman" w:cs="Times New Roman"/>
            <w:noProof/>
          </w:rPr>
          <w:t>1</w:t>
        </w:r>
        <w:r w:rsidRPr="000250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A48BD" w:rsidRPr="006E512B" w:rsidRDefault="00BA48BD" w:rsidP="00ED71F0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D" w:rsidRPr="0002503A" w:rsidRDefault="00BA48BD">
    <w:pPr>
      <w:pStyle w:val="Footer"/>
      <w:jc w:val="center"/>
      <w:rPr>
        <w:rFonts w:ascii="Times New Roman" w:hAnsi="Times New Roman" w:cs="Times New Roman"/>
      </w:rPr>
    </w:pPr>
  </w:p>
  <w:p w:rsidR="00BA48BD" w:rsidRPr="006E512B" w:rsidRDefault="00BA48BD" w:rsidP="00ED71F0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07" w:rsidRDefault="00B85707" w:rsidP="00673385">
      <w:pPr>
        <w:spacing w:after="0" w:line="240" w:lineRule="auto"/>
      </w:pPr>
      <w:r>
        <w:separator/>
      </w:r>
    </w:p>
  </w:footnote>
  <w:footnote w:type="continuationSeparator" w:id="0">
    <w:p w:rsidR="00B85707" w:rsidRDefault="00B85707" w:rsidP="006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BD" w:rsidRPr="0002503A" w:rsidRDefault="00BA48BD">
    <w:pPr>
      <w:pStyle w:val="Header"/>
      <w:jc w:val="right"/>
      <w:rPr>
        <w:rFonts w:ascii="Times New Roman" w:hAnsi="Times New Roman" w:cs="Times New Roman"/>
      </w:rPr>
    </w:pPr>
  </w:p>
  <w:p w:rsidR="00BA48BD" w:rsidRDefault="00BA4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31273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8BD" w:rsidRPr="0002503A" w:rsidRDefault="00BA48BD">
        <w:pPr>
          <w:pStyle w:val="Header"/>
          <w:jc w:val="right"/>
          <w:rPr>
            <w:rFonts w:ascii="Times New Roman" w:hAnsi="Times New Roman" w:cs="Times New Roman"/>
          </w:rPr>
        </w:pPr>
        <w:r w:rsidRPr="0002503A">
          <w:rPr>
            <w:rFonts w:ascii="Times New Roman" w:hAnsi="Times New Roman" w:cs="Times New Roman"/>
          </w:rPr>
          <w:fldChar w:fldCharType="begin"/>
        </w:r>
        <w:r w:rsidRPr="0002503A">
          <w:rPr>
            <w:rFonts w:ascii="Times New Roman" w:hAnsi="Times New Roman" w:cs="Times New Roman"/>
          </w:rPr>
          <w:instrText xml:space="preserve"> PAGE   \* MERGEFORMAT </w:instrText>
        </w:r>
        <w:r w:rsidRPr="0002503A">
          <w:rPr>
            <w:rFonts w:ascii="Times New Roman" w:hAnsi="Times New Roman" w:cs="Times New Roman"/>
          </w:rPr>
          <w:fldChar w:fldCharType="separate"/>
        </w:r>
        <w:r w:rsidR="0092256A">
          <w:rPr>
            <w:rFonts w:ascii="Times New Roman" w:hAnsi="Times New Roman" w:cs="Times New Roman"/>
            <w:noProof/>
          </w:rPr>
          <w:t>3</w:t>
        </w:r>
        <w:r w:rsidRPr="000250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A48BD" w:rsidRDefault="00BA4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B8"/>
    <w:multiLevelType w:val="hybridMultilevel"/>
    <w:tmpl w:val="FA24ECE4"/>
    <w:lvl w:ilvl="0" w:tplc="1D3CC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5F3"/>
    <w:multiLevelType w:val="hybridMultilevel"/>
    <w:tmpl w:val="78B67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56368"/>
    <w:multiLevelType w:val="multilevel"/>
    <w:tmpl w:val="99A6E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8100B0"/>
    <w:multiLevelType w:val="hybridMultilevel"/>
    <w:tmpl w:val="4CC0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FF1"/>
    <w:multiLevelType w:val="hybridMultilevel"/>
    <w:tmpl w:val="DF9CE7F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3F25D7"/>
    <w:multiLevelType w:val="hybridMultilevel"/>
    <w:tmpl w:val="CCBAB962"/>
    <w:lvl w:ilvl="0" w:tplc="39EC9F4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C81390"/>
    <w:multiLevelType w:val="hybridMultilevel"/>
    <w:tmpl w:val="63F04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20E6"/>
    <w:multiLevelType w:val="hybridMultilevel"/>
    <w:tmpl w:val="51905A5C"/>
    <w:lvl w:ilvl="0" w:tplc="ADCA94A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447"/>
    <w:multiLevelType w:val="hybridMultilevel"/>
    <w:tmpl w:val="40D45C72"/>
    <w:lvl w:ilvl="0" w:tplc="6E4A9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29481D"/>
    <w:multiLevelType w:val="multilevel"/>
    <w:tmpl w:val="92E0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43B4"/>
    <w:multiLevelType w:val="hybridMultilevel"/>
    <w:tmpl w:val="20E0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441"/>
    <w:multiLevelType w:val="hybridMultilevel"/>
    <w:tmpl w:val="ED8481CA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3367557"/>
    <w:multiLevelType w:val="hybridMultilevel"/>
    <w:tmpl w:val="C29C8FB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50443FE"/>
    <w:multiLevelType w:val="hybridMultilevel"/>
    <w:tmpl w:val="F3942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3438A"/>
    <w:multiLevelType w:val="hybridMultilevel"/>
    <w:tmpl w:val="4BBE4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584D30"/>
    <w:multiLevelType w:val="hybridMultilevel"/>
    <w:tmpl w:val="D472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B94"/>
    <w:multiLevelType w:val="hybridMultilevel"/>
    <w:tmpl w:val="C81A1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20015"/>
    <w:multiLevelType w:val="multilevel"/>
    <w:tmpl w:val="CA5CC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AD3DD1"/>
    <w:multiLevelType w:val="hybridMultilevel"/>
    <w:tmpl w:val="5E927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F12414"/>
    <w:multiLevelType w:val="hybridMultilevel"/>
    <w:tmpl w:val="616A7B1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31DB0"/>
    <w:multiLevelType w:val="hybridMultilevel"/>
    <w:tmpl w:val="4510C8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1C0D71"/>
    <w:multiLevelType w:val="hybridMultilevel"/>
    <w:tmpl w:val="3C0E7920"/>
    <w:lvl w:ilvl="0" w:tplc="67409F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C411A"/>
    <w:multiLevelType w:val="hybridMultilevel"/>
    <w:tmpl w:val="7D9C6BBA"/>
    <w:lvl w:ilvl="0" w:tplc="39EC9F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F014F"/>
    <w:multiLevelType w:val="hybridMultilevel"/>
    <w:tmpl w:val="A1281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3495"/>
    <w:multiLevelType w:val="hybridMultilevel"/>
    <w:tmpl w:val="41AC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222D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AB4F3A"/>
    <w:multiLevelType w:val="hybridMultilevel"/>
    <w:tmpl w:val="6AF82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DBF"/>
    <w:multiLevelType w:val="hybridMultilevel"/>
    <w:tmpl w:val="A36AAF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E6E5AF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FD461A10">
      <w:start w:val="1"/>
      <w:numFmt w:val="decimal"/>
      <w:lvlText w:val="%3."/>
      <w:lvlJc w:val="left"/>
      <w:pPr>
        <w:ind w:left="37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836557E"/>
    <w:multiLevelType w:val="hybridMultilevel"/>
    <w:tmpl w:val="5A76CB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C112D2"/>
    <w:multiLevelType w:val="hybridMultilevel"/>
    <w:tmpl w:val="A5E03332"/>
    <w:lvl w:ilvl="0" w:tplc="19065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B4596"/>
    <w:multiLevelType w:val="hybridMultilevel"/>
    <w:tmpl w:val="863AC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D4B6F"/>
    <w:multiLevelType w:val="hybridMultilevel"/>
    <w:tmpl w:val="C8BA1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993657"/>
    <w:multiLevelType w:val="hybridMultilevel"/>
    <w:tmpl w:val="5E4046C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EB918A1"/>
    <w:multiLevelType w:val="hybridMultilevel"/>
    <w:tmpl w:val="F5E88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8312F3"/>
    <w:multiLevelType w:val="hybridMultilevel"/>
    <w:tmpl w:val="09B25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153CC"/>
    <w:multiLevelType w:val="hybridMultilevel"/>
    <w:tmpl w:val="C7BA9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2DE6"/>
    <w:multiLevelType w:val="hybridMultilevel"/>
    <w:tmpl w:val="2752E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C910E9"/>
    <w:multiLevelType w:val="hybridMultilevel"/>
    <w:tmpl w:val="CD42FC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33072B"/>
    <w:multiLevelType w:val="hybridMultilevel"/>
    <w:tmpl w:val="2AC08026"/>
    <w:lvl w:ilvl="0" w:tplc="D16211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D5FC8"/>
    <w:multiLevelType w:val="hybridMultilevel"/>
    <w:tmpl w:val="E4565598"/>
    <w:lvl w:ilvl="0" w:tplc="17D230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5C305E"/>
    <w:multiLevelType w:val="hybridMultilevel"/>
    <w:tmpl w:val="6512EF6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5F50632"/>
    <w:multiLevelType w:val="hybridMultilevel"/>
    <w:tmpl w:val="17C0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57D4D"/>
    <w:multiLevelType w:val="hybridMultilevel"/>
    <w:tmpl w:val="A8C0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0"/>
  </w:num>
  <w:num w:numId="4">
    <w:abstractNumId w:val="20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5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18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7"/>
  </w:num>
  <w:num w:numId="24">
    <w:abstractNumId w:val="8"/>
  </w:num>
  <w:num w:numId="25">
    <w:abstractNumId w:val="17"/>
  </w:num>
  <w:num w:numId="26">
    <w:abstractNumId w:val="36"/>
  </w:num>
  <w:num w:numId="27">
    <w:abstractNumId w:val="19"/>
  </w:num>
  <w:num w:numId="28">
    <w:abstractNumId w:val="23"/>
  </w:num>
  <w:num w:numId="29">
    <w:abstractNumId w:val="41"/>
  </w:num>
  <w:num w:numId="30">
    <w:abstractNumId w:val="29"/>
  </w:num>
  <w:num w:numId="31">
    <w:abstractNumId w:val="6"/>
  </w:num>
  <w:num w:numId="32">
    <w:abstractNumId w:val="10"/>
  </w:num>
  <w:num w:numId="33">
    <w:abstractNumId w:val="25"/>
  </w:num>
  <w:num w:numId="34">
    <w:abstractNumId w:val="15"/>
  </w:num>
  <w:num w:numId="35">
    <w:abstractNumId w:val="26"/>
  </w:num>
  <w:num w:numId="36">
    <w:abstractNumId w:val="33"/>
  </w:num>
  <w:num w:numId="37">
    <w:abstractNumId w:val="30"/>
  </w:num>
  <w:num w:numId="38">
    <w:abstractNumId w:val="32"/>
  </w:num>
  <w:num w:numId="39">
    <w:abstractNumId w:val="38"/>
  </w:num>
  <w:num w:numId="40">
    <w:abstractNumId w:val="37"/>
  </w:num>
  <w:num w:numId="41">
    <w:abstractNumId w:val="42"/>
  </w:num>
  <w:num w:numId="42">
    <w:abstractNumId w:val="39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6"/>
    <w:rsid w:val="00011D24"/>
    <w:rsid w:val="0002503A"/>
    <w:rsid w:val="0003351F"/>
    <w:rsid w:val="000566FB"/>
    <w:rsid w:val="0005702C"/>
    <w:rsid w:val="00080214"/>
    <w:rsid w:val="00096EDF"/>
    <w:rsid w:val="000A447B"/>
    <w:rsid w:val="000B2B8D"/>
    <w:rsid w:val="000B51EC"/>
    <w:rsid w:val="000C6B9D"/>
    <w:rsid w:val="000D5B6B"/>
    <w:rsid w:val="000D6B87"/>
    <w:rsid w:val="000F16E2"/>
    <w:rsid w:val="00101700"/>
    <w:rsid w:val="00113144"/>
    <w:rsid w:val="0012554A"/>
    <w:rsid w:val="00125A71"/>
    <w:rsid w:val="00130342"/>
    <w:rsid w:val="001418EA"/>
    <w:rsid w:val="001535F4"/>
    <w:rsid w:val="00154715"/>
    <w:rsid w:val="00173FB8"/>
    <w:rsid w:val="0018694F"/>
    <w:rsid w:val="001B5876"/>
    <w:rsid w:val="001C19AD"/>
    <w:rsid w:val="001D4C21"/>
    <w:rsid w:val="001F4C2C"/>
    <w:rsid w:val="001F56C7"/>
    <w:rsid w:val="00212B4F"/>
    <w:rsid w:val="0023049B"/>
    <w:rsid w:val="002308A6"/>
    <w:rsid w:val="00251E1D"/>
    <w:rsid w:val="002658A6"/>
    <w:rsid w:val="0027436C"/>
    <w:rsid w:val="00275432"/>
    <w:rsid w:val="00290667"/>
    <w:rsid w:val="002A1BFF"/>
    <w:rsid w:val="002A30B5"/>
    <w:rsid w:val="002A7B76"/>
    <w:rsid w:val="002C2CF4"/>
    <w:rsid w:val="002D0655"/>
    <w:rsid w:val="002E5144"/>
    <w:rsid w:val="002F5333"/>
    <w:rsid w:val="0033122A"/>
    <w:rsid w:val="003363D4"/>
    <w:rsid w:val="00341EF3"/>
    <w:rsid w:val="00350D28"/>
    <w:rsid w:val="00363729"/>
    <w:rsid w:val="00385DD7"/>
    <w:rsid w:val="0038764F"/>
    <w:rsid w:val="00392D39"/>
    <w:rsid w:val="00397715"/>
    <w:rsid w:val="003C0244"/>
    <w:rsid w:val="003E2577"/>
    <w:rsid w:val="003E2646"/>
    <w:rsid w:val="00417F27"/>
    <w:rsid w:val="004209AB"/>
    <w:rsid w:val="0046350A"/>
    <w:rsid w:val="00466DD9"/>
    <w:rsid w:val="00473BA9"/>
    <w:rsid w:val="004837E8"/>
    <w:rsid w:val="00493206"/>
    <w:rsid w:val="0049605B"/>
    <w:rsid w:val="004A7160"/>
    <w:rsid w:val="004B2201"/>
    <w:rsid w:val="004B3A7B"/>
    <w:rsid w:val="004B3BE9"/>
    <w:rsid w:val="004F066A"/>
    <w:rsid w:val="004F2704"/>
    <w:rsid w:val="005162B2"/>
    <w:rsid w:val="0055297E"/>
    <w:rsid w:val="00566E40"/>
    <w:rsid w:val="005674E7"/>
    <w:rsid w:val="005902E6"/>
    <w:rsid w:val="005A2EA9"/>
    <w:rsid w:val="005B53E5"/>
    <w:rsid w:val="005D641A"/>
    <w:rsid w:val="00632331"/>
    <w:rsid w:val="006324D2"/>
    <w:rsid w:val="00643071"/>
    <w:rsid w:val="00673385"/>
    <w:rsid w:val="006756E8"/>
    <w:rsid w:val="0068032E"/>
    <w:rsid w:val="00686E1E"/>
    <w:rsid w:val="006A1CA6"/>
    <w:rsid w:val="006A545D"/>
    <w:rsid w:val="006C0255"/>
    <w:rsid w:val="006C6DB9"/>
    <w:rsid w:val="006D13B2"/>
    <w:rsid w:val="006D5BD0"/>
    <w:rsid w:val="006E3834"/>
    <w:rsid w:val="006E512B"/>
    <w:rsid w:val="006F2110"/>
    <w:rsid w:val="00701E6E"/>
    <w:rsid w:val="007022AA"/>
    <w:rsid w:val="007100E8"/>
    <w:rsid w:val="00712A2B"/>
    <w:rsid w:val="00721AEC"/>
    <w:rsid w:val="00743477"/>
    <w:rsid w:val="007458B0"/>
    <w:rsid w:val="00746A98"/>
    <w:rsid w:val="00747DD2"/>
    <w:rsid w:val="0076318C"/>
    <w:rsid w:val="007674C4"/>
    <w:rsid w:val="00770F33"/>
    <w:rsid w:val="00774687"/>
    <w:rsid w:val="007A3290"/>
    <w:rsid w:val="007A551F"/>
    <w:rsid w:val="007A742E"/>
    <w:rsid w:val="007B23EF"/>
    <w:rsid w:val="007D2DE0"/>
    <w:rsid w:val="007D52FC"/>
    <w:rsid w:val="007E4A76"/>
    <w:rsid w:val="007F11DF"/>
    <w:rsid w:val="008067BC"/>
    <w:rsid w:val="00817618"/>
    <w:rsid w:val="008515F3"/>
    <w:rsid w:val="008609C6"/>
    <w:rsid w:val="00893C6A"/>
    <w:rsid w:val="00895874"/>
    <w:rsid w:val="008A575E"/>
    <w:rsid w:val="008B33FE"/>
    <w:rsid w:val="008C4317"/>
    <w:rsid w:val="008D09F4"/>
    <w:rsid w:val="008D37B2"/>
    <w:rsid w:val="008F4E54"/>
    <w:rsid w:val="008F5C03"/>
    <w:rsid w:val="0092256A"/>
    <w:rsid w:val="00935376"/>
    <w:rsid w:val="009371C7"/>
    <w:rsid w:val="00942131"/>
    <w:rsid w:val="00944404"/>
    <w:rsid w:val="00945128"/>
    <w:rsid w:val="009A5556"/>
    <w:rsid w:val="009A7E3A"/>
    <w:rsid w:val="009B3B29"/>
    <w:rsid w:val="009B6B31"/>
    <w:rsid w:val="009C2242"/>
    <w:rsid w:val="009C63B4"/>
    <w:rsid w:val="009D155A"/>
    <w:rsid w:val="00A04D31"/>
    <w:rsid w:val="00A14B94"/>
    <w:rsid w:val="00A31715"/>
    <w:rsid w:val="00A35564"/>
    <w:rsid w:val="00A37CE0"/>
    <w:rsid w:val="00A57699"/>
    <w:rsid w:val="00A927DB"/>
    <w:rsid w:val="00AC1B72"/>
    <w:rsid w:val="00AD7263"/>
    <w:rsid w:val="00AE7DC1"/>
    <w:rsid w:val="00B074F8"/>
    <w:rsid w:val="00B15409"/>
    <w:rsid w:val="00B354E3"/>
    <w:rsid w:val="00B442F6"/>
    <w:rsid w:val="00B540E1"/>
    <w:rsid w:val="00B57FE6"/>
    <w:rsid w:val="00B714BE"/>
    <w:rsid w:val="00B72154"/>
    <w:rsid w:val="00B72DFF"/>
    <w:rsid w:val="00B7688C"/>
    <w:rsid w:val="00B81658"/>
    <w:rsid w:val="00B85707"/>
    <w:rsid w:val="00BA48BD"/>
    <w:rsid w:val="00BB6EE6"/>
    <w:rsid w:val="00BD22D9"/>
    <w:rsid w:val="00C031D3"/>
    <w:rsid w:val="00C07566"/>
    <w:rsid w:val="00C15C10"/>
    <w:rsid w:val="00C23AC5"/>
    <w:rsid w:val="00C4086D"/>
    <w:rsid w:val="00C74917"/>
    <w:rsid w:val="00C74EC5"/>
    <w:rsid w:val="00C801BC"/>
    <w:rsid w:val="00C97237"/>
    <w:rsid w:val="00CA55F3"/>
    <w:rsid w:val="00CB6EF3"/>
    <w:rsid w:val="00CD3AE1"/>
    <w:rsid w:val="00CF3216"/>
    <w:rsid w:val="00D20EA4"/>
    <w:rsid w:val="00D419F8"/>
    <w:rsid w:val="00D50C1C"/>
    <w:rsid w:val="00D635A7"/>
    <w:rsid w:val="00D64A84"/>
    <w:rsid w:val="00D83D6F"/>
    <w:rsid w:val="00DA5053"/>
    <w:rsid w:val="00DA702F"/>
    <w:rsid w:val="00DB03AE"/>
    <w:rsid w:val="00DC5A95"/>
    <w:rsid w:val="00E1278A"/>
    <w:rsid w:val="00E145D5"/>
    <w:rsid w:val="00E41629"/>
    <w:rsid w:val="00E5213E"/>
    <w:rsid w:val="00E56899"/>
    <w:rsid w:val="00E921E0"/>
    <w:rsid w:val="00E96181"/>
    <w:rsid w:val="00E979CB"/>
    <w:rsid w:val="00EA222D"/>
    <w:rsid w:val="00ED71F0"/>
    <w:rsid w:val="00EE36DE"/>
    <w:rsid w:val="00EE752B"/>
    <w:rsid w:val="00F21E47"/>
    <w:rsid w:val="00F23D8B"/>
    <w:rsid w:val="00F24FC5"/>
    <w:rsid w:val="00F41CB1"/>
    <w:rsid w:val="00F500EC"/>
    <w:rsid w:val="00F5450C"/>
    <w:rsid w:val="00F555A8"/>
    <w:rsid w:val="00F80EF3"/>
    <w:rsid w:val="00F959B6"/>
    <w:rsid w:val="00FB2CDF"/>
    <w:rsid w:val="00FC552F"/>
    <w:rsid w:val="00FC7B1B"/>
    <w:rsid w:val="00FD4486"/>
    <w:rsid w:val="00FD5F3C"/>
    <w:rsid w:val="00FE0C59"/>
    <w:rsid w:val="00FF619A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3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3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2B"/>
  </w:style>
  <w:style w:type="paragraph" w:styleId="Footer">
    <w:name w:val="footer"/>
    <w:basedOn w:val="Normal"/>
    <w:link w:val="FooterChar"/>
    <w:uiPriority w:val="99"/>
    <w:unhideWhenUsed/>
    <w:rsid w:val="006E5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2B"/>
  </w:style>
  <w:style w:type="paragraph" w:styleId="BalloonText">
    <w:name w:val="Balloon Text"/>
    <w:basedOn w:val="Normal"/>
    <w:link w:val="BalloonTextChar"/>
    <w:uiPriority w:val="99"/>
    <w:semiHidden/>
    <w:unhideWhenUsed/>
    <w:rsid w:val="00F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32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C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5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mah.com/berita-properti/2020/4/187548/kementrian-atrbpn-pastikan-layanan-pertanahan-ada-selama-pandemi-covid-19" TargetMode="External"/><Relationship Id="rId18" Type="http://schemas.openxmlformats.org/officeDocument/2006/relationships/hyperlink" Target="http://repository.uma.ac.id/handle/123456789/9405.%20M.Vindy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repository.umy.ac.id/bitsream/handle/123456789/6928/BAB%20IV.pdf?sequence=8&amp;isAllowed=y" TargetMode="External"/><Relationship Id="rId17" Type="http://schemas.openxmlformats.org/officeDocument/2006/relationships/hyperlink" Target="https://tuxedovation.inovasi.litbang.kemendagri.go.id/detail_inovasi/27710.%20diunggah%2017-09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mbudsman.go.id/artikel/r/artikel--meneropong-pelayanan-pertanahan-di-masa-pandemi-covid-19-%20diunggah%20kamis%2018/06/2020" TargetMode="External"/><Relationship Id="rId20" Type="http://schemas.openxmlformats.org/officeDocument/2006/relationships/hyperlink" Target="https://www.facebook.com/yuliandi.djalil.58.videos/10325113415421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.berita.yahoo.com/macam-macam-wakaf-dan-contohnya-%20020000048.html.diaks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pan.go.id/site/berita-terkin/kementrian-atr-bpn-didorong-untuk-terus-tingkatkan-pelayanan-publi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facebook.com/100033786826309/posts/526752031794353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voox.id/tanggap-darurat-covid-19-kementrian-atr-bpn-berikan-kemudahan-pelayanan-penetapan-dan-pendaftaran-hak-atas-tanah-diakses%20pada%2029%20Juli%20202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299F0D-1F3B-4B8E-8112-63F45DA4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9</cp:revision>
  <cp:lastPrinted>2022-05-30T08:11:00Z</cp:lastPrinted>
  <dcterms:created xsi:type="dcterms:W3CDTF">2021-07-29T06:37:00Z</dcterms:created>
  <dcterms:modified xsi:type="dcterms:W3CDTF">2022-06-11T04:33:00Z</dcterms:modified>
</cp:coreProperties>
</file>