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94" w:rsidRPr="003C2E94" w:rsidRDefault="003C2E94" w:rsidP="003C2E94">
      <w:pPr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C2E9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Ansel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C.H. (2005).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Bentuk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Sediaan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3C2E94">
        <w:rPr>
          <w:rFonts w:ascii="Times New Roman" w:hAnsi="Times New Roman" w:cs="Times New Roman"/>
          <w:sz w:val="24"/>
          <w:szCs w:val="24"/>
        </w:rPr>
        <w:t xml:space="preserve">. Jakarta: 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Indonesia Press.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E94">
        <w:rPr>
          <w:rFonts w:ascii="Times New Roman" w:hAnsi="Times New Roman" w:cs="Times New Roman"/>
          <w:sz w:val="24"/>
          <w:szCs w:val="24"/>
        </w:rPr>
        <w:t xml:space="preserve">Benson, H.J. (2002).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Microbiological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Apllications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Laboratory Manual </w:t>
      </w:r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in  General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Microbiology</w:t>
      </w:r>
      <w:r w:rsidRPr="003C2E94">
        <w:rPr>
          <w:rFonts w:ascii="Times New Roman" w:hAnsi="Times New Roman" w:cs="Times New Roman"/>
          <w:sz w:val="24"/>
          <w:szCs w:val="24"/>
        </w:rPr>
        <w:t>. New York: McGraw-Hill.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Brock, T.D.,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Madigan, M.T. (1991).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Biology of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microorganisms</w:t>
      </w:r>
      <w:r w:rsidRPr="003C2E94">
        <w:rPr>
          <w:rFonts w:ascii="Times New Roman" w:hAnsi="Times New Roman" w:cs="Times New Roman"/>
          <w:sz w:val="24"/>
          <w:szCs w:val="24"/>
        </w:rPr>
        <w:t>.Sixth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.  Prentice-Hall International, Inc.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Cappucino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J.G.,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Sherman, N. (20014).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Microbiology: A Laboratory Manual. California: The Benjamin/Cummings Publishing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Companny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 RI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Indonesia.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RI.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(1979).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III</w:t>
      </w:r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RI.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RI.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Farmakope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IV</w:t>
      </w:r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RI.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</w:rPr>
        <w:t>D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itjen POM</w:t>
      </w:r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(1995).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Materia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Medika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Jakarta: 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3C2E9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Dwidjoseputro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D. (1994). 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Djambatan</w:t>
      </w:r>
      <w:proofErr w:type="spellEnd"/>
      <w:proofErr w:type="gramStart"/>
      <w:r w:rsidRPr="003C2E9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</w:rPr>
        <w:t xml:space="preserve">Farnsworth, NR. (1966).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Biological and Phytochemical Screening </w:t>
      </w:r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Plants</w:t>
      </w:r>
      <w:r w:rsidRPr="003C2E94">
        <w:rPr>
          <w:rFonts w:ascii="Times New Roman" w:hAnsi="Times New Roman" w:cs="Times New Roman"/>
          <w:sz w:val="24"/>
          <w:szCs w:val="24"/>
        </w:rPr>
        <w:t xml:space="preserve">. 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Pharmaceutical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Sciene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55(3)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Fitriarni, dian. (2017). </w:t>
      </w:r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Karakterisasi dan aktivitas antifungi sabun padat transparan dengan bahan aktif ekstrak daun buas buas (Premna cordifolia, 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Linn). Kalimantan barat : Politeknik   Negeri Ketapang.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Gates M.A, Vitonis, A.F Tworoger S.S, Rosner, B, Emstoff, L.T, Hankinson, S.E, Cramer D.W,  (2010).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Flavonoid intake and ovarium cancer risk in a polutan based case-controly study. International Journal of cancer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. 124, 1918-1925. 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Gebelin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C. (2005).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Kimia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E41E2" wp14:editId="4C026A4B">
                <wp:simplePos x="0" y="0"/>
                <wp:positionH relativeFrom="margin">
                  <wp:posOffset>2324100</wp:posOffset>
                </wp:positionH>
                <wp:positionV relativeFrom="paragraph">
                  <wp:posOffset>1337310</wp:posOffset>
                </wp:positionV>
                <wp:extent cx="462280" cy="34925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2E94" w:rsidRPr="00E91FB7" w:rsidRDefault="003C2E94" w:rsidP="003C2E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183pt;margin-top:105.3pt;width:36.4pt;height:27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" fillcolor="window" stroked="f" strokeweight=".5pt">
                <v:textbox>
                  <w:txbxContent>
                    <w:p w:rsidR="003C2E94" w:rsidRPr="00E91FB7" w:rsidRDefault="003C2E94" w:rsidP="003C2E9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82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Harborne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J.B. (1987). 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Fitokimia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Cara Modern  </w:t>
      </w:r>
      <w:r w:rsidRPr="003C2E9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Menganalisis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Terbitan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Bandung: ITB.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Irianto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K. (2012).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Menguak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Mikroorganisme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Bandung.  </w:t>
      </w:r>
      <w:r w:rsidRPr="003C2E9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Yrama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wigya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lastRenderedPageBreak/>
        <w:t>Jawetz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Melnick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J.L.,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Adelberg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, E. A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2005). 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Diterjemahkan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Maulany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R. F,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Edinugroho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Medika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Jain S, Singh M, Barik R, Malviya N. (2013).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Effects of Premna Integrifolia Linn. Roots Extract in CCL4 Induced Toxicity in Rat. International journal of  Phamaceutical Science and Researc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e. Vol 4(12):4697-4703.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Jutono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dkk</w:t>
      </w:r>
      <w:proofErr w:type="spellEnd"/>
      <w:proofErr w:type="gramStart"/>
      <w:r w:rsidRPr="003C2E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1980).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Perguruan</w:t>
      </w:r>
      <w:proofErr w:type="spellEnd"/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>)</w:t>
      </w:r>
      <w:r w:rsidRPr="003C2E94">
        <w:rPr>
          <w:rFonts w:ascii="Times New Roman" w:hAnsi="Times New Roman" w:cs="Times New Roman"/>
          <w:sz w:val="24"/>
          <w:szCs w:val="24"/>
        </w:rPr>
        <w:t>. Yogyakarta: UGM Press.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Lailiyah, Munifatul dan Dwi Rahayu. (2019).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Formulasi dan uji aktifitas antibakteri sabun cair dari ekstrak daun kersen (Muntingia Calabura L) Terhadap pertumbuhan bakteri Staphlococcus Aureus. 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Kediri : Institut Ilmu Kesehatan Bhakti Wiyata Kediri.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Mia, A.L., </w:t>
      </w:r>
      <w:proofErr w:type="spellStart"/>
      <w:proofErr w:type="gramStart"/>
      <w:r w:rsidRPr="003C2E94">
        <w:rPr>
          <w:rFonts w:ascii="Times New Roman" w:eastAsiaTheme="minorHAnsi" w:hAnsi="Times New Roman" w:cs="Times New Roman"/>
          <w:sz w:val="24"/>
          <w:szCs w:val="24"/>
        </w:rPr>
        <w:t>Mukarlina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>.,</w:t>
      </w:r>
      <w:proofErr w:type="gram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dkk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gramStart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(2014).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Uji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Aktivitas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Ekstrak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Metanol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n-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Heksan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DaunBuas-Buas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>Premna</w:t>
      </w:r>
      <w:proofErr w:type="spellEnd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>serratifolia</w:t>
      </w:r>
      <w:proofErr w:type="spellEnd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Linn.)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pada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Larva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Nyamuk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Demam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sz w:val="24"/>
          <w:szCs w:val="24"/>
        </w:rPr>
        <w:t>Berdarah</w:t>
      </w:r>
      <w:proofErr w:type="spell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spellStart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>Aedes</w:t>
      </w:r>
      <w:proofErr w:type="spellEnd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>aegypti</w:t>
      </w:r>
      <w:proofErr w:type="spellEnd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r w:rsidRPr="003C2E94">
        <w:rPr>
          <w:rFonts w:ascii="Times New Roman" w:eastAsiaTheme="minorHAnsi" w:hAnsi="Times New Roman" w:cs="Times New Roman"/>
          <w:sz w:val="24"/>
          <w:szCs w:val="24"/>
        </w:rPr>
        <w:t>Linn.).</w:t>
      </w:r>
      <w:proofErr w:type="gramEnd"/>
      <w:r w:rsidRPr="003C2E9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>Jurnal</w:t>
      </w:r>
      <w:proofErr w:type="spellEnd"/>
      <w:r w:rsidRPr="003C2E94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Protobiont.</w:t>
      </w:r>
      <w:r w:rsidRPr="003C2E94">
        <w:rPr>
          <w:rFonts w:ascii="Times New Roman" w:eastAsiaTheme="minorHAnsi" w:hAnsi="Times New Roman" w:cs="Times New Roman"/>
          <w:bCs/>
          <w:sz w:val="24"/>
          <w:szCs w:val="24"/>
        </w:rPr>
        <w:t>hal</w:t>
      </w:r>
      <w:r w:rsidRPr="003C2E94">
        <w:rPr>
          <w:rFonts w:ascii="Times New Roman" w:eastAsiaTheme="minorHAnsi" w:hAnsi="Times New Roman" w:cs="Times New Roman"/>
          <w:sz w:val="24"/>
          <w:szCs w:val="24"/>
        </w:rPr>
        <w:t>:247– 251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</w:rPr>
        <w:t xml:space="preserve">Morales, G., Sierra,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(2003). 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Secondary Metabolites </w:t>
      </w:r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From Four Medicinal Plants From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Northen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Chile, Antimicrobial Activity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Bioticity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Against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Artemia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salina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Jorunal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Chile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(48) 2.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Mustafa R.A, Abdul H.A, Mohammad, S., Mukherjee, D., Braga, F.C., Matsabisa, M.G. (2010).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Immunomodulator Leads From Medicianal Plants. Indian Journal of Traditional Knowledge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. Vol 13 (2). 235-256.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Pelczar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M.J.,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Chan, E.C.S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1988). 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Hadocotomo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R.S.,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Imas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Tjitrosomoso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Lestari, S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.  Jakarta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: UI Press.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Perdanakusuma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, D. S. (2007).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Anatomi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Fisiologi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Penyembu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Luka. Surabaya: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Airlangga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University School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Medicine - Dr.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Soetomo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General Hospital.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Poedjiadi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A. (2006). </w:t>
      </w:r>
      <w:proofErr w:type="spellStart"/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Biokimia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UI Press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Prasetyawan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A. (2011).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Antimikroba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Senggani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 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Pr="003C2E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Melastoma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affin</w:t>
      </w:r>
      <w:r w:rsidRPr="003C2E94">
        <w:rPr>
          <w:rFonts w:ascii="Times New Roman" w:hAnsi="Times New Roman" w:cs="Times New Roman"/>
          <w:sz w:val="24"/>
          <w:szCs w:val="24"/>
        </w:rPr>
        <w:t xml:space="preserve">e D. Don)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terhadap</w:t>
      </w:r>
      <w:r w:rsidRPr="003C2E94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E.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Coli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C.Albicans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 Surakarta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S.T. (2008).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Restuadi, Martina. (2015).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Studi aktifitas immunosimulan daun buas buas (Premna pubescens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 Blume). Skripsi. Universitas Sumatera Utara. Medan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3C2E94">
        <w:rPr>
          <w:rFonts w:ascii="Times New Roman" w:hAnsi="Times New Roman" w:cs="Times New Roman"/>
          <w:sz w:val="24"/>
          <w:szCs w:val="24"/>
        </w:rPr>
        <w:t>Robinson, T. (1995).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Kandungan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Organik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Tumbuhan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ke-4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Kosasih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Padnawinata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ITB.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Hal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:152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– 154, 196.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Rohman, Arif. (2009).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 xml:space="preserve">Memahami pendidikan dan ilmu pendidikan. 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Yogyakarta: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ab/>
        <w:t>Laksbang Mediatama.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Saim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(1992).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Pendayangunaan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Sumber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Daya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Hutan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Bagi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Suku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Talang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20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Mamak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 </w:t>
      </w:r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di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Daerah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Seberrida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Riau.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Prosiding</w:t>
      </w:r>
      <w:proofErr w:type="spellEnd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  <w:lang w:val="id-ID"/>
        </w:rPr>
        <w:t xml:space="preserve"> </w:t>
      </w:r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Seminar </w:t>
      </w:r>
      <w:proofErr w:type="spell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Nasional</w:t>
      </w:r>
      <w:proofErr w:type="spellEnd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Dlokarya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Etnobotani</w:t>
      </w:r>
      <w:proofErr w:type="spellEnd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1</w:t>
      </w:r>
      <w:r w:rsidRPr="003C2E9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Cisarua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Bogor. </w:t>
      </w:r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381-389.</w:t>
      </w:r>
      <w:proofErr w:type="gramEnd"/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NewRoman" w:hAnsi="Times New Roman" w:cs="Times New Roman"/>
          <w:iCs/>
          <w:sz w:val="24"/>
          <w:szCs w:val="24"/>
        </w:rPr>
      </w:pP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SNI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ab/>
        <w:t>06-3532-1994. (1994)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ab/>
        <w:t xml:space="preserve">. </w:t>
      </w:r>
      <w:proofErr w:type="spell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Sabun</w:t>
      </w:r>
      <w:proofErr w:type="spellEnd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Mandi</w:t>
      </w:r>
      <w:proofErr w:type="spellEnd"/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Badan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Standarisasi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Nasional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.</w:t>
      </w:r>
      <w:proofErr w:type="gram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Sutarmi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dan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Rozaline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H. (2005).</w:t>
      </w:r>
      <w:proofErr w:type="gram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Taklukan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Penyakit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Dengan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VOC (</w:t>
      </w:r>
      <w:r w:rsidRPr="003C2E94">
        <w:rPr>
          <w:rFonts w:ascii="Times New Roman" w:eastAsia="TimesNewRoman" w:hAnsi="Times New Roman" w:cs="Times New Roman"/>
          <w:i/>
          <w:iCs/>
          <w:sz w:val="24"/>
          <w:szCs w:val="24"/>
        </w:rPr>
        <w:t>Virgin Coconut Oil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).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Pene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  <w:lang w:val="id-ID"/>
        </w:rPr>
        <w:t>r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b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  <w:lang w:val="id-ID"/>
        </w:rPr>
        <w:t>it</w:t>
      </w:r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Swadaya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 xml:space="preserve">.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Depok</w:t>
      </w:r>
      <w:proofErr w:type="spellEnd"/>
      <w:r w:rsidRPr="003C2E94">
        <w:rPr>
          <w:rFonts w:ascii="Times New Roman" w:eastAsia="TimesNewRoman" w:hAnsi="Times New Roman" w:cs="Times New Roman"/>
          <w:iCs/>
          <w:sz w:val="24"/>
          <w:szCs w:val="24"/>
        </w:rPr>
        <w:t>.</w:t>
      </w:r>
      <w:proofErr w:type="gramEnd"/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Susilowati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, D. (2015).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Optimulasi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Formula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Sabun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Cair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Bentonit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Sebagai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Pencuci</w:t>
      </w:r>
      <w:proofErr w:type="spellEnd"/>
      <w:proofErr w:type="gram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Najis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Mughalladzah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Menggunakan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Kombinasu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Minyak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Kelapa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dan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Minyak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Sawit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Dengan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Simple Lattice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Desain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Skripsi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Yogyakarta :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Fakultas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Farmasi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Universitas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Gadjah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Mada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="TimesNewRoman" w:hAnsi="Times New Roman" w:cs="Times New Roman"/>
          <w:sz w:val="24"/>
          <w:szCs w:val="24"/>
          <w:lang w:val="id-ID"/>
        </w:rPr>
      </w:pPr>
      <w:proofErr w:type="spellStart"/>
      <w:r w:rsidRPr="003C2E94">
        <w:rPr>
          <w:rFonts w:ascii="Times New Roman" w:eastAsia="TimesNewRoman" w:hAnsi="Times New Roman" w:cs="Times New Roman"/>
          <w:sz w:val="24"/>
          <w:szCs w:val="24"/>
        </w:rPr>
        <w:t>Syamsuni</w:t>
      </w:r>
      <w:proofErr w:type="spell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, H.A. (2006).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Ilmu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Resep</w:t>
      </w:r>
      <w:proofErr w:type="spellEnd"/>
      <w:r w:rsidRPr="003C2E94">
        <w:rPr>
          <w:rFonts w:ascii="Times New Roman" w:eastAsia="TimesNewRoman" w:hAnsi="Times New Roman" w:cs="Times New Roman"/>
          <w:i/>
          <w:sz w:val="24"/>
          <w:szCs w:val="24"/>
        </w:rPr>
        <w:t>.</w:t>
      </w:r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Jakarta :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EGC. </w:t>
      </w:r>
      <w:proofErr w:type="gramStart"/>
      <w:r w:rsidRPr="003C2E94">
        <w:rPr>
          <w:rFonts w:ascii="Times New Roman" w:eastAsia="TimesNewRoman" w:hAnsi="Times New Roman" w:cs="Times New Roman"/>
          <w:sz w:val="24"/>
          <w:szCs w:val="24"/>
        </w:rPr>
        <w:t>Hal :</w:t>
      </w:r>
      <w:proofErr w:type="gramEnd"/>
      <w:r w:rsidRPr="003C2E94">
        <w:rPr>
          <w:rFonts w:ascii="Times New Roman" w:eastAsia="TimesNewRoman" w:hAnsi="Times New Roman" w:cs="Times New Roman"/>
          <w:sz w:val="24"/>
          <w:szCs w:val="24"/>
        </w:rPr>
        <w:t xml:space="preserve"> 263-264.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val="id-ID"/>
        </w:rPr>
      </w:pPr>
      <w:r w:rsidRPr="003C2E94">
        <w:rPr>
          <w:rFonts w:ascii="Times New Roman" w:eastAsia="TimesNewRoman" w:hAnsi="Times New Roman" w:cs="Times New Roman"/>
          <w:sz w:val="24"/>
          <w:szCs w:val="24"/>
          <w:lang w:val="id-ID"/>
        </w:rPr>
        <w:t xml:space="preserve">Utami, Putri. (2009). </w:t>
      </w:r>
      <w:r w:rsidRPr="003C2E94">
        <w:rPr>
          <w:rFonts w:ascii="Times New Roman" w:eastAsia="TimesNewRoman" w:hAnsi="Times New Roman" w:cs="Times New Roman"/>
          <w:i/>
          <w:sz w:val="24"/>
          <w:szCs w:val="24"/>
          <w:lang w:val="id-ID"/>
        </w:rPr>
        <w:t>Proses pembuatan sabun cair dari campuran minyak goreng bekas dan minyak kelapa</w:t>
      </w:r>
      <w:r w:rsidRPr="003C2E94">
        <w:rPr>
          <w:rFonts w:ascii="Times New Roman" w:eastAsia="TimesNewRoman" w:hAnsi="Times New Roman" w:cs="Times New Roman"/>
          <w:sz w:val="24"/>
          <w:szCs w:val="24"/>
          <w:lang w:val="id-ID"/>
        </w:rPr>
        <w:t>. Laporan akhir. Palembang: Polsi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2E94"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Mukarlina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Ari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,H.Y</w:t>
      </w:r>
      <w:proofErr w:type="spellEnd"/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, (2014). </w:t>
      </w: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Antifungi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Metanol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Daun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Buas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buas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Premna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serratifollia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jamur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Diplodia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sp.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jeruk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Siam (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Citrusnobilis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var.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Microparpa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i/>
          <w:sz w:val="24"/>
          <w:szCs w:val="24"/>
        </w:rPr>
        <w:t>Potobiont</w:t>
      </w:r>
      <w:r w:rsidRPr="003C2E94">
        <w:rPr>
          <w:rFonts w:ascii="Times New Roman" w:hAnsi="Times New Roman" w:cs="Times New Roman"/>
          <w:sz w:val="24"/>
          <w:szCs w:val="24"/>
        </w:rPr>
        <w:t>.3(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>2): 274-279.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Waluyo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(2004).</w:t>
      </w:r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Mikrobiologi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E94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3C2E9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3C2E94">
        <w:rPr>
          <w:rFonts w:ascii="Times New Roman" w:hAnsi="Times New Roman" w:cs="Times New Roman"/>
          <w:sz w:val="24"/>
          <w:szCs w:val="24"/>
        </w:rPr>
        <w:t>Wasitaatmadja</w:t>
      </w:r>
      <w:proofErr w:type="spellEnd"/>
      <w:r w:rsidRPr="003C2E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 xml:space="preserve">(1997).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Penuntun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Kosmetika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2E94">
        <w:rPr>
          <w:rFonts w:ascii="Times New Roman" w:hAnsi="Times New Roman" w:cs="Times New Roman"/>
          <w:i/>
          <w:sz w:val="24"/>
          <w:szCs w:val="24"/>
        </w:rPr>
        <w:t>Medik</w:t>
      </w:r>
      <w:proofErr w:type="spellEnd"/>
      <w:r w:rsidRPr="003C2E9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C2E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2E9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3C2E94">
        <w:rPr>
          <w:rFonts w:ascii="Times New Roman" w:hAnsi="Times New Roman" w:cs="Times New Roman"/>
          <w:sz w:val="24"/>
          <w:szCs w:val="24"/>
        </w:rPr>
        <w:t xml:space="preserve"> UI Press.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Wenang, Bardo. (2010).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Prokontra air murni dan air mineral.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3C2E94" w:rsidRPr="003C2E94" w:rsidRDefault="003C2E94" w:rsidP="003C2E94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Widiyaastuti, Gita. (2017).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Pengaruh ekstrak daun buasbuas (Premna pubescens Blume) terhadap pertumbuhan bakteri Staphylococcus aureus Secara  in vitro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. Medan : Universitas Negeri Medan. </w:t>
      </w:r>
    </w:p>
    <w:p w:rsidR="003C2E94" w:rsidRPr="003C2E94" w:rsidRDefault="003C2E94" w:rsidP="003C2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Zulfikar. 2010. </w:t>
      </w:r>
      <w:r w:rsidRPr="003C2E94">
        <w:rPr>
          <w:rFonts w:ascii="Times New Roman" w:hAnsi="Times New Roman" w:cs="Times New Roman"/>
          <w:i/>
          <w:sz w:val="24"/>
          <w:szCs w:val="24"/>
          <w:lang w:val="id-ID"/>
        </w:rPr>
        <w:t>Pemisahan kimia dan analisis pengayaka</w:t>
      </w:r>
      <w:r w:rsidRPr="003C2E94">
        <w:rPr>
          <w:rFonts w:ascii="Times New Roman" w:hAnsi="Times New Roman" w:cs="Times New Roman"/>
          <w:sz w:val="24"/>
          <w:szCs w:val="24"/>
          <w:lang w:val="id-ID"/>
        </w:rPr>
        <w:t>n. Bandung : CV  habsa</w:t>
      </w:r>
    </w:p>
    <w:p w:rsidR="003C2E94" w:rsidRPr="003C2E94" w:rsidRDefault="003C2E94" w:rsidP="003C2E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C2E94">
        <w:rPr>
          <w:rFonts w:ascii="Times New Roman" w:hAnsi="Times New Roman" w:cs="Times New Roman"/>
          <w:sz w:val="24"/>
          <w:szCs w:val="24"/>
          <w:lang w:val="id-ID"/>
        </w:rPr>
        <w:t xml:space="preserve"> jaya.</w:t>
      </w:r>
    </w:p>
    <w:p w:rsidR="00724652" w:rsidRPr="000A6A29" w:rsidRDefault="00B63A0D" w:rsidP="000A6A29">
      <w:pPr>
        <w:pStyle w:val="subjudul"/>
        <w:spacing w:line="240" w:lineRule="auto"/>
        <w:ind w:left="2160" w:firstLine="720"/>
        <w:rPr>
          <w:b/>
          <w:lang w:val="id-ID"/>
        </w:rPr>
      </w:pPr>
    </w:p>
    <w:sectPr w:rsidR="00724652" w:rsidRPr="000A6A29" w:rsidSect="000A6A29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MS Gothic"/>
    <w:charset w:val="80"/>
    <w:family w:val="auto"/>
    <w:pitch w:val="default"/>
    <w:sig w:usb0="00000000" w:usb1="0000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C4E"/>
    <w:multiLevelType w:val="multilevel"/>
    <w:tmpl w:val="10594C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8C415F"/>
    <w:multiLevelType w:val="multilevel"/>
    <w:tmpl w:val="198C415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10" w:hanging="63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625" w:hanging="64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29"/>
    <w:rsid w:val="000A6A29"/>
    <w:rsid w:val="0013023F"/>
    <w:rsid w:val="003C2E94"/>
    <w:rsid w:val="00A10DA1"/>
    <w:rsid w:val="00B6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udul">
    <w:name w:val="sub judul"/>
    <w:basedOn w:val="Normal"/>
    <w:link w:val="subjudulChar"/>
    <w:qFormat/>
    <w:rsid w:val="000A6A29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0A6A29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UBJUDUL1">
    <w:name w:val="SUB JUDUL 1"/>
    <w:basedOn w:val="Normal"/>
    <w:link w:val="SUBJUDUL1Char"/>
    <w:qFormat/>
    <w:rsid w:val="000A6A2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0A6A29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A2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udul">
    <w:name w:val="sub judul"/>
    <w:basedOn w:val="Normal"/>
    <w:link w:val="subjudulChar"/>
    <w:qFormat/>
    <w:rsid w:val="000A6A29"/>
    <w:pPr>
      <w:autoSpaceDE w:val="0"/>
      <w:autoSpaceDN w:val="0"/>
      <w:adjustRightInd w:val="0"/>
      <w:spacing w:after="0" w:line="48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Char">
    <w:name w:val="sub judul Char"/>
    <w:basedOn w:val="DefaultParagraphFont"/>
    <w:link w:val="subjudul"/>
    <w:rsid w:val="000A6A29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UBJUDUL1">
    <w:name w:val="SUB JUDUL 1"/>
    <w:basedOn w:val="Normal"/>
    <w:link w:val="SUBJUDUL1Char"/>
    <w:qFormat/>
    <w:rsid w:val="000A6A29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UBJUDUL1Char">
    <w:name w:val="SUB JUDUL 1 Char"/>
    <w:basedOn w:val="DefaultParagraphFont"/>
    <w:link w:val="SUBJUDUL1"/>
    <w:rsid w:val="000A6A29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dcterms:created xsi:type="dcterms:W3CDTF">2021-09-21T11:19:00Z</dcterms:created>
  <dcterms:modified xsi:type="dcterms:W3CDTF">2021-09-21T11:19:00Z</dcterms:modified>
</cp:coreProperties>
</file>