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47" w:rsidRPr="004A7906" w:rsidRDefault="00446E47" w:rsidP="00446E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7906">
        <w:rPr>
          <w:rFonts w:ascii="Times New Roman" w:hAnsi="Times New Roman" w:cs="Times New Roman"/>
          <w:b/>
          <w:sz w:val="28"/>
          <w:szCs w:val="24"/>
        </w:rPr>
        <w:t>DAFTAR PUSTAKA</w:t>
      </w: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7906">
        <w:rPr>
          <w:rFonts w:ascii="Times New Roman" w:hAnsi="Times New Roman" w:cs="Times New Roman"/>
          <w:sz w:val="24"/>
          <w:szCs w:val="24"/>
        </w:rPr>
        <w:t>Arikunto</w:t>
      </w:r>
      <w:r>
        <w:rPr>
          <w:rFonts w:ascii="Times New Roman" w:hAnsi="Times New Roman" w:cs="Times New Roman"/>
          <w:sz w:val="24"/>
          <w:szCs w:val="24"/>
        </w:rPr>
        <w:t xml:space="preserve">, Suharsimi, 2017. </w:t>
      </w:r>
      <w:r w:rsidRPr="004A7906">
        <w:rPr>
          <w:rFonts w:ascii="Times New Roman" w:hAnsi="Times New Roman" w:cs="Times New Roman"/>
          <w:i/>
          <w:sz w:val="24"/>
          <w:szCs w:val="24"/>
        </w:rPr>
        <w:t>Penelitian Tindakan Kelas</w:t>
      </w:r>
      <w:r>
        <w:rPr>
          <w:rFonts w:ascii="Times New Roman" w:hAnsi="Times New Roman" w:cs="Times New Roman"/>
          <w:sz w:val="24"/>
          <w:szCs w:val="24"/>
        </w:rPr>
        <w:t>. Jakarta, PT. Bumi Aksara.</w:t>
      </w:r>
    </w:p>
    <w:p w:rsidR="00446E47" w:rsidRDefault="00446E47" w:rsidP="00446E47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Nurdin, 2011: 07. </w:t>
      </w:r>
      <w:r w:rsidRPr="004A7906">
        <w:rPr>
          <w:rFonts w:ascii="Times New Roman" w:hAnsi="Times New Roman" w:cs="Times New Roman"/>
          <w:i/>
          <w:sz w:val="24"/>
          <w:szCs w:val="24"/>
        </w:rPr>
        <w:t>Methode Pembelajaran</w:t>
      </w:r>
      <w:r>
        <w:rPr>
          <w:rFonts w:ascii="Times New Roman" w:hAnsi="Times New Roman" w:cs="Times New Roman"/>
          <w:sz w:val="24"/>
          <w:szCs w:val="24"/>
        </w:rPr>
        <w:t>. Yogyakarta. Pustaka Pelajar.</w:t>
      </w:r>
    </w:p>
    <w:p w:rsidR="00446E47" w:rsidRDefault="00446E47" w:rsidP="00446E47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Sanjaya, Wina, 2006. </w:t>
      </w:r>
      <w:r>
        <w:rPr>
          <w:rFonts w:ascii="Times New Roman" w:hAnsi="Times New Roman" w:cs="Times New Roman"/>
          <w:i/>
          <w:sz w:val="24"/>
          <w:szCs w:val="24"/>
        </w:rPr>
        <w:t>Strategi Pembelajaran Berorientasi Standart Proses Pendidikan</w:t>
      </w:r>
      <w:r>
        <w:rPr>
          <w:rFonts w:ascii="Times New Roman" w:hAnsi="Times New Roman" w:cs="Times New Roman"/>
          <w:sz w:val="24"/>
          <w:szCs w:val="24"/>
        </w:rPr>
        <w:t>, Bandung Kencana.</w:t>
      </w:r>
    </w:p>
    <w:p w:rsidR="00446E47" w:rsidRDefault="00446E47" w:rsidP="00446E47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Silberman, Melvin, 2007. </w:t>
      </w:r>
      <w:r>
        <w:rPr>
          <w:rFonts w:ascii="Times New Roman" w:hAnsi="Times New Roman" w:cs="Times New Roman"/>
          <w:i/>
          <w:sz w:val="24"/>
          <w:szCs w:val="24"/>
        </w:rPr>
        <w:t>Active Learning 101 Strategi Pembelajaran Aktif</w:t>
      </w:r>
      <w:r>
        <w:rPr>
          <w:rFonts w:ascii="Times New Roman" w:hAnsi="Times New Roman" w:cs="Times New Roman"/>
          <w:sz w:val="24"/>
          <w:szCs w:val="24"/>
        </w:rPr>
        <w:t>. Yogyakarta: Pustaka Insane Madani.</w:t>
      </w:r>
    </w:p>
    <w:p w:rsidR="00446E47" w:rsidRDefault="00446E47" w:rsidP="00446E47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Slameto,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Belajar dan Faktor-faktor yang Mempengaruhi. </w:t>
      </w:r>
      <w:r>
        <w:rPr>
          <w:rFonts w:ascii="Times New Roman" w:hAnsi="Times New Roman" w:cs="Times New Roman"/>
          <w:sz w:val="24"/>
          <w:szCs w:val="24"/>
        </w:rPr>
        <w:t>Jakarta: Rineka Cipta.</w:t>
      </w:r>
    </w:p>
    <w:p w:rsidR="00446E47" w:rsidRDefault="00446E47" w:rsidP="00446E47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Suwarno, Agus. 2010. http//goeswarno. Blogspot.com/2010/10 indexcard match-metode-mencari.html. Diakses tanggal 15 Oktober 2015.</w:t>
      </w:r>
    </w:p>
    <w:p w:rsidR="00446E47" w:rsidRDefault="00446E47" w:rsidP="00446E47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Suprijono, Agus.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Cooperative Learning Teori dan Aplikasi PAIKEM. </w:t>
      </w:r>
      <w:r w:rsidRPr="001E55C2">
        <w:rPr>
          <w:rFonts w:ascii="Times New Roman" w:hAnsi="Times New Roman" w:cs="Times New Roman"/>
          <w:sz w:val="24"/>
          <w:szCs w:val="24"/>
        </w:rPr>
        <w:t>Yogyakarta: Pustaka Pelajar.</w:t>
      </w:r>
    </w:p>
    <w:p w:rsidR="00446E47" w:rsidRDefault="00446E47" w:rsidP="00446E47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Sudjana, 2005. Metode Statistik. Bandung, Tarsito.</w:t>
      </w:r>
    </w:p>
    <w:p w:rsidR="00446E47" w:rsidRDefault="00446E47" w:rsidP="00446E47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Yamin, Martinis,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Strategi dan Metode dalam Model Pembelajaran. </w:t>
      </w:r>
      <w:r>
        <w:rPr>
          <w:rFonts w:ascii="Times New Roman" w:hAnsi="Times New Roman" w:cs="Times New Roman"/>
          <w:sz w:val="24"/>
          <w:szCs w:val="24"/>
        </w:rPr>
        <w:t>Jakarta GP Press Group.</w:t>
      </w:r>
    </w:p>
    <w:p w:rsidR="00446E47" w:rsidRPr="001E55C2" w:rsidRDefault="00446E47" w:rsidP="00446E47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Zaini, Hisyam, dkk. 2008. </w:t>
      </w:r>
      <w:r>
        <w:rPr>
          <w:rFonts w:ascii="Times New Roman" w:hAnsi="Times New Roman" w:cs="Times New Roman"/>
          <w:i/>
          <w:sz w:val="24"/>
          <w:szCs w:val="24"/>
        </w:rPr>
        <w:t xml:space="preserve">Strategi Pembelajaran Aktif. </w:t>
      </w:r>
      <w:r>
        <w:rPr>
          <w:rFonts w:ascii="Times New Roman" w:hAnsi="Times New Roman" w:cs="Times New Roman"/>
          <w:sz w:val="24"/>
          <w:szCs w:val="24"/>
        </w:rPr>
        <w:t>Yogyakarta. Pustaka Insan Madani.</w:t>
      </w: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</w:p>
    <w:p w:rsidR="00446E47" w:rsidRDefault="00446E47" w:rsidP="00446E47">
      <w:pPr>
        <w:spacing w:after="0" w:line="360" w:lineRule="auto"/>
        <w:ind w:left="14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980">
        <w:rPr>
          <w:rFonts w:ascii="Times New Roman" w:hAnsi="Times New Roman" w:cs="Times New Roman"/>
          <w:b/>
          <w:sz w:val="24"/>
          <w:szCs w:val="24"/>
        </w:rPr>
        <w:t>LEMBAR OBSERVASI GURU</w:t>
      </w:r>
    </w:p>
    <w:p w:rsidR="00446E47" w:rsidRPr="00946980" w:rsidRDefault="00446E47" w:rsidP="00446E47">
      <w:pPr>
        <w:spacing w:after="0" w:line="360" w:lineRule="auto"/>
        <w:ind w:left="14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 Siklus I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Guru / Peneliti     :  Muhammad Irfan Aziz Lubis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  SMA Al Washliyah 3 Medan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 / Semester</w:t>
      </w:r>
      <w:r>
        <w:rPr>
          <w:rFonts w:ascii="Times New Roman" w:hAnsi="Times New Roman" w:cs="Times New Roman"/>
          <w:sz w:val="24"/>
          <w:szCs w:val="24"/>
        </w:rPr>
        <w:tab/>
        <w:t xml:space="preserve">    :  XI / 1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Kompetensi Dasar</w:t>
      </w:r>
      <w:r>
        <w:rPr>
          <w:rFonts w:ascii="Times New Roman" w:hAnsi="Times New Roman" w:cs="Times New Roman"/>
          <w:sz w:val="24"/>
          <w:szCs w:val="24"/>
        </w:rPr>
        <w:tab/>
        <w:t xml:space="preserve">    :  1.`1 Menganalisis Kasus Pelanggaran Hak Azasi 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Manusia (HAM) Dalam Rangka Perlindungan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Pemajuan, dan Pemenuhan HAM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Petunjuk Pengisian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:  Skala penilaian diisi dengan tanda (</w:t>
      </w:r>
      <m:oMath>
        <m:r>
          <w:rPr>
            <w:rFonts w:ascii="Cambria Math" w:hAnsi="Cambria Math" w:cs="Times New Roman"/>
            <w:sz w:val="24"/>
            <w:szCs w:val="24"/>
          </w:rPr>
          <m:t>√)</m:t>
        </m:r>
      </m:oMath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2"/>
        <w:gridCol w:w="3025"/>
        <w:gridCol w:w="720"/>
        <w:gridCol w:w="2080"/>
        <w:gridCol w:w="601"/>
        <w:gridCol w:w="685"/>
        <w:gridCol w:w="662"/>
      </w:tblGrid>
      <w:tr w:rsidR="00446E47" w:rsidTr="0046622A">
        <w:tc>
          <w:tcPr>
            <w:tcW w:w="528" w:type="dxa"/>
            <w:vMerge w:val="restart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59" w:type="dxa"/>
            <w:vMerge w:val="restart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Aspek  Yang Diamati</w:t>
            </w:r>
          </w:p>
        </w:tc>
        <w:tc>
          <w:tcPr>
            <w:tcW w:w="4108" w:type="dxa"/>
            <w:gridSpan w:val="5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446E47" w:rsidTr="0046622A">
        <w:tc>
          <w:tcPr>
            <w:tcW w:w="528" w:type="dxa"/>
            <w:vMerge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6E47" w:rsidTr="0046622A">
        <w:trPr>
          <w:trHeight w:val="493"/>
        </w:trPr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menyiapkan keadaan kelas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merancang pembelajaran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menyajikan pelajaran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Ketrampilan membuka kegiatan pembelajaran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Menjelaskan metode pembelajaran Index Card Match (ICM) 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menyampaikan tujuan tentang metodel pembelajaran Index Card Match (ICM)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Kemampuan menjelaskan materi pelajaran melalui penggunaan metode pembelajran Index Card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Match (ICM) menggunakan kartu indeks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menggunakan media pembelajran dengan efektif.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Membentuk siswa untuk belajar berkelompok.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Membagi kelompok dua bagian untuk mencari pasangannya masing-masing dalam bentuk pertanyaan dan jawabannya.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Membimbing siswa dalam memecahkan masalah dalam pembelajaran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berkomunikasi dengan baik bagi siswa.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memacu siswa untuk menghargai pendapat temannya.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memotivasi siswa yang kurang aktif dan memberikan penguatan.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mengajak siswa untuk membuat kesimpulan terhadap materi yang telah dibahas.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Menciptakan suasana yang menyenangkan dalam belajar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w:sdt>
                  <w:sdt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  <w:id w:val="815137"/>
                    <w:placeholder>
                      <w:docPart w:val="8B0D26F0881547B3B787EB7FACE53E9F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PlaceholderText"/>
                        <w:rFonts w:ascii="Cambria Math" w:hAnsi="Cambria Math"/>
                      </w:rPr>
                      <m:t>Type equation here.</m:t>
                    </m:r>
                  </w:sdtContent>
                </w:sdt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Menggunakan waktu pembelajaran secara efektif dan efisien.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Kemampuan menutup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pelajaran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4187" w:type="dxa"/>
            <w:gridSpan w:val="2"/>
          </w:tcPr>
          <w:p w:rsidR="00446E47" w:rsidRDefault="00446E47" w:rsidP="0046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Jumlah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12</w:t>
            </w:r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 :Diisi pada waktu kegiatan pembelajaran berlangsung dengan ketentuan sebagai berikut :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5 = A = Sangat Baik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4 = B = Baik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3 = C = Cukup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2 = D = Kurang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 1 = E = Sangat Kurang </w:t>
      </w:r>
    </w:p>
    <w:p w:rsidR="00446E47" w:rsidRDefault="00446E47" w:rsidP="00446E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Pengamatan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jumlah Skor diperoleh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jumlah skor maksimum</m:t>
            </m:r>
          </m:den>
        </m:f>
      </m:oMath>
      <w:r w:rsidRPr="00CF127B">
        <w:rPr>
          <w:rFonts w:ascii="Times New Roman" w:eastAsiaTheme="minorEastAsia" w:hAnsi="Times New Roman" w:cs="Times New Roman"/>
          <w:i/>
          <w:sz w:val="32"/>
          <w:szCs w:val="32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100%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Jumlah skor diperoleh       =  (1x5) + (12x4)+(5x3)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5+48+15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68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Jumlah skor maksimum     = 5x18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90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Pengamatan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 w:rsidRPr="006A5CBD">
        <w:rPr>
          <w:rFonts w:ascii="Times New Roman" w:eastAsiaTheme="minorEastAsia" w:hAnsi="Times New Roman" w:cs="Times New Roman"/>
          <w:sz w:val="24"/>
          <w:szCs w:val="24"/>
        </w:rPr>
        <w:t>100%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75,6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46E47" w:rsidRPr="006A5CBD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Medan,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2017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Observasi/Pengamat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Dra.Efnita</w:t>
      </w: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3</w:t>
      </w:r>
    </w:p>
    <w:p w:rsidR="00446E47" w:rsidRDefault="00446E47" w:rsidP="00446E47">
      <w:pPr>
        <w:spacing w:after="0" w:line="36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946980">
        <w:rPr>
          <w:rFonts w:ascii="Times New Roman" w:hAnsi="Times New Roman" w:cs="Times New Roman"/>
          <w:b/>
          <w:sz w:val="24"/>
          <w:szCs w:val="24"/>
        </w:rPr>
        <w:t>LEMBAR OBSERVASI GURU</w:t>
      </w:r>
    </w:p>
    <w:p w:rsidR="00446E47" w:rsidRPr="00946980" w:rsidRDefault="00446E47" w:rsidP="00446E47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 Siklus II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Guru / Peneliti     :  Muhammad Irfan Aziz Lubis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  SMA Al Washliyah 3 Medan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 / Semester</w:t>
      </w:r>
      <w:r>
        <w:rPr>
          <w:rFonts w:ascii="Times New Roman" w:hAnsi="Times New Roman" w:cs="Times New Roman"/>
          <w:sz w:val="24"/>
          <w:szCs w:val="24"/>
        </w:rPr>
        <w:tab/>
        <w:t xml:space="preserve">    :  XI / 1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Kompetensi Dasar</w:t>
      </w:r>
      <w:r>
        <w:rPr>
          <w:rFonts w:ascii="Times New Roman" w:hAnsi="Times New Roman" w:cs="Times New Roman"/>
          <w:sz w:val="24"/>
          <w:szCs w:val="24"/>
        </w:rPr>
        <w:tab/>
        <w:t xml:space="preserve">    :  1.`1 Menganalisis Kasus Pelanggaran Hak Azasi 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Manusia (HAM) Dalam Rangka Perlindungan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Pemajuan, dan Pemenuhan HAM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Petunjuk Pengisian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:  Skala penilaian diisi dengan tanda (</w:t>
      </w:r>
      <m:oMath>
        <m:r>
          <w:rPr>
            <w:rFonts w:ascii="Cambria Math" w:hAnsi="Cambria Math" w:cs="Times New Roman"/>
            <w:sz w:val="24"/>
            <w:szCs w:val="24"/>
          </w:rPr>
          <m:t>√)</m:t>
        </m:r>
      </m:oMath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2"/>
        <w:gridCol w:w="3025"/>
        <w:gridCol w:w="720"/>
        <w:gridCol w:w="2080"/>
        <w:gridCol w:w="601"/>
        <w:gridCol w:w="685"/>
        <w:gridCol w:w="662"/>
      </w:tblGrid>
      <w:tr w:rsidR="00446E47" w:rsidTr="0046622A">
        <w:tc>
          <w:tcPr>
            <w:tcW w:w="528" w:type="dxa"/>
            <w:vMerge w:val="restart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59" w:type="dxa"/>
            <w:vMerge w:val="restart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Aspek  Yang Diamati</w:t>
            </w:r>
          </w:p>
        </w:tc>
        <w:tc>
          <w:tcPr>
            <w:tcW w:w="4108" w:type="dxa"/>
            <w:gridSpan w:val="5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446E47" w:rsidTr="0046622A">
        <w:tc>
          <w:tcPr>
            <w:tcW w:w="528" w:type="dxa"/>
            <w:vMerge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46E47" w:rsidRPr="004E7976" w:rsidRDefault="00446E47" w:rsidP="004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6E47" w:rsidTr="0046622A">
        <w:trPr>
          <w:trHeight w:val="493"/>
        </w:trPr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menyiapkan keadaan kelas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merancang pembelajaran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menyajikan pelajaran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w:sdt>
                  <w:sdt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  <w:id w:val="815142"/>
                    <w:placeholder>
                      <w:docPart w:val="8B0D26F0881547B3B787EB7FACE53E9F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PlaceholderText"/>
                        <w:rFonts w:ascii="Cambria Math" w:hAnsi="Cambria Math"/>
                      </w:rPr>
                      <m:t>Type equation here.</m:t>
                    </m:r>
                  </w:sdtContent>
                </w:sdt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Ketrampilan membuka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pembelajaran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Menjelaskan metode pembelajaran Index Card Match (ICM) 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menyampaikan tujuan tentang metodel pembelajaran Index Card Match (ICM)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menjelaskan materi pelajaran melalui penggunaan metode pembelajran Index Card Match (ICM) menggunakan kartu indeks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menggunakan media pembelajran dengan efektif.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Membentuk siswa untuk belajar berkelompok.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w:sdt>
                  <w:sdt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  <w:id w:val="815153"/>
                    <w:placeholder>
                      <w:docPart w:val="8B0D26F0881547B3B787EB7FACE53E9F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PlaceholderText"/>
                        <w:rFonts w:ascii="Cambria Math" w:hAnsi="Cambria Math"/>
                      </w:rPr>
                      <m:t>Type equation here.</m:t>
                    </m:r>
                  </w:sdtContent>
                </w:sdt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Membagi kelompok dua bagian untuk mencari pasangannya masing-masing dalam bentuk pertanyaan dan jawabannya.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Membimbing siswa dalam memecahkan masalah dalam pembelajaran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berkomunikasi dengan baik bagi siswa.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w:sdt>
                  <w:sdt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  <w:id w:val="815158"/>
                    <w:placeholder>
                      <w:docPart w:val="8B0D26F0881547B3B787EB7FACE53E9F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PlaceholderText"/>
                        <w:rFonts w:ascii="Cambria Math" w:hAnsi="Cambria Math"/>
                      </w:rPr>
                      <m:t>Type equation here.</m:t>
                    </m:r>
                  </w:sdtContent>
                </w:sdt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memacu siswa untuk menghargai pendapat temannya.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memotivasi siswa yang kurang aktif dan memberikan penguatan.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mengajak siswa untuk membuat kesimpulan terhadap materi yang telah dibahas.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Menciptakan suasana yang menyenangkan dalam belajar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w:sdt>
                  <w:sdt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  <w:id w:val="815169"/>
                    <w:placeholder>
                      <w:docPart w:val="8B0D26F0881547B3B787EB7FACE53E9F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PlaceholderText"/>
                        <w:rFonts w:ascii="Cambria Math" w:hAnsi="Cambria Math"/>
                      </w:rPr>
                      <m:t>Type equation here.</m:t>
                    </m:r>
                  </w:sdtContent>
                </w:sdt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Menggunakan waktu pembelajaran secara efektif dan efisien.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28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menutup pelajaran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4187" w:type="dxa"/>
            <w:gridSpan w:val="2"/>
          </w:tcPr>
          <w:p w:rsidR="00446E47" w:rsidRDefault="00446E47" w:rsidP="0046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83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`         10</w:t>
            </w:r>
          </w:p>
        </w:tc>
        <w:tc>
          <w:tcPr>
            <w:tcW w:w="709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50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E47" w:rsidRDefault="00446E47" w:rsidP="0046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 : Diisi pada waktu kegiatan pembelajaran berlangsung dengan ketentuan sebagai berikut :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5 = A = Sangat Baik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4 = B = Baik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3 = C = Cukup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2 = D = Kurang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 1 = E = Sangat Kurang  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Pengamatan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jumlah Skor diperoleh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jumlah skor maksimum</m:t>
            </m:r>
          </m:den>
        </m:f>
      </m:oMath>
      <w:r w:rsidRPr="00CF127B">
        <w:rPr>
          <w:rFonts w:ascii="Times New Roman" w:eastAsiaTheme="minorEastAsia" w:hAnsi="Times New Roman" w:cs="Times New Roman"/>
          <w:i/>
          <w:sz w:val="32"/>
          <w:szCs w:val="32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100%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Jumlah skor diperoleh       =  (5x5) + (10x4)+(3x3)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25+40+9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74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Jumlah skor maksimum     = 5x18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90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Pengamatan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 w:rsidRPr="006A5CBD">
        <w:rPr>
          <w:rFonts w:ascii="Times New Roman" w:eastAsiaTheme="minorEastAsia" w:hAnsi="Times New Roman" w:cs="Times New Roman"/>
          <w:sz w:val="24"/>
          <w:szCs w:val="24"/>
        </w:rPr>
        <w:t>100%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82,2%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46E47" w:rsidRPr="006A5CBD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Medan,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2017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Observasi/Pengamat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Dra.Efnita</w:t>
      </w:r>
    </w:p>
    <w:p w:rsidR="00446E47" w:rsidRDefault="00446E47" w:rsidP="00446E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AF">
        <w:rPr>
          <w:rFonts w:ascii="Times New Roman" w:hAnsi="Times New Roman" w:cs="Times New Roman"/>
          <w:b/>
          <w:sz w:val="24"/>
          <w:szCs w:val="24"/>
        </w:rPr>
        <w:t xml:space="preserve"> LEMBAR OBSERVASI SISWA</w:t>
      </w:r>
    </w:p>
    <w:p w:rsidR="00446E47" w:rsidRPr="00DE35B3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Pada Siklus I</w:t>
      </w: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Guru/Peneliti     : Muhammad Irfan Aziz Lubis</w:t>
      </w: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SMA AL Washliyah 3 Medan</w:t>
      </w: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e l a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XI IPA</w:t>
      </w: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Petunjuk :</w:t>
      </w:r>
    </w:p>
    <w:p w:rsidR="00446E47" w:rsidRDefault="00446E47" w:rsidP="00446E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Isilah kolom dengan banyaknya siswa yang mengikuti sesuai dengan aktivitas yang diamati.</w:t>
      </w:r>
    </w:p>
    <w:p w:rsidR="00446E47" w:rsidRPr="00DD0BA6" w:rsidRDefault="00446E47" w:rsidP="00446E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penilaian diisi dengan tanda (</w:t>
      </w:r>
      <m:oMath>
        <m:r>
          <w:rPr>
            <w:rFonts w:ascii="Cambria Math" w:hAnsi="Cambria Math" w:cs="Times New Roman"/>
            <w:sz w:val="24"/>
            <w:szCs w:val="24"/>
          </w:rPr>
          <m:t>√)</m:t>
        </m:r>
      </m:oMath>
    </w:p>
    <w:tbl>
      <w:tblPr>
        <w:tblStyle w:val="TableGrid"/>
        <w:tblpPr w:leftFromText="180" w:rightFromText="180" w:vertAnchor="text" w:horzAnchor="margin" w:tblpXSpec="center" w:tblpY="740"/>
        <w:tblW w:w="8612" w:type="dxa"/>
        <w:tblLayout w:type="fixed"/>
        <w:tblLook w:val="04A0"/>
      </w:tblPr>
      <w:tblGrid>
        <w:gridCol w:w="534"/>
        <w:gridCol w:w="4536"/>
        <w:gridCol w:w="709"/>
        <w:gridCol w:w="708"/>
        <w:gridCol w:w="651"/>
        <w:gridCol w:w="709"/>
        <w:gridCol w:w="765"/>
      </w:tblGrid>
      <w:tr w:rsidR="00446E47" w:rsidTr="0046622A">
        <w:tc>
          <w:tcPr>
            <w:tcW w:w="534" w:type="dxa"/>
            <w:vMerge w:val="restart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Aktifitas yang diamati</w:t>
            </w:r>
          </w:p>
        </w:tc>
        <w:tc>
          <w:tcPr>
            <w:tcW w:w="3542" w:type="dxa"/>
            <w:gridSpan w:val="5"/>
            <w:vAlign w:val="center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446E47" w:rsidTr="0046622A">
        <w:tc>
          <w:tcPr>
            <w:tcW w:w="534" w:type="dxa"/>
            <w:vMerge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1" w:type="dxa"/>
            <w:vAlign w:val="center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Kehadiran siswa dalam mengikuti pelajaran.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fokus mendengarkan pelajaran pada saat proses pembelajaran.     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Partisipasi dalam kelompok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Perhatian yang besar terhadap pelajaran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perasaan senang ketika proses belajar mengajar.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memahami materi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Keaktifan bertanya pada saat proses belajar mengajar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Menjawab pertanyaan guru pada saat pembelajaran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Pemahaman terhadap materi yang disampaikan\.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mempertahankan argumen / pendapat.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Dapat mengembangkan pikirannya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Efektif dalam mengembangkan fantasi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Dapat menyampaikan pendapat dengan bahasa yang baik dan benar.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Dapat bekerja sama dalam kelompok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Berani menyampaikan pendapatnya dalam diskusi kelompok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Aktif sewaktu mengerjakan tugas/latihan.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070" w:type="dxa"/>
            <w:gridSpan w:val="2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E47" w:rsidRDefault="00446E47" w:rsidP="00446E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Persentase diisi: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banyaknya siswa yang melakukan aktifitas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Jumlah Siswa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X100%</m:t>
          </m:r>
        </m:oMath>
      </m:oMathPara>
    </w:p>
    <w:p w:rsidR="00446E47" w:rsidRDefault="00446E47" w:rsidP="00446E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 :</w:t>
      </w:r>
    </w:p>
    <w:p w:rsidR="00446E47" w:rsidRDefault="00446E47" w:rsidP="00446E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Diisi pada waktu PBM berlangsung dengan ketentuan sebagai berikut :</w:t>
      </w:r>
    </w:p>
    <w:p w:rsidR="00446E47" w:rsidRDefault="00446E47" w:rsidP="00446E4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35A9">
        <w:rPr>
          <w:rFonts w:ascii="Times New Roman" w:hAnsi="Times New Roman" w:cs="Times New Roman"/>
          <w:sz w:val="24"/>
          <w:szCs w:val="24"/>
        </w:rPr>
        <w:t xml:space="preserve">   = A = Sangat Baik : 86% - 100%</w:t>
      </w:r>
    </w:p>
    <w:p w:rsidR="00446E47" w:rsidRPr="007035A9" w:rsidRDefault="00446E47" w:rsidP="00446E4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= B = Baik : 71% - 85%</w:t>
      </w:r>
    </w:p>
    <w:p w:rsidR="00446E47" w:rsidRPr="007035A9" w:rsidRDefault="00446E47" w:rsidP="00446E4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= C = Cukup : 56% - 70%</w:t>
      </w:r>
    </w:p>
    <w:p w:rsidR="00446E47" w:rsidRPr="00A21F62" w:rsidRDefault="00446E47" w:rsidP="00446E4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= D = Kurang ; 41% - 55%</w:t>
      </w:r>
    </w:p>
    <w:p w:rsidR="00446E47" w:rsidRDefault="00446E47" w:rsidP="00446E4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= E = Sangat Kurang : 0% - 40%</w:t>
      </w:r>
    </w:p>
    <w:p w:rsidR="00446E47" w:rsidRDefault="00446E47" w:rsidP="00446E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Pengamatan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jumlah Skor diperoleh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jumlah skor maksimum</m:t>
            </m:r>
          </m:den>
        </m:f>
      </m:oMath>
      <w:r w:rsidRPr="00CF127B">
        <w:rPr>
          <w:rFonts w:ascii="Times New Roman" w:eastAsiaTheme="minorEastAsia" w:hAnsi="Times New Roman" w:cs="Times New Roman"/>
          <w:i/>
          <w:sz w:val="32"/>
          <w:szCs w:val="32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100%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Jumlah skor diperoleh       =  (4x2) + (9x3)+(3x4)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8+27+12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47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Jumlah skor maksimum     = 5x16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80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Pengamatan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 w:rsidRPr="006A5CBD">
        <w:rPr>
          <w:rFonts w:ascii="Times New Roman" w:eastAsiaTheme="minorEastAsia" w:hAnsi="Times New Roman" w:cs="Times New Roman"/>
          <w:sz w:val="24"/>
          <w:szCs w:val="24"/>
        </w:rPr>
        <w:t>100%</w:t>
      </w:r>
    </w:p>
    <w:p w:rsidR="00446E47" w:rsidRPr="00C6202C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58,6%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Medan,                 2017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Observasi/Pengamat</w:t>
      </w:r>
    </w:p>
    <w:p w:rsidR="00446E47" w:rsidRDefault="00446E47" w:rsidP="00446E47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Dra, Efnita</w:t>
      </w:r>
    </w:p>
    <w:p w:rsidR="00446E47" w:rsidRDefault="00446E47" w:rsidP="00446E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6E47" w:rsidRPr="0095217C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1C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LEMBAR OBSERVASI SISWA</w:t>
      </w:r>
    </w:p>
    <w:p w:rsidR="00446E47" w:rsidRPr="00DE35B3" w:rsidRDefault="00446E47" w:rsidP="00446E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Pada Siklus II</w:t>
      </w: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Guru/Peneliti     : Muhammad Irfan Aziz Lubis</w:t>
      </w: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SMA AL Washliyah 3 Medan</w:t>
      </w: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e l a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XI IPA</w:t>
      </w:r>
    </w:p>
    <w:p w:rsidR="00446E47" w:rsidRDefault="00446E47" w:rsidP="0044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Petunjuk :</w:t>
      </w:r>
    </w:p>
    <w:p w:rsidR="00446E47" w:rsidRDefault="00446E47" w:rsidP="00446E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Isilah kolom dengan banyaknya siswa yang mengikuti sesuai dengan aktivitas yang diamati.</w:t>
      </w:r>
    </w:p>
    <w:p w:rsidR="00446E47" w:rsidRPr="00DD0BA6" w:rsidRDefault="00446E47" w:rsidP="00446E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penilaian diisi dengan tanda (</w:t>
      </w:r>
      <m:oMath>
        <m:r>
          <w:rPr>
            <w:rFonts w:ascii="Cambria Math" w:hAnsi="Cambria Math" w:cs="Times New Roman"/>
            <w:sz w:val="24"/>
            <w:szCs w:val="24"/>
          </w:rPr>
          <m:t>√)</m:t>
        </m:r>
      </m:oMath>
    </w:p>
    <w:tbl>
      <w:tblPr>
        <w:tblStyle w:val="TableGrid"/>
        <w:tblpPr w:leftFromText="180" w:rightFromText="180" w:vertAnchor="text" w:horzAnchor="margin" w:tblpXSpec="center" w:tblpY="740"/>
        <w:tblW w:w="8614" w:type="dxa"/>
        <w:tblLayout w:type="fixed"/>
        <w:tblLook w:val="04A0"/>
      </w:tblPr>
      <w:tblGrid>
        <w:gridCol w:w="534"/>
        <w:gridCol w:w="4536"/>
        <w:gridCol w:w="709"/>
        <w:gridCol w:w="708"/>
        <w:gridCol w:w="709"/>
        <w:gridCol w:w="709"/>
        <w:gridCol w:w="709"/>
      </w:tblGrid>
      <w:tr w:rsidR="00446E47" w:rsidTr="0046622A">
        <w:tc>
          <w:tcPr>
            <w:tcW w:w="534" w:type="dxa"/>
            <w:vMerge w:val="restart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Aktifitas yang diamati</w:t>
            </w:r>
          </w:p>
        </w:tc>
        <w:tc>
          <w:tcPr>
            <w:tcW w:w="3544" w:type="dxa"/>
            <w:gridSpan w:val="5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446E47" w:rsidTr="0046622A">
        <w:tc>
          <w:tcPr>
            <w:tcW w:w="534" w:type="dxa"/>
            <w:vMerge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Kehadiran siswa dalam mengikuti pelajaran.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fokus mendengarkan pelajaran pada saat proses pembelajaran.     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Partisipasi dalam kelompok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Perhatian yang besar terhadap pelajaran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perasaan senang ketika proses belajar mengajar.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memahami materi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Keaktifan bertanya pada saat proses belajar mengajar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Menjawab pertanyaan guru pada saat pembelajaran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Pemahaman terhadap materi yang disampaikan\.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mempertahankan argumen / pendapat.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Dapat mengembangkan pikirannya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Efektif dalam mengembangkan fantasi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Dapat menyampaikan pendapat dengan bahasa yang baik dan benar.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Dapat bekerja sama dalam kelompok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Berani menyampaikan pendapatnya dalam diskusi kelompok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34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Aktif sewaktu mengerjakan tugas/latihan.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7" w:rsidTr="0046622A">
        <w:tc>
          <w:tcPr>
            <w:tcW w:w="5070" w:type="dxa"/>
            <w:gridSpan w:val="2"/>
          </w:tcPr>
          <w:p w:rsidR="00446E47" w:rsidRPr="00120E6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67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46E47" w:rsidRDefault="00446E47" w:rsidP="0046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46E47" w:rsidRDefault="00446E47" w:rsidP="00446E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Persentase diisi: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banyaknya siswa yang melakukan aktifitas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Jumlah Siswa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X100%</m:t>
          </m:r>
        </m:oMath>
      </m:oMathPara>
    </w:p>
    <w:p w:rsidR="00446E47" w:rsidRDefault="00446E47" w:rsidP="00446E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 :</w:t>
      </w:r>
    </w:p>
    <w:p w:rsidR="00446E47" w:rsidRDefault="00446E47" w:rsidP="00446E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Diisi pada waktu PBM berlangsung dengan ketentuan sebagai berikut :</w:t>
      </w:r>
    </w:p>
    <w:p w:rsidR="00446E47" w:rsidRDefault="00446E47" w:rsidP="00446E4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35A9">
        <w:rPr>
          <w:rFonts w:ascii="Times New Roman" w:hAnsi="Times New Roman" w:cs="Times New Roman"/>
          <w:sz w:val="24"/>
          <w:szCs w:val="24"/>
        </w:rPr>
        <w:t xml:space="preserve">   = A = Sangat Baik : 86% - 100%</w:t>
      </w:r>
    </w:p>
    <w:p w:rsidR="00446E47" w:rsidRPr="007035A9" w:rsidRDefault="00446E47" w:rsidP="00446E4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4   = B = Baik : 71% - 85%</w:t>
      </w:r>
    </w:p>
    <w:p w:rsidR="00446E47" w:rsidRPr="007035A9" w:rsidRDefault="00446E47" w:rsidP="00446E47">
      <w:pPr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  = C = Cukup : 56% - 70%</w:t>
      </w:r>
    </w:p>
    <w:p w:rsidR="00446E47" w:rsidRPr="00A21F62" w:rsidRDefault="00446E47" w:rsidP="00446E47">
      <w:pPr>
        <w:pStyle w:val="ListParagraph"/>
        <w:spacing w:after="0" w:line="360" w:lineRule="auto"/>
        <w:ind w:left="18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   = D = Kurang ; 41% - 55%</w:t>
      </w:r>
    </w:p>
    <w:p w:rsidR="00446E47" w:rsidRDefault="00446E47" w:rsidP="00446E47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E = Sangat Kurang : 0% - 40%</w:t>
      </w:r>
    </w:p>
    <w:p w:rsidR="00446E47" w:rsidRDefault="00446E47" w:rsidP="00446E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Pengamatan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jumlah Skor diperoleh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jumlah skor maksimum</m:t>
            </m:r>
          </m:den>
        </m:f>
      </m:oMath>
      <w:r w:rsidRPr="00CF127B">
        <w:rPr>
          <w:rFonts w:ascii="Times New Roman" w:eastAsiaTheme="minorEastAsia" w:hAnsi="Times New Roman" w:cs="Times New Roman"/>
          <w:i/>
          <w:sz w:val="32"/>
          <w:szCs w:val="32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</w:rPr>
        <w:t>100%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Jumlah skor diperoleh       =  (4x5) + (5x4)+(6x3)+(1x2)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20+20+18+2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= 60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Jumlah skor maksimum     = 5x16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80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Pengamatan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 w:rsidRPr="006A5CBD">
        <w:rPr>
          <w:rFonts w:ascii="Times New Roman" w:eastAsiaTheme="minorEastAsia" w:hAnsi="Times New Roman" w:cs="Times New Roman"/>
          <w:sz w:val="24"/>
          <w:szCs w:val="24"/>
        </w:rPr>
        <w:t>100%</w:t>
      </w:r>
    </w:p>
    <w:p w:rsidR="00446E47" w:rsidRPr="0095217C" w:rsidRDefault="00446E47" w:rsidP="00446E47">
      <w:pPr>
        <w:spacing w:after="0" w:line="36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75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</w:t>
      </w:r>
    </w:p>
    <w:p w:rsidR="00446E47" w:rsidRDefault="00446E47" w:rsidP="00446E4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Observasi/Pengamat</w:t>
      </w:r>
    </w:p>
    <w:p w:rsidR="00446E47" w:rsidRDefault="00446E47" w:rsidP="00446E47">
      <w:pPr>
        <w:spacing w:after="0" w:line="36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Efnita</w:t>
      </w:r>
    </w:p>
    <w:p w:rsidR="00446E47" w:rsidRDefault="00446E47" w:rsidP="00446E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6E47" w:rsidRDefault="00446E47" w:rsidP="00446E47"/>
    <w:p w:rsidR="000E4360" w:rsidRDefault="000E4360"/>
    <w:sectPr w:rsidR="000E4360" w:rsidSect="00180311">
      <w:pgSz w:w="11906" w:h="16838" w:code="9"/>
      <w:pgMar w:top="2268" w:right="1559" w:bottom="1134" w:left="2268" w:header="1134" w:footer="85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36CC4"/>
    <w:multiLevelType w:val="hybridMultilevel"/>
    <w:tmpl w:val="22A6BB3E"/>
    <w:lvl w:ilvl="0" w:tplc="57C47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853D8"/>
    <w:multiLevelType w:val="hybridMultilevel"/>
    <w:tmpl w:val="201AF610"/>
    <w:lvl w:ilvl="0" w:tplc="F7647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46E47"/>
    <w:rsid w:val="000E4360"/>
    <w:rsid w:val="002B704D"/>
    <w:rsid w:val="0044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47"/>
    <w:pPr>
      <w:spacing w:after="200" w:line="276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47"/>
    <w:pPr>
      <w:ind w:left="720"/>
      <w:contextualSpacing/>
    </w:pPr>
  </w:style>
  <w:style w:type="table" w:styleId="TableGrid">
    <w:name w:val="Table Grid"/>
    <w:basedOn w:val="TableNormal"/>
    <w:uiPriority w:val="59"/>
    <w:rsid w:val="00446E47"/>
    <w:pPr>
      <w:spacing w:line="240" w:lineRule="auto"/>
      <w:jc w:val="left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6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47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0D26F0881547B3B787EB7FACE5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16B81-B4FA-440D-9339-7C6E0E11C4A1}"/>
      </w:docPartPr>
      <w:docPartBody>
        <w:p w:rsidR="00000000" w:rsidRDefault="0080640D" w:rsidP="0080640D">
          <w:pPr>
            <w:pStyle w:val="8B0D26F0881547B3B787EB7FACE53E9F"/>
          </w:pPr>
          <w:r w:rsidRPr="00025634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640D"/>
    <w:rsid w:val="0080640D"/>
    <w:rsid w:val="0084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40D"/>
    <w:rPr>
      <w:color w:val="808080"/>
    </w:rPr>
  </w:style>
  <w:style w:type="paragraph" w:customStyle="1" w:styleId="8B0D26F0881547B3B787EB7FACE53E9F">
    <w:name w:val="8B0D26F0881547B3B787EB7FACE53E9F"/>
    <w:rsid w:val="008064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1458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2022-09-07T07:38:00Z</dcterms:created>
  <dcterms:modified xsi:type="dcterms:W3CDTF">2022-09-07T07:38:00Z</dcterms:modified>
</cp:coreProperties>
</file>