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2" w:rsidRPr="007D436C" w:rsidRDefault="00406172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D436C">
        <w:rPr>
          <w:rFonts w:ascii="Times New Roman" w:hAnsi="Times New Roman"/>
          <w:b/>
          <w:sz w:val="24"/>
          <w:szCs w:val="24"/>
        </w:rPr>
        <w:t>REFERENCES</w:t>
      </w:r>
    </w:p>
    <w:p w:rsidR="00406172" w:rsidRPr="007D436C" w:rsidRDefault="00895892" w:rsidP="00406172">
      <w:pPr>
        <w:pStyle w:val="Bibliography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b/>
          <w:sz w:val="24"/>
          <w:szCs w:val="24"/>
          <w:lang w:val="id-ID"/>
        </w:rPr>
        <w:fldChar w:fldCharType="begin"/>
      </w:r>
      <w:r w:rsidR="00406172" w:rsidRPr="007D436C">
        <w:rPr>
          <w:rFonts w:ascii="Times New Roman" w:hAnsi="Times New Roman"/>
          <w:b/>
          <w:sz w:val="24"/>
          <w:szCs w:val="24"/>
          <w:lang w:val="id-ID"/>
        </w:rPr>
        <w:instrText xml:space="preserve"> BIBLIOGRAPHY  \l 1057 </w:instrText>
      </w:r>
      <w:r w:rsidRPr="007D436C">
        <w:rPr>
          <w:rFonts w:ascii="Times New Roman" w:hAnsi="Times New Roman"/>
          <w:b/>
          <w:sz w:val="24"/>
          <w:szCs w:val="24"/>
          <w:lang w:val="id-ID"/>
        </w:rPr>
        <w:fldChar w:fldCharType="separate"/>
      </w:r>
      <w:r w:rsidR="00406172" w:rsidRPr="007D436C">
        <w:rPr>
          <w:rFonts w:ascii="Times New Roman" w:hAnsi="Times New Roman"/>
          <w:noProof/>
          <w:sz w:val="24"/>
          <w:szCs w:val="24"/>
        </w:rPr>
        <w:t>Ali, B</w:t>
      </w:r>
      <w:r w:rsidR="00406172">
        <w:rPr>
          <w:rFonts w:ascii="Times New Roman" w:hAnsi="Times New Roman"/>
          <w:noProof/>
          <w:sz w:val="24"/>
          <w:szCs w:val="24"/>
          <w:lang w:val="id-ID"/>
        </w:rPr>
        <w:t>aznar</w:t>
      </w:r>
      <w:r w:rsidR="00406172" w:rsidRPr="007D436C">
        <w:rPr>
          <w:rFonts w:ascii="Times New Roman" w:hAnsi="Times New Roman"/>
          <w:noProof/>
          <w:sz w:val="24"/>
          <w:szCs w:val="24"/>
        </w:rPr>
        <w:t xml:space="preserve">. (2018). </w:t>
      </w:r>
      <w:r w:rsidR="00406172" w:rsidRPr="007D436C">
        <w:rPr>
          <w:rFonts w:ascii="Times New Roman" w:hAnsi="Times New Roman"/>
          <w:i/>
          <w:iCs/>
          <w:noProof/>
          <w:sz w:val="24"/>
          <w:szCs w:val="24"/>
        </w:rPr>
        <w:t>Translation Practice.</w:t>
      </w:r>
      <w:r w:rsidR="00406172" w:rsidRPr="007D436C">
        <w:rPr>
          <w:rFonts w:ascii="Times New Roman" w:hAnsi="Times New Roman"/>
          <w:noProof/>
          <w:sz w:val="24"/>
          <w:szCs w:val="24"/>
        </w:rPr>
        <w:t xml:space="preserve"> Medan: Cv. Mitra Medan.</w:t>
      </w:r>
    </w:p>
    <w:p w:rsidR="00406172" w:rsidRPr="00A729DA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  <w:lang w:val="id-ID"/>
        </w:rPr>
      </w:pPr>
      <w:r w:rsidRPr="007D436C">
        <w:rPr>
          <w:rFonts w:ascii="Times New Roman" w:hAnsi="Times New Roman"/>
          <w:noProof/>
          <w:sz w:val="24"/>
          <w:szCs w:val="24"/>
        </w:rPr>
        <w:t>Chéragui, M</w:t>
      </w:r>
      <w:r>
        <w:rPr>
          <w:rFonts w:ascii="Times New Roman" w:hAnsi="Times New Roman"/>
          <w:noProof/>
          <w:sz w:val="24"/>
          <w:szCs w:val="24"/>
          <w:lang w:val="id-ID"/>
        </w:rPr>
        <w:t>ohamed</w:t>
      </w:r>
      <w:r w:rsidRPr="007D436C">
        <w:rPr>
          <w:rFonts w:ascii="Times New Roman" w:hAnsi="Times New Roman"/>
          <w:noProof/>
          <w:sz w:val="24"/>
          <w:szCs w:val="24"/>
        </w:rPr>
        <w:t>. A</w:t>
      </w:r>
      <w:r>
        <w:rPr>
          <w:rFonts w:ascii="Times New Roman" w:hAnsi="Times New Roman"/>
          <w:noProof/>
          <w:sz w:val="24"/>
          <w:szCs w:val="24"/>
          <w:lang w:val="id-ID"/>
        </w:rPr>
        <w:t>mine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7D436C">
        <w:rPr>
          <w:rFonts w:ascii="Times New Roman" w:hAnsi="Times New Roman"/>
          <w:noProof/>
          <w:sz w:val="24"/>
          <w:szCs w:val="24"/>
        </w:rPr>
        <w:t xml:space="preserve">(2012). </w:t>
      </w:r>
      <w:r w:rsidRPr="00A729DA">
        <w:rPr>
          <w:rFonts w:ascii="Times New Roman" w:hAnsi="Times New Roman"/>
          <w:i/>
          <w:noProof/>
          <w:sz w:val="24"/>
          <w:szCs w:val="24"/>
        </w:rPr>
        <w:t xml:space="preserve">Theoretical Overview Of Machine Translation. </w:t>
      </w:r>
      <w:r w:rsidRPr="00A729DA">
        <w:rPr>
          <w:rFonts w:ascii="Times New Roman" w:hAnsi="Times New Roman"/>
          <w:iCs/>
          <w:noProof/>
          <w:sz w:val="24"/>
          <w:szCs w:val="24"/>
        </w:rPr>
        <w:t>Proceedings Icwit</w:t>
      </w:r>
      <w:r w:rsidRPr="00A729DA">
        <w:rPr>
          <w:rFonts w:ascii="Times New Roman" w:hAnsi="Times New Roman"/>
          <w:i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>African University.</w:t>
      </w:r>
    </w:p>
    <w:p w:rsidR="00406172" w:rsidRPr="007D436C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 xml:space="preserve">Choliludin. (2007).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The Technique Of Making Idiomatic Translation.</w:t>
      </w:r>
      <w:r w:rsidRPr="007D436C">
        <w:rPr>
          <w:rFonts w:ascii="Times New Roman" w:hAnsi="Times New Roman"/>
          <w:noProof/>
          <w:sz w:val="24"/>
          <w:szCs w:val="24"/>
        </w:rPr>
        <w:t xml:space="preserve"> Bekasi: Kesaint Blanc.</w:t>
      </w:r>
    </w:p>
    <w:p w:rsidR="00406172" w:rsidRPr="00AD503F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  <w:lang w:val="id-ID"/>
        </w:rPr>
      </w:pPr>
      <w:r w:rsidRPr="007D436C">
        <w:rPr>
          <w:rFonts w:ascii="Times New Roman" w:hAnsi="Times New Roman"/>
          <w:noProof/>
          <w:sz w:val="24"/>
          <w:szCs w:val="24"/>
        </w:rPr>
        <w:t>Craciu</w:t>
      </w:r>
      <w:r>
        <w:rPr>
          <w:rFonts w:ascii="Times New Roman" w:hAnsi="Times New Roman"/>
          <w:noProof/>
          <w:sz w:val="24"/>
          <w:szCs w:val="24"/>
        </w:rPr>
        <w:t>nescu,</w:t>
      </w:r>
      <w:r w:rsidRPr="007D436C">
        <w:rPr>
          <w:rFonts w:ascii="Times New Roman" w:hAnsi="Times New Roman"/>
          <w:noProof/>
          <w:sz w:val="24"/>
          <w:szCs w:val="24"/>
        </w:rPr>
        <w:t>O</w:t>
      </w:r>
      <w:r>
        <w:rPr>
          <w:rFonts w:ascii="Times New Roman" w:hAnsi="Times New Roman"/>
          <w:noProof/>
          <w:sz w:val="24"/>
          <w:szCs w:val="24"/>
          <w:lang w:val="id-ID"/>
        </w:rPr>
        <w:t>livia</w:t>
      </w:r>
      <w:r w:rsidRPr="007D436C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et al.</w:t>
      </w:r>
      <w:r>
        <w:rPr>
          <w:rFonts w:ascii="Times New Roman" w:hAnsi="Times New Roman"/>
          <w:noProof/>
          <w:sz w:val="24"/>
          <w:szCs w:val="24"/>
        </w:rPr>
        <w:t xml:space="preserve"> (2004)</w:t>
      </w:r>
      <w:r w:rsidRPr="007D436C">
        <w:rPr>
          <w:rFonts w:ascii="Times New Roman" w:hAnsi="Times New Roman"/>
          <w:noProof/>
          <w:sz w:val="24"/>
          <w:szCs w:val="24"/>
        </w:rPr>
        <w:t xml:space="preserve">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 xml:space="preserve">Machine Translation And Computer-Assisted Translation, </w:t>
      </w:r>
      <w:r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Vol 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8 </w:t>
      </w:r>
      <w:r>
        <w:rPr>
          <w:rFonts w:ascii="Times New Roman" w:hAnsi="Times New Roman"/>
          <w:noProof/>
          <w:sz w:val="24"/>
          <w:szCs w:val="24"/>
          <w:lang w:val="id-ID"/>
        </w:rPr>
        <w:t>(</w:t>
      </w:r>
      <w:r w:rsidRPr="00A729DA">
        <w:rPr>
          <w:rFonts w:ascii="Times New Roman" w:hAnsi="Times New Roman"/>
          <w:i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  <w:lang w:val="id-ID"/>
        </w:rPr>
        <w:t>).</w:t>
      </w:r>
    </w:p>
    <w:p w:rsidR="00406172" w:rsidRPr="007D436C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>Hartono, R</w:t>
      </w:r>
      <w:r>
        <w:rPr>
          <w:rFonts w:ascii="Times New Roman" w:hAnsi="Times New Roman"/>
          <w:noProof/>
          <w:sz w:val="24"/>
          <w:szCs w:val="24"/>
          <w:lang w:val="id-ID"/>
        </w:rPr>
        <w:t>udi</w:t>
      </w:r>
      <w:r w:rsidRPr="007D436C">
        <w:rPr>
          <w:rFonts w:ascii="Times New Roman" w:hAnsi="Times New Roman"/>
          <w:noProof/>
          <w:sz w:val="24"/>
          <w:szCs w:val="24"/>
        </w:rPr>
        <w:t xml:space="preserve">. (2017).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Pengantar Ilmu Menerjemah (Teori Dan Praktek Penerjemah).</w:t>
      </w:r>
      <w:r w:rsidRPr="007D436C">
        <w:rPr>
          <w:rFonts w:ascii="Times New Roman" w:hAnsi="Times New Roman"/>
          <w:noProof/>
          <w:sz w:val="24"/>
          <w:szCs w:val="24"/>
        </w:rPr>
        <w:t xml:space="preserve"> Semarang: Cipta Prima Nusantara.</w:t>
      </w:r>
    </w:p>
    <w:p w:rsidR="00406172" w:rsidRPr="007D436C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>Machali, R</w:t>
      </w:r>
      <w:r>
        <w:rPr>
          <w:rFonts w:ascii="Times New Roman" w:hAnsi="Times New Roman"/>
          <w:noProof/>
          <w:sz w:val="24"/>
          <w:szCs w:val="24"/>
          <w:lang w:val="id-ID"/>
        </w:rPr>
        <w:t>ochayah</w:t>
      </w:r>
      <w:r w:rsidRPr="007D436C">
        <w:rPr>
          <w:rFonts w:ascii="Times New Roman" w:hAnsi="Times New Roman"/>
          <w:noProof/>
          <w:sz w:val="24"/>
          <w:szCs w:val="24"/>
        </w:rPr>
        <w:t xml:space="preserve">. (2009).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Pedoman Bagi Penerjemah.</w:t>
      </w:r>
      <w:r w:rsidRPr="007D436C">
        <w:rPr>
          <w:rFonts w:ascii="Times New Roman" w:hAnsi="Times New Roman"/>
          <w:noProof/>
          <w:sz w:val="24"/>
          <w:szCs w:val="24"/>
        </w:rPr>
        <w:t xml:space="preserve"> Bandung: Ex Mizan-Kaifa.</w:t>
      </w:r>
    </w:p>
    <w:p w:rsidR="00406172" w:rsidRPr="002E3429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>Mahdi, H</w:t>
      </w:r>
      <w:r>
        <w:rPr>
          <w:rFonts w:ascii="Times New Roman" w:hAnsi="Times New Roman"/>
          <w:noProof/>
          <w:sz w:val="24"/>
          <w:szCs w:val="24"/>
          <w:lang w:val="id-ID"/>
        </w:rPr>
        <w:t>assan</w:t>
      </w:r>
      <w:r>
        <w:rPr>
          <w:rFonts w:ascii="Times New Roman" w:hAnsi="Times New Roman"/>
          <w:noProof/>
          <w:sz w:val="24"/>
          <w:szCs w:val="24"/>
        </w:rPr>
        <w:t>. S</w:t>
      </w:r>
      <w:r>
        <w:rPr>
          <w:rFonts w:ascii="Times New Roman" w:hAnsi="Times New Roman"/>
          <w:noProof/>
          <w:sz w:val="24"/>
          <w:szCs w:val="24"/>
          <w:lang w:val="id-ID"/>
        </w:rPr>
        <w:t>aleh</w:t>
      </w:r>
      <w:r>
        <w:rPr>
          <w:rFonts w:ascii="Times New Roman" w:hAnsi="Times New Roman"/>
          <w:noProof/>
          <w:sz w:val="24"/>
          <w:szCs w:val="24"/>
        </w:rPr>
        <w:t>. (2018)</w:t>
      </w:r>
      <w:r w:rsidRPr="007D436C">
        <w:rPr>
          <w:rFonts w:ascii="Times New Roman" w:hAnsi="Times New Roman"/>
          <w:noProof/>
          <w:sz w:val="24"/>
          <w:szCs w:val="24"/>
        </w:rPr>
        <w:t xml:space="preserve">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 xml:space="preserve">A Review Of Literature Of Computer-Assisted Translation, </w:t>
      </w:r>
      <w:r>
        <w:rPr>
          <w:rFonts w:ascii="Times New Roman" w:hAnsi="Times New Roman"/>
          <w:i/>
          <w:iCs/>
          <w:noProof/>
          <w:sz w:val="24"/>
          <w:szCs w:val="24"/>
          <w:lang w:val="id-ID"/>
        </w:rPr>
        <w:t xml:space="preserve">Vol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18</w:t>
      </w:r>
      <w:r w:rsidRPr="007D436C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University of Bisha. ISSN : 1930-2940</w:t>
      </w:r>
    </w:p>
    <w:p w:rsidR="00406172" w:rsidRPr="002E3429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  <w:lang w:val="id-ID"/>
        </w:rPr>
      </w:pPr>
      <w:r w:rsidRPr="007D436C">
        <w:rPr>
          <w:rFonts w:ascii="Times New Roman" w:hAnsi="Times New Roman"/>
          <w:noProof/>
          <w:sz w:val="24"/>
          <w:szCs w:val="24"/>
        </w:rPr>
        <w:t>Pandey, A</w:t>
      </w:r>
      <w:r>
        <w:rPr>
          <w:rFonts w:ascii="Times New Roman" w:hAnsi="Times New Roman"/>
          <w:noProof/>
          <w:sz w:val="24"/>
          <w:szCs w:val="24"/>
          <w:lang w:val="id-ID"/>
        </w:rPr>
        <w:t>nuradha</w:t>
      </w:r>
      <w:r w:rsidRPr="007D436C">
        <w:rPr>
          <w:rFonts w:ascii="Times New Roman" w:hAnsi="Times New Roman"/>
          <w:noProof/>
          <w:sz w:val="24"/>
          <w:szCs w:val="24"/>
        </w:rPr>
        <w:t xml:space="preserve">. (2021). </w:t>
      </w:r>
      <w:r w:rsidRPr="00A729DA">
        <w:rPr>
          <w:rFonts w:ascii="Times New Roman" w:hAnsi="Times New Roman"/>
          <w:i/>
          <w:noProof/>
          <w:sz w:val="24"/>
          <w:szCs w:val="24"/>
        </w:rPr>
        <w:t xml:space="preserve">Ambiguity In Machine Translation. </w:t>
      </w:r>
      <w:r w:rsidRPr="00A729DA">
        <w:rPr>
          <w:rFonts w:ascii="Times New Roman" w:hAnsi="Times New Roman"/>
          <w:i/>
          <w:noProof/>
          <w:sz w:val="24"/>
          <w:szCs w:val="24"/>
          <w:lang w:val="id-ID"/>
        </w:rPr>
        <w:t xml:space="preserve">Vol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7D436C">
        <w:rPr>
          <w:rFonts w:ascii="Times New Roman" w:hAnsi="Times New Roman"/>
          <w:noProof/>
          <w:sz w:val="24"/>
          <w:szCs w:val="24"/>
        </w:rPr>
        <w:t xml:space="preserve"> (4).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ISSN : 2455-0310.</w:t>
      </w:r>
    </w:p>
    <w:p w:rsidR="00406172" w:rsidRPr="007D436C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 xml:space="preserve">Putra, P. P. (2021).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Teknik Dan Ideologi Penerjemahan Bahasa Inggris (Teori Dan Praktik).</w:t>
      </w:r>
      <w:r w:rsidRPr="007D436C">
        <w:rPr>
          <w:rFonts w:ascii="Times New Roman" w:hAnsi="Times New Roman"/>
          <w:noProof/>
          <w:sz w:val="24"/>
          <w:szCs w:val="24"/>
        </w:rPr>
        <w:t xml:space="preserve"> Yogyakarta: Penerbit Samudra Biru.</w:t>
      </w:r>
    </w:p>
    <w:p w:rsidR="00406172" w:rsidRPr="007D436C" w:rsidRDefault="00406172" w:rsidP="00406172">
      <w:pPr>
        <w:pStyle w:val="Bibliography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 xml:space="preserve">Risnawaty. (2016).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Teori Terjemahan.</w:t>
      </w:r>
      <w:r w:rsidRPr="007D436C">
        <w:rPr>
          <w:rFonts w:ascii="Times New Roman" w:hAnsi="Times New Roman"/>
          <w:noProof/>
          <w:sz w:val="24"/>
          <w:szCs w:val="24"/>
        </w:rPr>
        <w:t xml:space="preserve"> Tangerang: Mahara Publishing.</w:t>
      </w:r>
    </w:p>
    <w:p w:rsidR="00406172" w:rsidRPr="007D436C" w:rsidRDefault="00406172" w:rsidP="00406172">
      <w:pPr>
        <w:pStyle w:val="Bibliography"/>
        <w:rPr>
          <w:rFonts w:ascii="Times New Roman" w:hAnsi="Times New Roman"/>
          <w:noProof/>
          <w:sz w:val="24"/>
          <w:szCs w:val="24"/>
        </w:rPr>
      </w:pPr>
      <w:r w:rsidRPr="007D436C">
        <w:rPr>
          <w:rFonts w:ascii="Times New Roman" w:hAnsi="Times New Roman"/>
          <w:noProof/>
          <w:sz w:val="24"/>
          <w:szCs w:val="24"/>
        </w:rPr>
        <w:t>Sutikno, M. S</w:t>
      </w:r>
      <w:r>
        <w:rPr>
          <w:rFonts w:ascii="Times New Roman" w:hAnsi="Times New Roman"/>
          <w:noProof/>
          <w:sz w:val="24"/>
          <w:szCs w:val="24"/>
          <w:lang w:val="id-ID"/>
        </w:rPr>
        <w:t>obry</w:t>
      </w:r>
      <w:r w:rsidRPr="007D436C">
        <w:rPr>
          <w:rFonts w:ascii="Times New Roman" w:hAnsi="Times New Roman"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et al. </w:t>
      </w:r>
      <w:r w:rsidRPr="007D436C">
        <w:rPr>
          <w:rFonts w:ascii="Times New Roman" w:hAnsi="Times New Roman"/>
          <w:noProof/>
          <w:sz w:val="24"/>
          <w:szCs w:val="24"/>
        </w:rPr>
        <w:t xml:space="preserve">(2020).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Penelitian Kualitatif.</w:t>
      </w:r>
      <w:r w:rsidRPr="007D436C">
        <w:rPr>
          <w:rFonts w:ascii="Times New Roman" w:hAnsi="Times New Roman"/>
          <w:noProof/>
          <w:sz w:val="24"/>
          <w:szCs w:val="24"/>
        </w:rPr>
        <w:t xml:space="preserve"> Lombok: Holistica.</w:t>
      </w:r>
    </w:p>
    <w:p w:rsidR="00406172" w:rsidRPr="002E3429" w:rsidRDefault="00406172" w:rsidP="00406172">
      <w:pPr>
        <w:pStyle w:val="Bibliography"/>
        <w:ind w:left="709" w:hanging="709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Wi</w:t>
      </w:r>
      <w:r>
        <w:rPr>
          <w:rFonts w:ascii="Times New Roman" w:hAnsi="Times New Roman"/>
          <w:noProof/>
          <w:sz w:val="24"/>
          <w:szCs w:val="24"/>
        </w:rPr>
        <w:t xml:space="preserve">lliams, </w:t>
      </w:r>
      <w:r>
        <w:rPr>
          <w:rFonts w:ascii="Times New Roman" w:hAnsi="Times New Roman"/>
          <w:noProof/>
          <w:sz w:val="24"/>
          <w:szCs w:val="24"/>
          <w:lang w:val="id-ID"/>
        </w:rPr>
        <w:t>Malcolm</w:t>
      </w:r>
      <w:r w:rsidRPr="007D436C">
        <w:rPr>
          <w:rFonts w:ascii="Times New Roman" w:hAnsi="Times New Roman"/>
          <w:noProof/>
          <w:sz w:val="24"/>
          <w:szCs w:val="24"/>
        </w:rPr>
        <w:t xml:space="preserve">. (2019). Translation Quality Assesment.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Vol </w:t>
      </w:r>
      <w:r w:rsidRPr="007D436C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7D436C">
        <w:rPr>
          <w:rFonts w:ascii="Times New Roman" w:hAnsi="Times New Roman"/>
          <w:noProof/>
          <w:sz w:val="24"/>
          <w:szCs w:val="24"/>
        </w:rPr>
        <w:t xml:space="preserve"> (1).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 University of Ottawa</w:t>
      </w:r>
    </w:p>
    <w:p w:rsidR="00406172" w:rsidRPr="00097A05" w:rsidRDefault="00895892" w:rsidP="00097A05">
      <w:pPr>
        <w:spacing w:before="240" w:after="120"/>
        <w:rPr>
          <w:rFonts w:ascii="Times New Roman" w:hAnsi="Times New Roman"/>
          <w:b/>
          <w:sz w:val="24"/>
          <w:szCs w:val="24"/>
          <w:lang w:val="id-ID"/>
        </w:rPr>
      </w:pPr>
      <w:r w:rsidRPr="007D436C">
        <w:rPr>
          <w:rFonts w:ascii="Times New Roman" w:hAnsi="Times New Roman"/>
          <w:b/>
          <w:sz w:val="24"/>
          <w:szCs w:val="24"/>
          <w:lang w:val="id-ID"/>
        </w:rPr>
        <w:lastRenderedPageBreak/>
        <w:fldChar w:fldCharType="end"/>
      </w:r>
    </w:p>
    <w:p w:rsidR="00406172" w:rsidRPr="00D858B2" w:rsidRDefault="00406172" w:rsidP="00406172">
      <w:pPr>
        <w:ind w:left="709" w:hanging="709"/>
        <w:rPr>
          <w:rFonts w:ascii="Times New Roman" w:hAnsi="Times New Roman"/>
          <w:color w:val="000000"/>
          <w:spacing w:val="5"/>
          <w:sz w:val="24"/>
          <w:szCs w:val="24"/>
          <w:lang w:val="id-ID"/>
        </w:rPr>
      </w:pPr>
      <w:proofErr w:type="spellStart"/>
      <w:r w:rsidRPr="00D858B2">
        <w:rPr>
          <w:rFonts w:ascii="Times New Roman" w:hAnsi="Times New Roman"/>
          <w:sz w:val="24"/>
          <w:szCs w:val="24"/>
        </w:rPr>
        <w:t>Emilija</w:t>
      </w:r>
      <w:proofErr w:type="spellEnd"/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58B2">
        <w:rPr>
          <w:rFonts w:ascii="Times New Roman" w:hAnsi="Times New Roman"/>
          <w:sz w:val="24"/>
          <w:szCs w:val="24"/>
        </w:rPr>
        <w:t>Ancevska</w:t>
      </w:r>
      <w:proofErr w:type="spellEnd"/>
      <w:r w:rsidRPr="00D858B2">
        <w:rPr>
          <w:rFonts w:ascii="Times New Roman" w:hAnsi="Times New Roman"/>
          <w:sz w:val="24"/>
          <w:szCs w:val="24"/>
        </w:rPr>
        <w:t xml:space="preserve">, October 6, 2021. </w:t>
      </w:r>
      <w:r w:rsidRPr="00D858B2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New </w:t>
      </w:r>
      <w:proofErr w:type="spellStart"/>
      <w:r w:rsidRPr="00D858B2">
        <w:rPr>
          <w:rFonts w:ascii="Times New Roman" w:hAnsi="Times New Roman"/>
          <w:i/>
          <w:color w:val="000000"/>
          <w:spacing w:val="5"/>
          <w:sz w:val="24"/>
          <w:szCs w:val="24"/>
        </w:rPr>
        <w:t>Instagram</w:t>
      </w:r>
      <w:proofErr w:type="spellEnd"/>
      <w:r w:rsidRPr="00D858B2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Updates and Features for Your 2021 Marketing Campaigns</w:t>
      </w:r>
      <w:r w:rsidRPr="00D858B2">
        <w:rPr>
          <w:rFonts w:ascii="Times New Roman" w:hAnsi="Times New Roman"/>
          <w:color w:val="000000"/>
          <w:spacing w:val="5"/>
          <w:sz w:val="24"/>
          <w:szCs w:val="24"/>
        </w:rPr>
        <w:t>.</w:t>
      </w:r>
      <w:r w:rsidR="00097A05">
        <w:rPr>
          <w:rFonts w:ascii="Times New Roman" w:hAnsi="Times New Roman"/>
          <w:color w:val="000000"/>
          <w:spacing w:val="5"/>
          <w:sz w:val="24"/>
          <w:szCs w:val="24"/>
          <w:lang w:val="id-ID"/>
        </w:rPr>
        <w:t xml:space="preserve"> </w:t>
      </w:r>
      <w:hyperlink r:id="rId9" w:history="1">
        <w:r w:rsidRPr="00D858B2">
          <w:rPr>
            <w:rStyle w:val="Hyperlink"/>
            <w:rFonts w:ascii="Times New Roman" w:hAnsi="Times New Roman"/>
            <w:sz w:val="24"/>
            <w:szCs w:val="24"/>
          </w:rPr>
          <w:t>https://embedsocial.com/blog/new-instagram-features/</w:t>
        </w:r>
      </w:hyperlink>
      <w:r w:rsidRPr="00D858B2">
        <w:rPr>
          <w:rStyle w:val="Hyperlink"/>
          <w:rFonts w:ascii="Times New Roman" w:hAnsi="Times New Roman"/>
          <w:sz w:val="24"/>
          <w:szCs w:val="24"/>
        </w:rPr>
        <w:t>(</w:t>
      </w:r>
      <w:r w:rsidRPr="00D858B2">
        <w:rPr>
          <w:rStyle w:val="Hyperlink"/>
          <w:rFonts w:ascii="Times New Roman" w:hAnsi="Times New Roman"/>
          <w:sz w:val="24"/>
          <w:szCs w:val="24"/>
          <w:lang w:val="id-ID"/>
        </w:rPr>
        <w:t xml:space="preserve">Accessed on </w:t>
      </w:r>
      <w:r w:rsidRPr="00D858B2">
        <w:rPr>
          <w:rFonts w:ascii="Times New Roman" w:hAnsi="Times New Roman"/>
          <w:sz w:val="24"/>
          <w:szCs w:val="24"/>
        </w:rPr>
        <w:t>30july 2021. 09.20 Web)</w:t>
      </w:r>
    </w:p>
    <w:p w:rsidR="00406172" w:rsidRDefault="00406172" w:rsidP="00406172">
      <w:pPr>
        <w:ind w:left="709" w:hanging="709"/>
        <w:rPr>
          <w:rStyle w:val="Hyperlink"/>
          <w:rFonts w:ascii="Times New Roman" w:hAnsi="Times New Roman"/>
          <w:sz w:val="24"/>
          <w:szCs w:val="24"/>
          <w:lang w:val="id-ID"/>
        </w:rPr>
      </w:pPr>
      <w:proofErr w:type="spellStart"/>
      <w:r w:rsidRPr="00D858B2">
        <w:rPr>
          <w:rFonts w:ascii="Times New Roman" w:hAnsi="Times New Roman"/>
          <w:sz w:val="24"/>
          <w:szCs w:val="24"/>
        </w:rPr>
        <w:t>Mansoor</w:t>
      </w:r>
      <w:proofErr w:type="spellEnd"/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858B2">
        <w:rPr>
          <w:rFonts w:ascii="Times New Roman" w:hAnsi="Times New Roman"/>
          <w:sz w:val="24"/>
          <w:szCs w:val="24"/>
        </w:rPr>
        <w:t>Iqbal</w:t>
      </w:r>
      <w:proofErr w:type="spellEnd"/>
      <w:r w:rsidRPr="00D858B2">
        <w:rPr>
          <w:rFonts w:ascii="Times New Roman" w:hAnsi="Times New Roman"/>
          <w:sz w:val="24"/>
          <w:szCs w:val="24"/>
        </w:rPr>
        <w:t>.</w:t>
      </w:r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858B2">
        <w:rPr>
          <w:rFonts w:ascii="Times New Roman" w:hAnsi="Times New Roman"/>
          <w:sz w:val="24"/>
          <w:szCs w:val="24"/>
        </w:rPr>
        <w:t>October 8,</w:t>
      </w:r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858B2">
        <w:rPr>
          <w:rFonts w:ascii="Times New Roman" w:hAnsi="Times New Roman"/>
          <w:sz w:val="24"/>
          <w:szCs w:val="24"/>
        </w:rPr>
        <w:t>2021.</w:t>
      </w:r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Pr="00D858B2">
        <w:rPr>
          <w:rFonts w:ascii="Times New Roman" w:hAnsi="Times New Roman"/>
          <w:i/>
          <w:sz w:val="24"/>
          <w:szCs w:val="24"/>
        </w:rPr>
        <w:t>Instagram</w:t>
      </w:r>
      <w:proofErr w:type="spellEnd"/>
      <w:r w:rsidRPr="00D858B2">
        <w:rPr>
          <w:rFonts w:ascii="Times New Roman" w:hAnsi="Times New Roman"/>
          <w:i/>
          <w:sz w:val="24"/>
          <w:szCs w:val="24"/>
        </w:rPr>
        <w:t xml:space="preserve"> revenue and usage statistics</w:t>
      </w:r>
      <w:r w:rsidRPr="00D858B2">
        <w:rPr>
          <w:rFonts w:ascii="Times New Roman" w:hAnsi="Times New Roman"/>
          <w:sz w:val="24"/>
          <w:szCs w:val="24"/>
        </w:rPr>
        <w:t>.</w:t>
      </w:r>
      <w:proofErr w:type="gramEnd"/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10" w:history="1">
        <w:r w:rsidRPr="00D858B2">
          <w:rPr>
            <w:rStyle w:val="Hyperlink"/>
            <w:rFonts w:ascii="Times New Roman" w:hAnsi="Times New Roman"/>
            <w:sz w:val="24"/>
            <w:szCs w:val="24"/>
          </w:rPr>
          <w:t>https://www.businessofapps.com/data/instagram-statistics/</w:t>
        </w:r>
      </w:hyperlink>
    </w:p>
    <w:p w:rsidR="00406172" w:rsidRPr="00D858B2" w:rsidRDefault="00406172" w:rsidP="00406172">
      <w:pPr>
        <w:ind w:left="709"/>
        <w:rPr>
          <w:rFonts w:ascii="Times New Roman" w:hAnsi="Times New Roman"/>
          <w:sz w:val="24"/>
          <w:szCs w:val="24"/>
          <w:lang w:val="id-ID"/>
        </w:rPr>
      </w:pPr>
      <w:r w:rsidRPr="00D858B2">
        <w:rPr>
          <w:rStyle w:val="Hyperlink"/>
          <w:rFonts w:ascii="Times New Roman" w:hAnsi="Times New Roman"/>
          <w:sz w:val="24"/>
          <w:szCs w:val="24"/>
        </w:rPr>
        <w:t>(</w:t>
      </w:r>
      <w:r w:rsidRPr="00D858B2">
        <w:rPr>
          <w:rStyle w:val="Hyperlink"/>
          <w:rFonts w:ascii="Times New Roman" w:hAnsi="Times New Roman"/>
          <w:sz w:val="24"/>
          <w:szCs w:val="24"/>
          <w:lang w:val="id-ID"/>
        </w:rPr>
        <w:t xml:space="preserve">Accessed on </w:t>
      </w:r>
      <w:r w:rsidRPr="00D858B2">
        <w:rPr>
          <w:rStyle w:val="Hyperlink"/>
          <w:rFonts w:ascii="Times New Roman" w:hAnsi="Times New Roman"/>
          <w:sz w:val="24"/>
          <w:szCs w:val="24"/>
        </w:rPr>
        <w:t>27 July 2021. 12.45 Web)</w:t>
      </w:r>
    </w:p>
    <w:p w:rsidR="00406172" w:rsidRPr="005C3B9A" w:rsidRDefault="00406172" w:rsidP="00406172">
      <w:pPr>
        <w:ind w:left="709" w:hanging="709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858B2">
        <w:rPr>
          <w:rFonts w:ascii="Times New Roman" w:hAnsi="Times New Roman"/>
          <w:sz w:val="24"/>
          <w:szCs w:val="24"/>
        </w:rPr>
        <w:t>Statista</w:t>
      </w:r>
      <w:proofErr w:type="spellEnd"/>
      <w:r w:rsidRPr="00D858B2">
        <w:rPr>
          <w:rFonts w:ascii="Times New Roman" w:hAnsi="Times New Roman"/>
          <w:sz w:val="24"/>
          <w:szCs w:val="24"/>
        </w:rPr>
        <w:t xml:space="preserve"> Research </w:t>
      </w:r>
      <w:proofErr w:type="spellStart"/>
      <w:r w:rsidRPr="00D858B2">
        <w:rPr>
          <w:rFonts w:ascii="Times New Roman" w:hAnsi="Times New Roman"/>
          <w:sz w:val="24"/>
          <w:szCs w:val="24"/>
        </w:rPr>
        <w:t>Dapartment</w:t>
      </w:r>
      <w:proofErr w:type="spellEnd"/>
      <w:r w:rsidRPr="00D858B2">
        <w:rPr>
          <w:rFonts w:ascii="Times New Roman" w:hAnsi="Times New Roman"/>
          <w:sz w:val="24"/>
          <w:szCs w:val="24"/>
        </w:rPr>
        <w:t xml:space="preserve">, September 7, 2021. </w:t>
      </w:r>
      <w:proofErr w:type="gramStart"/>
      <w:r w:rsidRPr="00D858B2">
        <w:rPr>
          <w:rFonts w:ascii="Times New Roman" w:hAnsi="Times New Roman"/>
          <w:i/>
          <w:sz w:val="24"/>
          <w:szCs w:val="24"/>
        </w:rPr>
        <w:t>In</w:t>
      </w:r>
      <w:r w:rsidRPr="00D858B2">
        <w:rPr>
          <w:rFonts w:ascii="Times New Roman" w:hAnsi="Times New Roman"/>
          <w:i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/>
          <w:i/>
          <w:sz w:val="24"/>
          <w:szCs w:val="24"/>
        </w:rPr>
        <w:t>tagra</w:t>
      </w:r>
      <w:proofErr w:type="spellEnd"/>
      <w:r>
        <w:rPr>
          <w:rFonts w:ascii="Times New Roman" w:hAnsi="Times New Roman"/>
          <w:i/>
          <w:sz w:val="24"/>
          <w:szCs w:val="24"/>
          <w:lang w:val="id-ID"/>
        </w:rPr>
        <w:t xml:space="preserve">m </w:t>
      </w:r>
      <w:r w:rsidRPr="00D858B2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D858B2">
        <w:rPr>
          <w:rFonts w:ascii="Times New Roman" w:hAnsi="Times New Roman"/>
          <w:i/>
          <w:sz w:val="24"/>
          <w:szCs w:val="24"/>
        </w:rPr>
        <w:t xml:space="preserve"> age and</w:t>
      </w:r>
      <w:r w:rsidR="00097A0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gender</w:t>
      </w:r>
      <w:r w:rsidR="00097A05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D858B2">
        <w:rPr>
          <w:rFonts w:ascii="Times New Roman" w:hAnsi="Times New Roman"/>
          <w:i/>
          <w:sz w:val="24"/>
          <w:szCs w:val="24"/>
        </w:rPr>
        <w:t>demographics</w:t>
      </w:r>
      <w:r w:rsidRPr="00D858B2">
        <w:rPr>
          <w:rFonts w:ascii="Times New Roman" w:hAnsi="Times New Roman"/>
          <w:sz w:val="24"/>
          <w:szCs w:val="24"/>
        </w:rPr>
        <w:t>.</w:t>
      </w:r>
      <w:r w:rsidR="00097A05">
        <w:rPr>
          <w:rFonts w:ascii="Times New Roman" w:hAnsi="Times New Roman"/>
          <w:sz w:val="24"/>
          <w:szCs w:val="24"/>
          <w:lang w:val="id-ID"/>
        </w:rPr>
        <w:t xml:space="preserve"> </w:t>
      </w:r>
      <w:hyperlink r:id="rId11" w:history="1">
        <w:r w:rsidRPr="00D858B2">
          <w:rPr>
            <w:rStyle w:val="Hyperlink"/>
            <w:rFonts w:ascii="Times New Roman" w:hAnsi="Times New Roman"/>
            <w:sz w:val="24"/>
            <w:szCs w:val="24"/>
          </w:rPr>
          <w:t>https://www.statista.com/statistics/248769/age-distribution-of-worldwide-instagram-users/</w:t>
        </w:r>
      </w:hyperlink>
      <w:r w:rsidR="00097A05">
        <w:rPr>
          <w:lang w:val="id-ID"/>
        </w:rPr>
        <w:t xml:space="preserve"> </w:t>
      </w:r>
      <w:r w:rsidRPr="00097A05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(</w:t>
      </w:r>
      <w:r w:rsidRPr="00097A05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id-ID"/>
        </w:rPr>
        <w:t>Accessed on</w:t>
      </w:r>
      <w:r w:rsidRPr="00097A05">
        <w:rPr>
          <w:rStyle w:val="Hyperlink"/>
          <w:rFonts w:ascii="Times New Roman" w:hAnsi="Times New Roman"/>
          <w:sz w:val="24"/>
          <w:szCs w:val="24"/>
          <w:u w:val="none"/>
          <w:lang w:val="id-ID"/>
        </w:rPr>
        <w:t xml:space="preserve"> </w:t>
      </w:r>
      <w:r w:rsidRPr="00D858B2">
        <w:rPr>
          <w:rFonts w:ascii="Times New Roman" w:hAnsi="Times New Roman"/>
          <w:sz w:val="24"/>
          <w:szCs w:val="24"/>
        </w:rPr>
        <w:t>28july 2021. 13.25 Web)</w:t>
      </w:r>
    </w:p>
    <w:p w:rsidR="00406172" w:rsidRPr="00D858B2" w:rsidRDefault="00406172" w:rsidP="00406172">
      <w:pPr>
        <w:rPr>
          <w:lang w:val="id-ID"/>
        </w:rPr>
      </w:pPr>
    </w:p>
    <w:p w:rsidR="00714C71" w:rsidRDefault="00714C71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97A05" w:rsidRDefault="00097A05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97A05" w:rsidRDefault="00097A05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97A05" w:rsidRDefault="00097A05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097A05" w:rsidRDefault="00097A05" w:rsidP="00406172">
      <w:pPr>
        <w:spacing w:before="240" w:after="120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097A05" w:rsidSect="008323F2">
      <w:head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72" w:rsidRDefault="00406172" w:rsidP="00122F16">
      <w:pPr>
        <w:spacing w:line="240" w:lineRule="auto"/>
      </w:pPr>
      <w:r>
        <w:separator/>
      </w:r>
    </w:p>
  </w:endnote>
  <w:endnote w:type="continuationSeparator" w:id="0">
    <w:p w:rsidR="00406172" w:rsidRDefault="00406172" w:rsidP="00122F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72" w:rsidRDefault="00406172" w:rsidP="00122F16">
      <w:pPr>
        <w:spacing w:line="240" w:lineRule="auto"/>
      </w:pPr>
      <w:r>
        <w:separator/>
      </w:r>
    </w:p>
  </w:footnote>
  <w:footnote w:type="continuationSeparator" w:id="0">
    <w:p w:rsidR="00406172" w:rsidRDefault="00406172" w:rsidP="00122F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4374"/>
      <w:docPartObj>
        <w:docPartGallery w:val="Page Numbers (Top of Page)"/>
        <w:docPartUnique/>
      </w:docPartObj>
    </w:sdtPr>
    <w:sdtEndPr/>
    <w:sdtContent>
      <w:p w:rsidR="00406172" w:rsidRDefault="001672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6172" w:rsidRDefault="004061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48E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hybridMultilevel"/>
    <w:tmpl w:val="17C2C58C"/>
    <w:lvl w:ilvl="0" w:tplc="93CEC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4"/>
    <w:multiLevelType w:val="hybridMultilevel"/>
    <w:tmpl w:val="36B2BBC4"/>
    <w:lvl w:ilvl="0" w:tplc="7B7EF5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2393E"/>
    <w:multiLevelType w:val="multilevel"/>
    <w:tmpl w:val="5D74A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7F27FA5"/>
    <w:multiLevelType w:val="hybridMultilevel"/>
    <w:tmpl w:val="97922C38"/>
    <w:lvl w:ilvl="0" w:tplc="C1F80058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21BD"/>
    <w:multiLevelType w:val="hybridMultilevel"/>
    <w:tmpl w:val="D2DE102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807BA"/>
    <w:multiLevelType w:val="multilevel"/>
    <w:tmpl w:val="27A0A4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DA57C87"/>
    <w:multiLevelType w:val="hybridMultilevel"/>
    <w:tmpl w:val="D6D67828"/>
    <w:lvl w:ilvl="0" w:tplc="1EC485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3A3A87"/>
    <w:multiLevelType w:val="hybridMultilevel"/>
    <w:tmpl w:val="EA0C565E"/>
    <w:lvl w:ilvl="0" w:tplc="8B9A31B4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4AA288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126A0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93B"/>
    <w:multiLevelType w:val="hybridMultilevel"/>
    <w:tmpl w:val="5DE229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4516C"/>
    <w:multiLevelType w:val="hybridMultilevel"/>
    <w:tmpl w:val="3F7253D4"/>
    <w:lvl w:ilvl="0" w:tplc="77E4C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9700C"/>
    <w:multiLevelType w:val="hybridMultilevel"/>
    <w:tmpl w:val="8B469B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312B6"/>
    <w:multiLevelType w:val="multilevel"/>
    <w:tmpl w:val="00FAB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B34309B"/>
    <w:multiLevelType w:val="hybridMultilevel"/>
    <w:tmpl w:val="1610BE40"/>
    <w:lvl w:ilvl="0" w:tplc="13CA709A">
      <w:start w:val="1"/>
      <w:numFmt w:val="lowerLetter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C9201E"/>
    <w:multiLevelType w:val="hybridMultilevel"/>
    <w:tmpl w:val="2A08CE0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924"/>
    <w:multiLevelType w:val="hybridMultilevel"/>
    <w:tmpl w:val="25BC21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0290"/>
    <w:multiLevelType w:val="hybridMultilevel"/>
    <w:tmpl w:val="08643CE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96BC5"/>
    <w:multiLevelType w:val="hybridMultilevel"/>
    <w:tmpl w:val="8382A50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F3226"/>
    <w:multiLevelType w:val="multilevel"/>
    <w:tmpl w:val="0BD404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9D7F91"/>
    <w:multiLevelType w:val="multilevel"/>
    <w:tmpl w:val="4C246A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0F11400"/>
    <w:multiLevelType w:val="multilevel"/>
    <w:tmpl w:val="F4D42D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1">
    <w:nsid w:val="418D6ECE"/>
    <w:multiLevelType w:val="hybridMultilevel"/>
    <w:tmpl w:val="2402AB4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B28F6"/>
    <w:multiLevelType w:val="hybridMultilevel"/>
    <w:tmpl w:val="4022C078"/>
    <w:lvl w:ilvl="0" w:tplc="04210017">
      <w:start w:val="1"/>
      <w:numFmt w:val="lowerLetter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2B0C01"/>
    <w:multiLevelType w:val="hybridMultilevel"/>
    <w:tmpl w:val="E028F9C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6007A"/>
    <w:multiLevelType w:val="hybridMultilevel"/>
    <w:tmpl w:val="DFE63A42"/>
    <w:lvl w:ilvl="0" w:tplc="49C6B7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5016F"/>
    <w:multiLevelType w:val="hybridMultilevel"/>
    <w:tmpl w:val="3DDCACF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6567B"/>
    <w:multiLevelType w:val="hybridMultilevel"/>
    <w:tmpl w:val="BB8EDD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5B085F"/>
    <w:multiLevelType w:val="multilevel"/>
    <w:tmpl w:val="8BF6F1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4AD80B51"/>
    <w:multiLevelType w:val="multilevel"/>
    <w:tmpl w:val="C10C9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2DE52A4"/>
    <w:multiLevelType w:val="hybridMultilevel"/>
    <w:tmpl w:val="1ADA83D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4F3C44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254C2"/>
    <w:multiLevelType w:val="multilevel"/>
    <w:tmpl w:val="BF164D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58883189"/>
    <w:multiLevelType w:val="hybridMultilevel"/>
    <w:tmpl w:val="F718F36A"/>
    <w:lvl w:ilvl="0" w:tplc="D80A9B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2656FB"/>
    <w:multiLevelType w:val="hybridMultilevel"/>
    <w:tmpl w:val="D29C685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40F38"/>
    <w:multiLevelType w:val="multilevel"/>
    <w:tmpl w:val="30A47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884035"/>
    <w:multiLevelType w:val="hybridMultilevel"/>
    <w:tmpl w:val="CB7A86E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94290A"/>
    <w:multiLevelType w:val="multilevel"/>
    <w:tmpl w:val="57D26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791D12A6"/>
    <w:multiLevelType w:val="hybridMultilevel"/>
    <w:tmpl w:val="033A346A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A28FA"/>
    <w:multiLevelType w:val="multilevel"/>
    <w:tmpl w:val="88DA8B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DB300D0"/>
    <w:multiLevelType w:val="hybridMultilevel"/>
    <w:tmpl w:val="097AD2A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8"/>
  </w:num>
  <w:num w:numId="5">
    <w:abstractNumId w:val="24"/>
  </w:num>
  <w:num w:numId="6">
    <w:abstractNumId w:val="37"/>
  </w:num>
  <w:num w:numId="7">
    <w:abstractNumId w:val="36"/>
  </w:num>
  <w:num w:numId="8">
    <w:abstractNumId w:val="4"/>
  </w:num>
  <w:num w:numId="9">
    <w:abstractNumId w:val="19"/>
  </w:num>
  <w:num w:numId="10">
    <w:abstractNumId w:val="29"/>
  </w:num>
  <w:num w:numId="11">
    <w:abstractNumId w:val="11"/>
  </w:num>
  <w:num w:numId="12">
    <w:abstractNumId w:val="38"/>
  </w:num>
  <w:num w:numId="13">
    <w:abstractNumId w:val="26"/>
  </w:num>
  <w:num w:numId="14">
    <w:abstractNumId w:val="32"/>
  </w:num>
  <w:num w:numId="15">
    <w:abstractNumId w:val="16"/>
  </w:num>
  <w:num w:numId="16">
    <w:abstractNumId w:val="2"/>
  </w:num>
  <w:num w:numId="17">
    <w:abstractNumId w:val="0"/>
  </w:num>
  <w:num w:numId="18">
    <w:abstractNumId w:val="10"/>
  </w:num>
  <w:num w:numId="19">
    <w:abstractNumId w:val="1"/>
  </w:num>
  <w:num w:numId="20">
    <w:abstractNumId w:val="21"/>
  </w:num>
  <w:num w:numId="21">
    <w:abstractNumId w:val="13"/>
  </w:num>
  <w:num w:numId="22">
    <w:abstractNumId w:val="3"/>
  </w:num>
  <w:num w:numId="23">
    <w:abstractNumId w:val="6"/>
  </w:num>
  <w:num w:numId="24">
    <w:abstractNumId w:val="30"/>
  </w:num>
  <w:num w:numId="25">
    <w:abstractNumId w:val="27"/>
  </w:num>
  <w:num w:numId="26">
    <w:abstractNumId w:val="35"/>
  </w:num>
  <w:num w:numId="27">
    <w:abstractNumId w:val="14"/>
  </w:num>
  <w:num w:numId="28">
    <w:abstractNumId w:val="22"/>
  </w:num>
  <w:num w:numId="29">
    <w:abstractNumId w:val="25"/>
  </w:num>
  <w:num w:numId="30">
    <w:abstractNumId w:val="23"/>
  </w:num>
  <w:num w:numId="31">
    <w:abstractNumId w:val="34"/>
  </w:num>
  <w:num w:numId="32">
    <w:abstractNumId w:val="5"/>
  </w:num>
  <w:num w:numId="33">
    <w:abstractNumId w:val="20"/>
  </w:num>
  <w:num w:numId="34">
    <w:abstractNumId w:val="7"/>
  </w:num>
  <w:num w:numId="35">
    <w:abstractNumId w:val="31"/>
  </w:num>
  <w:num w:numId="36">
    <w:abstractNumId w:val="18"/>
  </w:num>
  <w:num w:numId="37">
    <w:abstractNumId w:val="28"/>
  </w:num>
  <w:num w:numId="38">
    <w:abstractNumId w:val="1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BE"/>
    <w:rsid w:val="000019F1"/>
    <w:rsid w:val="0001221B"/>
    <w:rsid w:val="00017A66"/>
    <w:rsid w:val="000279F9"/>
    <w:rsid w:val="000325A8"/>
    <w:rsid w:val="000341D3"/>
    <w:rsid w:val="00037A2D"/>
    <w:rsid w:val="00047013"/>
    <w:rsid w:val="00054AE2"/>
    <w:rsid w:val="00084F94"/>
    <w:rsid w:val="000917A3"/>
    <w:rsid w:val="00097A05"/>
    <w:rsid w:val="000A1E55"/>
    <w:rsid w:val="000B3F0A"/>
    <w:rsid w:val="000F5988"/>
    <w:rsid w:val="001010FC"/>
    <w:rsid w:val="00112B6B"/>
    <w:rsid w:val="00122F16"/>
    <w:rsid w:val="00153406"/>
    <w:rsid w:val="00162939"/>
    <w:rsid w:val="001672D2"/>
    <w:rsid w:val="00192CBC"/>
    <w:rsid w:val="00194EAB"/>
    <w:rsid w:val="00194EFA"/>
    <w:rsid w:val="001957C5"/>
    <w:rsid w:val="001A1790"/>
    <w:rsid w:val="001B0FAA"/>
    <w:rsid w:val="001F6B00"/>
    <w:rsid w:val="00207B14"/>
    <w:rsid w:val="00212793"/>
    <w:rsid w:val="002316E5"/>
    <w:rsid w:val="00253074"/>
    <w:rsid w:val="00255CBF"/>
    <w:rsid w:val="00272524"/>
    <w:rsid w:val="002759DC"/>
    <w:rsid w:val="00277DCC"/>
    <w:rsid w:val="002819E8"/>
    <w:rsid w:val="002904A8"/>
    <w:rsid w:val="002931AE"/>
    <w:rsid w:val="002A3E64"/>
    <w:rsid w:val="002A5D2D"/>
    <w:rsid w:val="002C7210"/>
    <w:rsid w:val="002D023B"/>
    <w:rsid w:val="002E6F63"/>
    <w:rsid w:val="002F06E9"/>
    <w:rsid w:val="002F4EC3"/>
    <w:rsid w:val="00300095"/>
    <w:rsid w:val="003324B6"/>
    <w:rsid w:val="003531A0"/>
    <w:rsid w:val="003538E4"/>
    <w:rsid w:val="00357B5C"/>
    <w:rsid w:val="003765F6"/>
    <w:rsid w:val="003842F2"/>
    <w:rsid w:val="00386DE8"/>
    <w:rsid w:val="003A2013"/>
    <w:rsid w:val="003A4AF3"/>
    <w:rsid w:val="003B798F"/>
    <w:rsid w:val="003C06B4"/>
    <w:rsid w:val="003C2F12"/>
    <w:rsid w:val="003D5403"/>
    <w:rsid w:val="003E484E"/>
    <w:rsid w:val="00406172"/>
    <w:rsid w:val="0040683D"/>
    <w:rsid w:val="00413484"/>
    <w:rsid w:val="00426A02"/>
    <w:rsid w:val="00433125"/>
    <w:rsid w:val="00453028"/>
    <w:rsid w:val="00456DC5"/>
    <w:rsid w:val="00462101"/>
    <w:rsid w:val="00464D3C"/>
    <w:rsid w:val="004832BA"/>
    <w:rsid w:val="00484DCA"/>
    <w:rsid w:val="00486A31"/>
    <w:rsid w:val="00493212"/>
    <w:rsid w:val="004A2DCF"/>
    <w:rsid w:val="004A5593"/>
    <w:rsid w:val="004B132B"/>
    <w:rsid w:val="004B679B"/>
    <w:rsid w:val="004C31BE"/>
    <w:rsid w:val="004C504D"/>
    <w:rsid w:val="004D0E65"/>
    <w:rsid w:val="004E0E9C"/>
    <w:rsid w:val="004E13E0"/>
    <w:rsid w:val="004E2320"/>
    <w:rsid w:val="004E4ACE"/>
    <w:rsid w:val="004E63FF"/>
    <w:rsid w:val="00500BC5"/>
    <w:rsid w:val="0052092A"/>
    <w:rsid w:val="00531815"/>
    <w:rsid w:val="00562BD5"/>
    <w:rsid w:val="00582274"/>
    <w:rsid w:val="00584902"/>
    <w:rsid w:val="005874F8"/>
    <w:rsid w:val="0059754B"/>
    <w:rsid w:val="005A194C"/>
    <w:rsid w:val="005F3419"/>
    <w:rsid w:val="00600D37"/>
    <w:rsid w:val="00623E7A"/>
    <w:rsid w:val="0062703C"/>
    <w:rsid w:val="00634E1A"/>
    <w:rsid w:val="00635103"/>
    <w:rsid w:val="006474A3"/>
    <w:rsid w:val="00655B11"/>
    <w:rsid w:val="00667A26"/>
    <w:rsid w:val="00683B3A"/>
    <w:rsid w:val="00695496"/>
    <w:rsid w:val="006C0020"/>
    <w:rsid w:val="006D42AA"/>
    <w:rsid w:val="006E404E"/>
    <w:rsid w:val="006F717C"/>
    <w:rsid w:val="00714C71"/>
    <w:rsid w:val="00720FC5"/>
    <w:rsid w:val="0072430A"/>
    <w:rsid w:val="007402D9"/>
    <w:rsid w:val="00745A0E"/>
    <w:rsid w:val="00745B73"/>
    <w:rsid w:val="00747C5C"/>
    <w:rsid w:val="00755251"/>
    <w:rsid w:val="0078496C"/>
    <w:rsid w:val="0079067B"/>
    <w:rsid w:val="00795890"/>
    <w:rsid w:val="00796A55"/>
    <w:rsid w:val="007B3483"/>
    <w:rsid w:val="007C18E0"/>
    <w:rsid w:val="007C2C0A"/>
    <w:rsid w:val="007D5314"/>
    <w:rsid w:val="008077A7"/>
    <w:rsid w:val="008323F2"/>
    <w:rsid w:val="00851BD9"/>
    <w:rsid w:val="00857ECE"/>
    <w:rsid w:val="00882C2C"/>
    <w:rsid w:val="008920AA"/>
    <w:rsid w:val="00892F14"/>
    <w:rsid w:val="00895892"/>
    <w:rsid w:val="00896844"/>
    <w:rsid w:val="008A5E9C"/>
    <w:rsid w:val="008C2870"/>
    <w:rsid w:val="008D592B"/>
    <w:rsid w:val="008E1756"/>
    <w:rsid w:val="008E2985"/>
    <w:rsid w:val="008E7DD6"/>
    <w:rsid w:val="00905741"/>
    <w:rsid w:val="00934430"/>
    <w:rsid w:val="00937D42"/>
    <w:rsid w:val="00942A12"/>
    <w:rsid w:val="00944E44"/>
    <w:rsid w:val="009538CF"/>
    <w:rsid w:val="00970168"/>
    <w:rsid w:val="0097212A"/>
    <w:rsid w:val="00981535"/>
    <w:rsid w:val="00982BE3"/>
    <w:rsid w:val="00993210"/>
    <w:rsid w:val="00994231"/>
    <w:rsid w:val="009952A7"/>
    <w:rsid w:val="009A40BD"/>
    <w:rsid w:val="009A5E4A"/>
    <w:rsid w:val="009B1ABF"/>
    <w:rsid w:val="009B4570"/>
    <w:rsid w:val="009B76E9"/>
    <w:rsid w:val="009C1B98"/>
    <w:rsid w:val="009C5D35"/>
    <w:rsid w:val="009D5797"/>
    <w:rsid w:val="009F3A5F"/>
    <w:rsid w:val="009F70C8"/>
    <w:rsid w:val="00A02FF1"/>
    <w:rsid w:val="00A058DE"/>
    <w:rsid w:val="00A37B61"/>
    <w:rsid w:val="00A41724"/>
    <w:rsid w:val="00A47D3D"/>
    <w:rsid w:val="00A5313C"/>
    <w:rsid w:val="00A541C0"/>
    <w:rsid w:val="00A62F5D"/>
    <w:rsid w:val="00A66B10"/>
    <w:rsid w:val="00A71124"/>
    <w:rsid w:val="00A858C6"/>
    <w:rsid w:val="00A94E9A"/>
    <w:rsid w:val="00A96ADE"/>
    <w:rsid w:val="00A9728A"/>
    <w:rsid w:val="00AA4446"/>
    <w:rsid w:val="00AA61A8"/>
    <w:rsid w:val="00AC0C60"/>
    <w:rsid w:val="00AD05B7"/>
    <w:rsid w:val="00B007F0"/>
    <w:rsid w:val="00B14AFC"/>
    <w:rsid w:val="00B169BF"/>
    <w:rsid w:val="00B250CE"/>
    <w:rsid w:val="00B4518C"/>
    <w:rsid w:val="00B62401"/>
    <w:rsid w:val="00B74577"/>
    <w:rsid w:val="00B76D65"/>
    <w:rsid w:val="00BB673E"/>
    <w:rsid w:val="00BC541D"/>
    <w:rsid w:val="00BD1A0C"/>
    <w:rsid w:val="00BD1F09"/>
    <w:rsid w:val="00BE06ED"/>
    <w:rsid w:val="00BF036E"/>
    <w:rsid w:val="00BF0805"/>
    <w:rsid w:val="00BF3294"/>
    <w:rsid w:val="00BF3EFB"/>
    <w:rsid w:val="00C11C71"/>
    <w:rsid w:val="00C30AF0"/>
    <w:rsid w:val="00C32E41"/>
    <w:rsid w:val="00C43C88"/>
    <w:rsid w:val="00C516A9"/>
    <w:rsid w:val="00C6278D"/>
    <w:rsid w:val="00C852D0"/>
    <w:rsid w:val="00C90F7B"/>
    <w:rsid w:val="00C93BC7"/>
    <w:rsid w:val="00CA13D2"/>
    <w:rsid w:val="00CD04F1"/>
    <w:rsid w:val="00CE065A"/>
    <w:rsid w:val="00CE0A7C"/>
    <w:rsid w:val="00CE472F"/>
    <w:rsid w:val="00CF1145"/>
    <w:rsid w:val="00CF3D5C"/>
    <w:rsid w:val="00D10A3B"/>
    <w:rsid w:val="00D114F1"/>
    <w:rsid w:val="00D316E3"/>
    <w:rsid w:val="00D36D67"/>
    <w:rsid w:val="00D50027"/>
    <w:rsid w:val="00D60781"/>
    <w:rsid w:val="00D82C6D"/>
    <w:rsid w:val="00D962EA"/>
    <w:rsid w:val="00DA2CE5"/>
    <w:rsid w:val="00DA3F86"/>
    <w:rsid w:val="00DA725E"/>
    <w:rsid w:val="00DA7930"/>
    <w:rsid w:val="00DA7D62"/>
    <w:rsid w:val="00DD42E5"/>
    <w:rsid w:val="00E00ADC"/>
    <w:rsid w:val="00E022BF"/>
    <w:rsid w:val="00E058A6"/>
    <w:rsid w:val="00E10E86"/>
    <w:rsid w:val="00E1489F"/>
    <w:rsid w:val="00E26F45"/>
    <w:rsid w:val="00E33452"/>
    <w:rsid w:val="00E444A0"/>
    <w:rsid w:val="00E455AD"/>
    <w:rsid w:val="00E456BC"/>
    <w:rsid w:val="00E4789E"/>
    <w:rsid w:val="00E500B9"/>
    <w:rsid w:val="00E5790B"/>
    <w:rsid w:val="00E60BFC"/>
    <w:rsid w:val="00E86791"/>
    <w:rsid w:val="00EA43C3"/>
    <w:rsid w:val="00EC3987"/>
    <w:rsid w:val="00EC7B7A"/>
    <w:rsid w:val="00EE1A7E"/>
    <w:rsid w:val="00EE4DAE"/>
    <w:rsid w:val="00F114C0"/>
    <w:rsid w:val="00F15883"/>
    <w:rsid w:val="00F37632"/>
    <w:rsid w:val="00F42CA6"/>
    <w:rsid w:val="00F734AF"/>
    <w:rsid w:val="00F73B2F"/>
    <w:rsid w:val="00F74E35"/>
    <w:rsid w:val="00F76AFE"/>
    <w:rsid w:val="00F8058C"/>
    <w:rsid w:val="00F91126"/>
    <w:rsid w:val="00F9322D"/>
    <w:rsid w:val="00F9735B"/>
    <w:rsid w:val="00FE6B50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BE"/>
    <w:pPr>
      <w:ind w:left="720"/>
      <w:contextualSpacing/>
    </w:pPr>
  </w:style>
  <w:style w:type="table" w:styleId="TableGrid">
    <w:name w:val="Table Grid"/>
    <w:basedOn w:val="TableNormal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16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16"/>
    <w:rPr>
      <w:rFonts w:ascii="Calibri" w:eastAsia="SimSun" w:hAnsi="Calibri" w:cs="Times New Roma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4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53406"/>
  </w:style>
  <w:style w:type="paragraph" w:styleId="Bibliography">
    <w:name w:val="Bibliography"/>
    <w:basedOn w:val="Normal"/>
    <w:next w:val="Normal"/>
    <w:uiPriority w:val="37"/>
    <w:semiHidden/>
    <w:unhideWhenUsed/>
    <w:rsid w:val="00406172"/>
  </w:style>
  <w:style w:type="character" w:styleId="Hyperlink">
    <w:name w:val="Hyperlink"/>
    <w:basedOn w:val="DefaultParagraphFont"/>
    <w:uiPriority w:val="99"/>
    <w:unhideWhenUsed/>
    <w:rsid w:val="004061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97A05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5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BE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BE"/>
    <w:pPr>
      <w:ind w:left="720"/>
      <w:contextualSpacing/>
    </w:pPr>
  </w:style>
  <w:style w:type="table" w:styleId="TableGrid">
    <w:name w:val="Table Grid"/>
    <w:basedOn w:val="TableNormal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734AF"/>
    <w:pPr>
      <w:spacing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16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122F1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F16"/>
    <w:rPr>
      <w:rFonts w:ascii="Calibri" w:eastAsia="SimSun" w:hAnsi="Calibri" w:cs="Times New Roman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340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53406"/>
  </w:style>
  <w:style w:type="paragraph" w:styleId="Bibliography">
    <w:name w:val="Bibliography"/>
    <w:basedOn w:val="Normal"/>
    <w:next w:val="Normal"/>
    <w:uiPriority w:val="37"/>
    <w:semiHidden/>
    <w:unhideWhenUsed/>
    <w:rsid w:val="00406172"/>
  </w:style>
  <w:style w:type="character" w:styleId="Hyperlink">
    <w:name w:val="Hyperlink"/>
    <w:basedOn w:val="DefaultParagraphFont"/>
    <w:uiPriority w:val="99"/>
    <w:unhideWhenUsed/>
    <w:rsid w:val="00406172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97A05"/>
    <w:pPr>
      <w:spacing w:after="200" w:line="240" w:lineRule="auto"/>
      <w:ind w:firstLine="0"/>
      <w:jc w:val="left"/>
    </w:pPr>
    <w:rPr>
      <w:rFonts w:asciiTheme="minorHAnsi" w:eastAsiaTheme="minorEastAsia" w:hAnsiTheme="minorHAnsi" w:cstheme="minorBidi"/>
      <w:b/>
      <w:bCs/>
      <w:color w:val="4472C4" w:themeColor="accent1"/>
      <w:sz w:val="18"/>
      <w:szCs w:val="18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05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atista.com/statistics/248769/age-distribution-of-worldwide-instagram-user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businessofapps.com/data/instagram-statisti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bedsocial.com/blog/new-instagram-feat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Baz18</b:Tag>
    <b:SourceType>Book</b:SourceType>
    <b:Guid>{5DAE34C3-91D3-4362-8B71-CF66D83FA964}</b:Guid>
    <b:Author>
      <b:Author>
        <b:NameList>
          <b:Person>
            <b:Last>Ali</b:Last>
            <b:First>Baznar</b:First>
          </b:Person>
        </b:NameList>
      </b:Author>
    </b:Author>
    <b:Title>Translation Practice</b:Title>
    <b:Year>2018</b:Year>
    <b:City>Medan</b:City>
    <b:Publisher>CV. Mitra Medan</b:Publisher>
    <b:RefOrder>1</b:RefOrder>
  </b:Source>
  <b:Source>
    <b:Tag>Cho07</b:Tag>
    <b:SourceType>Book</b:SourceType>
    <b:Guid>{BDB12519-8D97-416C-A9D0-63A377923FB4}</b:Guid>
    <b:Author>
      <b:Author>
        <b:NameList>
          <b:Person>
            <b:Last>Choliludin</b:Last>
          </b:Person>
        </b:NameList>
      </b:Author>
    </b:Author>
    <b:Title>The Technique of Making Idiomatic Translation</b:Title>
    <b:Year>2007</b:Year>
    <b:City>Bekasi</b:City>
    <b:Publisher>Kesaint Blanc</b:Publisher>
    <b:RefOrder>2</b:RefOrder>
  </b:Source>
  <b:Source>
    <b:Tag>Rud17</b:Tag>
    <b:SourceType>Book</b:SourceType>
    <b:Guid>{F2D224D5-B33B-433E-A327-2A36CB8A8C7E}</b:Guid>
    <b:Author>
      <b:Author>
        <b:NameList>
          <b:Person>
            <b:Last>Hartono</b:Last>
            <b:First>Rudi</b:First>
          </b:Person>
        </b:NameList>
      </b:Author>
    </b:Author>
    <b:Title>Pengantar Ilmu Menerjemah (Teori dan Praktek Penerjemah)</b:Title>
    <b:Year>2017</b:Year>
    <b:City>Semarang</b:City>
    <b:Publisher>Cipta Prima Nusantara</b:Publisher>
    <b:RefOrder>3</b:RefOrder>
  </b:Source>
  <b:Source>
    <b:Tag>Roc09</b:Tag>
    <b:SourceType>Book</b:SourceType>
    <b:Guid>{41A3132A-4B5B-4CB4-A851-F9AC40B62BFD}</b:Guid>
    <b:Author>
      <b:Author>
        <b:NameList>
          <b:Person>
            <b:Last>Machali</b:Last>
            <b:First>Rochayah</b:First>
          </b:Person>
        </b:NameList>
      </b:Author>
    </b:Author>
    <b:Title>Pedoman Bagi Penerjemah</b:Title>
    <b:Year>2009</b:Year>
    <b:City>Bandung</b:City>
    <b:Publisher>Ex Mizan-Kaifa</b:Publisher>
    <b:RefOrder>4</b:RefOrder>
  </b:Source>
  <b:Source>
    <b:Tag>Peb21</b:Tag>
    <b:SourceType>Book</b:SourceType>
    <b:Guid>{77B89DF3-1176-464F-9F17-2784B08279A3}</b:Guid>
    <b:Author>
      <b:Author>
        <b:NameList>
          <b:Person>
            <b:Last>Putra</b:Last>
            <b:First>Pebri</b:First>
            <b:Middle>Prandika</b:Middle>
          </b:Person>
        </b:NameList>
      </b:Author>
    </b:Author>
    <b:Title>Teknik dan Ideologi Penerjemahan Bahasa Inggris (Teori dan Praktik)</b:Title>
    <b:Year>2021</b:Year>
    <b:City>Yogyakarta</b:City>
    <b:Publisher>Penerbit Samudra Biru</b:Publisher>
    <b:RefOrder>5</b:RefOrder>
  </b:Source>
  <b:Source>
    <b:Tag>Ris16</b:Tag>
    <b:SourceType>Book</b:SourceType>
    <b:Guid>{EFD97E3D-854F-4940-8FAE-0F78E288A4DF}</b:Guid>
    <b:Author>
      <b:Author>
        <b:NameList>
          <b:Person>
            <b:Last>Risnawaty</b:Last>
          </b:Person>
        </b:NameList>
      </b:Author>
    </b:Author>
    <b:Title>Teori Terjemahan</b:Title>
    <b:Year>2016</b:Year>
    <b:City>Tangerang</b:City>
    <b:Publisher>Mahara Publishing</b:Publisher>
    <b:RefOrder>6</b:RefOrder>
  </b:Source>
  <b:Source>
    <b:Tag>MSo20</b:Tag>
    <b:SourceType>Book</b:SourceType>
    <b:Guid>{BF5EBC8C-CDE9-42FD-930E-01788B74104D}</b:Guid>
    <b:Author>
      <b:Author>
        <b:NameList>
          <b:Person>
            <b:Last>Sutikno</b:Last>
            <b:First>M.</b:First>
            <b:Middle>Sobry</b:Middle>
          </b:Person>
        </b:NameList>
      </b:Author>
    </b:Author>
    <b:Title>Penelitian Kualitatif</b:Title>
    <b:Year>2020</b:Year>
    <b:City>Lombok</b:City>
    <b:Publisher>Holistica</b:Publisher>
    <b:RefOrder>7</b:RefOrder>
  </b:Source>
  <b:Source>
    <b:Tag>Moh12</b:Tag>
    <b:SourceType>JournalArticle</b:SourceType>
    <b:Guid>{C8EB56A3-4DF8-437F-B6ED-18096F60AF36}</b:Guid>
    <b:Author>
      <b:Author>
        <b:NameList>
          <b:Person>
            <b:Last>Chéragui</b:Last>
            <b:First>Mohamed</b:First>
            <b:Middle>Amine</b:Middle>
          </b:Person>
        </b:NameList>
      </b:Author>
    </b:Author>
    <b:Title>Theoretical Overview of Machine Translation</b:Title>
    <b:JournalName>Proceedings ICWIT</b:JournalName>
    <b:Year>2012</b:Year>
    <b:City>African </b:City>
    <b:Publisher>African University</b:Publisher>
    <b:RefOrder>8</b:RefOrder>
  </b:Source>
  <b:Source>
    <b:Tag>Cra04</b:Tag>
    <b:SourceType>JournalArticle</b:SourceType>
    <b:Guid>{3CC30A42-EB32-4626-A871-D05ECFB7AE2F}</b:Guid>
    <b:Author>
      <b:Author>
        <b:NameList>
          <b:Person>
            <b:Last>Craciunescu</b:Last>
            <b:First>Olivia</b:First>
          </b:Person>
        </b:NameList>
      </b:Author>
    </b:Author>
    <b:Title>Machine Translation and Computer-assisted Translation</b:Title>
    <b:JournalName>Machine Translation and Computer-assisted Translation</b:JournalName>
    <b:Year>2004</b:Year>
    <b:Pages>3</b:Pages>
    <b:Volume>8</b:Volume>
    <b:RefOrder>9</b:RefOrder>
  </b:Source>
  <b:Source>
    <b:Tag>Mah18</b:Tag>
    <b:SourceType>JournalArticle</b:SourceType>
    <b:Guid>{4A04D52A-EEFD-4B63-8733-A5E496AADC67}</b:Guid>
    <b:Author>
      <b:Author>
        <b:NameList>
          <b:Person>
            <b:Last>Mahdi</b:Last>
            <b:First>Hassan</b:First>
            <b:Middle>Saleh</b:Middle>
          </b:Person>
        </b:NameList>
      </b:Author>
    </b:Author>
    <b:Title>A Review of Literature of Computer-Assisted Translation</b:Title>
    <b:JournalName>A Review of Literature of Computer-Assisted Translation</b:JournalName>
    <b:Year>2018</b:Year>
    <b:Pages>345</b:Pages>
    <b:City>India</b:City>
    <b:Month>9</b:Month>
    <b:Day>9</b:Day>
    <b:Publisher>University of Bisha</b:Publisher>
    <b:Volume>18</b:Volume>
    <b:StandardNumber>1930-2940</b:StandardNumber>
    <b:RefOrder>10</b:RefOrder>
  </b:Source>
  <b:Source>
    <b:Tag>pan21</b:Tag>
    <b:SourceType>JournalArticle</b:SourceType>
    <b:Guid>{53C2F9C2-08A9-47E4-952D-D7AECC807AC9}</b:Guid>
    <b:Author>
      <b:Author>
        <b:NameList>
          <b:Person>
            <b:Last>pandey</b:Last>
            <b:First>anuradha</b:First>
          </b:Person>
        </b:NameList>
      </b:Author>
    </b:Author>
    <b:Title>ambiguity in machine translation</b:Title>
    <b:Year>2021</b:Year>
    <b:City>jawaharlal university</b:City>
    <b:Publisher>transframe</b:Publisher>
    <b:Volume>3</b:Volume>
    <b:StandardNumber>2455-0310</b:StandardNumber>
    <b:Month>april</b:Month>
    <b:Issue>4</b:Issue>
    <b:RefOrder>11</b:RefOrder>
  </b:Source>
  <b:Source>
    <b:Tag>wil19</b:Tag>
    <b:SourceType>JournalArticle</b:SourceType>
    <b:Guid>{482E28C4-9CDF-4B61-92C6-27C9D3C2A752}</b:Guid>
    <b:Author>
      <b:Author>
        <b:NameList>
          <b:Person>
            <b:Last>williams</b:Last>
            <b:First>malcolm</b:First>
          </b:Person>
        </b:NameList>
      </b:Author>
    </b:Author>
    <b:Title>translation quality assesment</b:Title>
    <b:Year>2019</b:Year>
    <b:Volume>2</b:Volume>
    <b:Issue>1</b:Issue>
    <b:RefOrder>12</b:RefOrder>
  </b:Source>
</b:Sources>
</file>

<file path=customXml/itemProps1.xml><?xml version="1.0" encoding="utf-8"?>
<ds:datastoreItem xmlns:ds="http://schemas.openxmlformats.org/officeDocument/2006/customXml" ds:itemID="{6C1A7CAA-7D6F-4398-9060-FDC531FC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Chairunnisa</dc:creator>
  <cp:lastModifiedBy>user</cp:lastModifiedBy>
  <cp:revision>3</cp:revision>
  <cp:lastPrinted>2022-09-12T05:52:00Z</cp:lastPrinted>
  <dcterms:created xsi:type="dcterms:W3CDTF">2022-09-23T07:53:00Z</dcterms:created>
  <dcterms:modified xsi:type="dcterms:W3CDTF">2022-09-23T07:57:00Z</dcterms:modified>
</cp:coreProperties>
</file>