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1952" w14:textId="77777777" w:rsidR="00AD54EE" w:rsidRDefault="00CB6843" w:rsidP="002B5E0C">
      <w:pPr>
        <w:spacing w:line="240" w:lineRule="auto"/>
        <w:jc w:val="center"/>
        <w:rPr>
          <w:rFonts w:ascii="Times New Roman" w:hAnsi="Times New Roman" w:cs="Times New Roman"/>
          <w:b/>
          <w:sz w:val="24"/>
          <w:szCs w:val="24"/>
        </w:rPr>
      </w:pPr>
      <w:r w:rsidRPr="00CB6843">
        <w:rPr>
          <w:rFonts w:ascii="Times New Roman" w:hAnsi="Times New Roman" w:cs="Times New Roman"/>
          <w:b/>
          <w:sz w:val="24"/>
          <w:szCs w:val="24"/>
        </w:rPr>
        <w:t>ABSTRAK</w:t>
      </w:r>
    </w:p>
    <w:p w14:paraId="4C1B2E83" w14:textId="77777777" w:rsidR="00770F59" w:rsidRDefault="00770F59" w:rsidP="002B5E0C">
      <w:pPr>
        <w:spacing w:line="240" w:lineRule="auto"/>
        <w:jc w:val="center"/>
        <w:rPr>
          <w:rFonts w:ascii="Times New Roman" w:hAnsi="Times New Roman" w:cs="Times New Roman"/>
          <w:b/>
          <w:sz w:val="24"/>
          <w:szCs w:val="24"/>
        </w:rPr>
      </w:pPr>
      <w:r w:rsidRPr="00770F59">
        <w:rPr>
          <w:rFonts w:ascii="Times New Roman" w:hAnsi="Times New Roman" w:cs="Times New Roman"/>
          <w:b/>
          <w:sz w:val="24"/>
          <w:szCs w:val="24"/>
        </w:rPr>
        <w:t>PERTIMBANGAN HAKIM  DALAM MEMUTUSKAN PERKARA TINDAK PIDANA MEMANEN ATAU MEMUNGUT HASIL PERKEBUNAN STUDI KASUS ( PUTUSAN NOMOR 2023/PID SUS/2020/PN LBP)</w:t>
      </w:r>
    </w:p>
    <w:p w14:paraId="49D43B9E" w14:textId="77777777" w:rsidR="00770F59" w:rsidRDefault="00770F59" w:rsidP="002B5E0C">
      <w:pPr>
        <w:spacing w:line="240" w:lineRule="auto"/>
        <w:jc w:val="center"/>
        <w:rPr>
          <w:rFonts w:ascii="Times New Roman" w:hAnsi="Times New Roman" w:cs="Times New Roman"/>
          <w:b/>
          <w:sz w:val="24"/>
          <w:szCs w:val="24"/>
        </w:rPr>
      </w:pPr>
    </w:p>
    <w:p w14:paraId="6E00090B" w14:textId="77777777" w:rsidR="00770F59" w:rsidRPr="00770F59" w:rsidRDefault="00770F59" w:rsidP="002B5E0C">
      <w:pPr>
        <w:spacing w:line="240" w:lineRule="auto"/>
        <w:jc w:val="center"/>
        <w:rPr>
          <w:rFonts w:ascii="Times New Roman" w:hAnsi="Times New Roman" w:cs="Times New Roman"/>
          <w:b/>
          <w:sz w:val="24"/>
          <w:szCs w:val="24"/>
        </w:rPr>
      </w:pPr>
      <w:r w:rsidRPr="00770F59">
        <w:rPr>
          <w:rFonts w:ascii="Times New Roman" w:hAnsi="Times New Roman" w:cs="Times New Roman"/>
          <w:b/>
          <w:sz w:val="24"/>
          <w:szCs w:val="24"/>
        </w:rPr>
        <w:t>M. HATAMI</w:t>
      </w:r>
    </w:p>
    <w:p w14:paraId="1267D360" w14:textId="77777777" w:rsidR="00770F59" w:rsidRDefault="00770F59" w:rsidP="002B5E0C">
      <w:pPr>
        <w:spacing w:line="240" w:lineRule="auto"/>
        <w:jc w:val="center"/>
        <w:rPr>
          <w:rFonts w:ascii="Times New Roman" w:hAnsi="Times New Roman" w:cs="Times New Roman"/>
          <w:b/>
          <w:sz w:val="24"/>
          <w:szCs w:val="24"/>
        </w:rPr>
      </w:pPr>
      <w:r w:rsidRPr="00770F59">
        <w:rPr>
          <w:rFonts w:ascii="Times New Roman" w:hAnsi="Times New Roman" w:cs="Times New Roman"/>
          <w:b/>
          <w:sz w:val="24"/>
          <w:szCs w:val="24"/>
        </w:rPr>
        <w:t>1715114097</w:t>
      </w:r>
    </w:p>
    <w:p w14:paraId="3424BE67" w14:textId="77777777" w:rsidR="006F2CDA" w:rsidRDefault="006F2CDA" w:rsidP="002B5E0C">
      <w:pPr>
        <w:spacing w:line="240" w:lineRule="auto"/>
        <w:jc w:val="center"/>
        <w:rPr>
          <w:rFonts w:ascii="Times New Roman" w:hAnsi="Times New Roman" w:cs="Times New Roman"/>
          <w:b/>
          <w:sz w:val="24"/>
          <w:szCs w:val="24"/>
        </w:rPr>
      </w:pPr>
    </w:p>
    <w:p w14:paraId="00A93590" w14:textId="77777777" w:rsidR="002B5E0C" w:rsidRDefault="00770F59" w:rsidP="002B5E0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Rumusan</w:t>
      </w:r>
      <w:r w:rsidRPr="00770F59">
        <w:rPr>
          <w:rFonts w:ascii="Times New Roman" w:hAnsi="Times New Roman" w:cs="Times New Roman"/>
          <w:sz w:val="24"/>
          <w:szCs w:val="24"/>
        </w:rPr>
        <w:t xml:space="preserve"> masalah</w:t>
      </w:r>
      <w:r w:rsidR="002B5E0C">
        <w:rPr>
          <w:rFonts w:ascii="Times New Roman" w:hAnsi="Times New Roman" w:cs="Times New Roman"/>
          <w:sz w:val="24"/>
          <w:szCs w:val="24"/>
        </w:rPr>
        <w:t xml:space="preserve"> pada peneltian ini; </w:t>
      </w:r>
      <w:r>
        <w:rPr>
          <w:rFonts w:ascii="Times New Roman" w:hAnsi="Times New Roman" w:cs="Times New Roman"/>
          <w:sz w:val="24"/>
          <w:szCs w:val="24"/>
        </w:rPr>
        <w:t xml:space="preserve"> </w:t>
      </w:r>
      <w:r w:rsidR="002B5E0C">
        <w:rPr>
          <w:rFonts w:ascii="Times New Roman" w:hAnsi="Times New Roman" w:cs="Times New Roman"/>
          <w:sz w:val="24"/>
          <w:szCs w:val="24"/>
        </w:rPr>
        <w:t xml:space="preserve">1.Bagaimana </w:t>
      </w:r>
      <w:r w:rsidRPr="00770F59">
        <w:rPr>
          <w:rFonts w:ascii="Times New Roman" w:hAnsi="Times New Roman" w:cs="Times New Roman"/>
          <w:sz w:val="24"/>
          <w:szCs w:val="24"/>
        </w:rPr>
        <w:t>dasar pertimbangan hakim dalam memutuskan pidana pada pelaku  Perkara Tindak Pidana Memanen atau Memungut Hasil Perkebunan Studi Kasus ( Putusan Nomor 2023/Pid Sus/2020/PN Lbp)</w:t>
      </w:r>
      <w:r>
        <w:rPr>
          <w:rFonts w:ascii="Times New Roman" w:hAnsi="Times New Roman" w:cs="Times New Roman"/>
          <w:sz w:val="24"/>
          <w:szCs w:val="24"/>
        </w:rPr>
        <w:t xml:space="preserve"> 2.</w:t>
      </w:r>
      <w:r w:rsidRPr="00770F59">
        <w:rPr>
          <w:rFonts w:ascii="Times New Roman" w:hAnsi="Times New Roman" w:cs="Times New Roman"/>
          <w:sz w:val="24"/>
          <w:szCs w:val="24"/>
        </w:rPr>
        <w:t>Apakah ada aturan yang baku atas asumsi pertimbangan hakim dalam memutuskan  pidana pada pelaku Perkara Tindak Pidana Memanen Atau Memungut Hasil Perkebunan  Studi Kasus ( Putusan Nomor 2023/Pid Sus/2020/PN Lbp)</w:t>
      </w:r>
      <w:r w:rsidR="00D8715F">
        <w:rPr>
          <w:rFonts w:ascii="Times New Roman" w:hAnsi="Times New Roman" w:cs="Times New Roman"/>
          <w:sz w:val="24"/>
          <w:szCs w:val="24"/>
        </w:rPr>
        <w:t>. Tujuan penelitian:1</w:t>
      </w:r>
      <w:r w:rsidR="00D8715F" w:rsidRPr="00D8715F">
        <w:rPr>
          <w:rFonts w:ascii="Times New Roman" w:hAnsi="Times New Roman" w:cs="Times New Roman"/>
          <w:sz w:val="24"/>
          <w:szCs w:val="24"/>
        </w:rPr>
        <w:t>Mengetahui dan mengkaji dasar pertimbangan hakim dalam memutuskan pidana pada pelaku tindak pidana Memanen atau Memungut Hasil Perkebunan</w:t>
      </w:r>
      <w:r w:rsidR="00D8715F">
        <w:rPr>
          <w:rFonts w:ascii="Times New Roman" w:hAnsi="Times New Roman" w:cs="Times New Roman"/>
          <w:sz w:val="24"/>
          <w:szCs w:val="24"/>
        </w:rPr>
        <w:t xml:space="preserve"> 2.</w:t>
      </w:r>
      <w:r w:rsidR="00D8715F" w:rsidRPr="00D8715F">
        <w:rPr>
          <w:rFonts w:ascii="Times New Roman" w:hAnsi="Times New Roman" w:cs="Times New Roman"/>
          <w:sz w:val="24"/>
          <w:szCs w:val="24"/>
        </w:rPr>
        <w:t>Mengetahui dan mengkaji kendala dan solusi majelis hakim dalam memberikan putusan pada pelaku tindak pidana . Memanen atau Memungut Hasil Perkebunan</w:t>
      </w:r>
      <w:r w:rsidR="00455904">
        <w:rPr>
          <w:rFonts w:ascii="Times New Roman" w:hAnsi="Times New Roman" w:cs="Times New Roman"/>
          <w:sz w:val="24"/>
          <w:szCs w:val="24"/>
        </w:rPr>
        <w:t xml:space="preserve">. Metode Penelitian </w:t>
      </w:r>
      <w:r w:rsidR="006F2CDA" w:rsidRPr="006F2CDA">
        <w:rPr>
          <w:rFonts w:ascii="Times New Roman" w:hAnsi="Times New Roman" w:cs="Times New Roman"/>
          <w:sz w:val="24"/>
          <w:szCs w:val="24"/>
        </w:rPr>
        <w:t>Jenis penelitian yang penulis gunakan dalam menyusun penelitian hukum ini adalah penelitian hukum doktrinal atau normatif.</w:t>
      </w:r>
      <w:r w:rsidR="002B5E0C">
        <w:rPr>
          <w:rFonts w:ascii="Times New Roman" w:hAnsi="Times New Roman" w:cs="Times New Roman"/>
          <w:sz w:val="24"/>
          <w:szCs w:val="24"/>
        </w:rPr>
        <w:t xml:space="preserve"> Hasil Penelitian </w:t>
      </w:r>
      <w:r w:rsidR="002B5E0C" w:rsidRPr="00EC7E98">
        <w:rPr>
          <w:rFonts w:ascii="Times New Roman" w:hAnsi="Times New Roman" w:cs="Times New Roman"/>
          <w:sz w:val="24"/>
          <w:szCs w:val="24"/>
        </w:rPr>
        <w:t>Penetapan  Ketua Pengadilan Negeri Lubuk Pakam Nomor 2023/Pid.Sus/2020/PN Lbp tanggal 24 Agustus 2020 tentang penunjukan Majelis Hakim;</w:t>
      </w:r>
      <w:r w:rsidR="002B5E0C">
        <w:rPr>
          <w:rFonts w:ascii="Times New Roman" w:hAnsi="Times New Roman" w:cs="Times New Roman"/>
          <w:sz w:val="24"/>
          <w:szCs w:val="24"/>
        </w:rPr>
        <w:t xml:space="preserve"> </w:t>
      </w:r>
      <w:r w:rsidR="002B5E0C" w:rsidRPr="00EC7E98">
        <w:rPr>
          <w:rFonts w:ascii="Times New Roman" w:hAnsi="Times New Roman" w:cs="Times New Roman"/>
          <w:sz w:val="24"/>
          <w:szCs w:val="24"/>
        </w:rPr>
        <w:t>Penetapan Majelis Hakim Nomor 2023/Pid.Sus/2020/PN Lbp tanggal 24 Agustus 2020 tentang penetapan hari sidang;</w:t>
      </w:r>
      <w:r w:rsidR="002B5E0C">
        <w:rPr>
          <w:rFonts w:ascii="Times New Roman" w:hAnsi="Times New Roman" w:cs="Times New Roman"/>
          <w:sz w:val="24"/>
          <w:szCs w:val="24"/>
        </w:rPr>
        <w:t xml:space="preserve"> </w:t>
      </w:r>
      <w:r w:rsidR="002B5E0C" w:rsidRPr="00EC7E98">
        <w:rPr>
          <w:rFonts w:ascii="Times New Roman" w:hAnsi="Times New Roman" w:cs="Times New Roman"/>
          <w:sz w:val="24"/>
          <w:szCs w:val="24"/>
        </w:rPr>
        <w:t>Berkas perkara dan sur</w:t>
      </w:r>
      <w:r w:rsidR="002B5E0C">
        <w:rPr>
          <w:rFonts w:ascii="Times New Roman" w:hAnsi="Times New Roman" w:cs="Times New Roman"/>
          <w:sz w:val="24"/>
          <w:szCs w:val="24"/>
        </w:rPr>
        <w:t>at-surat lain yang bersangkutan. A</w:t>
      </w:r>
      <w:r w:rsidR="002B5E0C" w:rsidRPr="002B5E0C">
        <w:rPr>
          <w:rFonts w:ascii="Times New Roman" w:hAnsi="Times New Roman" w:cs="Times New Roman"/>
          <w:sz w:val="24"/>
          <w:szCs w:val="24"/>
        </w:rPr>
        <w:t>turan yang baku atas asumsi pertimbangan hakim dalam memutuskan  pidana pada pelaku Perkara Tindak Pidana Memanen Atau Memungut Hasil Perkebunan  Studi Kasus ( Putusan Nomor 2023/Pid Sus/2020/PN Lbp) , bahwa aturan sudah di atur dalam Pasal 111  UU NO. 39 tahun 2014 tentang Perkebunan  dan pidana dalam Pasal 107 huruf d UU NO. 39 tahun 2014</w:t>
      </w:r>
      <w:r w:rsidR="002B5E0C">
        <w:rPr>
          <w:rFonts w:ascii="Times New Roman" w:hAnsi="Times New Roman" w:cs="Times New Roman"/>
          <w:sz w:val="24"/>
          <w:szCs w:val="24"/>
        </w:rPr>
        <w:t>.</w:t>
      </w:r>
    </w:p>
    <w:p w14:paraId="76787501" w14:textId="77777777" w:rsidR="002B5E0C" w:rsidRDefault="002B5E0C" w:rsidP="002B5E0C">
      <w:pPr>
        <w:pStyle w:val="ListParagraph"/>
        <w:spacing w:line="240" w:lineRule="auto"/>
        <w:jc w:val="both"/>
        <w:rPr>
          <w:rFonts w:ascii="Times New Roman" w:hAnsi="Times New Roman" w:cs="Times New Roman"/>
          <w:sz w:val="24"/>
          <w:szCs w:val="24"/>
        </w:rPr>
      </w:pPr>
    </w:p>
    <w:p w14:paraId="062DA134" w14:textId="77777777" w:rsidR="002B5E0C" w:rsidRPr="006269B9" w:rsidRDefault="002B5E0C" w:rsidP="002B5E0C">
      <w:pPr>
        <w:pStyle w:val="ListParagraph"/>
        <w:spacing w:line="240" w:lineRule="auto"/>
        <w:jc w:val="both"/>
        <w:rPr>
          <w:rFonts w:ascii="Times New Roman" w:hAnsi="Times New Roman" w:cs="Times New Roman"/>
          <w:i/>
          <w:sz w:val="24"/>
          <w:szCs w:val="24"/>
        </w:rPr>
      </w:pPr>
      <w:r w:rsidRPr="006269B9">
        <w:rPr>
          <w:rFonts w:ascii="Times New Roman" w:hAnsi="Times New Roman" w:cs="Times New Roman"/>
          <w:sz w:val="24"/>
          <w:szCs w:val="24"/>
        </w:rPr>
        <w:t>Kata Kunci:</w:t>
      </w:r>
      <w:r w:rsidR="006269B9" w:rsidRPr="006269B9">
        <w:rPr>
          <w:rFonts w:ascii="Times New Roman" w:hAnsi="Times New Roman" w:cs="Times New Roman"/>
          <w:sz w:val="24"/>
          <w:szCs w:val="24"/>
        </w:rPr>
        <w:t xml:space="preserve"> </w:t>
      </w:r>
      <w:r w:rsidR="006269B9" w:rsidRPr="006269B9">
        <w:rPr>
          <w:rFonts w:ascii="Times New Roman" w:hAnsi="Times New Roman" w:cs="Times New Roman"/>
          <w:i/>
          <w:sz w:val="24"/>
          <w:szCs w:val="24"/>
        </w:rPr>
        <w:t>Pertimbangan Hakim, Mengambil atau Memungut Hasil Panen, PN Lubuk Pakam</w:t>
      </w:r>
      <w:r w:rsidR="006269B9">
        <w:rPr>
          <w:rFonts w:ascii="Times New Roman" w:hAnsi="Times New Roman" w:cs="Times New Roman"/>
          <w:i/>
          <w:sz w:val="24"/>
          <w:szCs w:val="24"/>
        </w:rPr>
        <w:t xml:space="preserve">. </w:t>
      </w:r>
    </w:p>
    <w:p w14:paraId="1F8DEDE2" w14:textId="146516A5" w:rsidR="00770F59" w:rsidRDefault="00770F59" w:rsidP="002B5E0C">
      <w:pPr>
        <w:spacing w:line="240" w:lineRule="auto"/>
        <w:ind w:left="15" w:firstLine="0"/>
        <w:rPr>
          <w:rFonts w:ascii="Times New Roman" w:hAnsi="Times New Roman" w:cs="Times New Roman"/>
          <w:i/>
          <w:sz w:val="24"/>
          <w:szCs w:val="24"/>
        </w:rPr>
      </w:pPr>
    </w:p>
    <w:p w14:paraId="0522704B" w14:textId="153A9124" w:rsidR="00DF5BBC" w:rsidRDefault="00DF5BBC" w:rsidP="002B5E0C">
      <w:pPr>
        <w:spacing w:line="240" w:lineRule="auto"/>
        <w:ind w:left="15" w:firstLine="0"/>
        <w:rPr>
          <w:rFonts w:ascii="Times New Roman" w:hAnsi="Times New Roman" w:cs="Times New Roman"/>
          <w:i/>
          <w:sz w:val="24"/>
          <w:szCs w:val="24"/>
        </w:rPr>
      </w:pPr>
    </w:p>
    <w:p w14:paraId="02DEC5C8" w14:textId="375649DF" w:rsidR="00DF5BBC" w:rsidRDefault="00DF5BBC" w:rsidP="002B5E0C">
      <w:pPr>
        <w:spacing w:line="240" w:lineRule="auto"/>
        <w:ind w:left="15" w:firstLine="0"/>
        <w:rPr>
          <w:rFonts w:ascii="Times New Roman" w:hAnsi="Times New Roman" w:cs="Times New Roman"/>
          <w:i/>
          <w:sz w:val="24"/>
          <w:szCs w:val="24"/>
        </w:rPr>
      </w:pPr>
    </w:p>
    <w:p w14:paraId="045CBD0B" w14:textId="74CD0EFB" w:rsidR="00DF5BBC" w:rsidRDefault="00DF5BBC" w:rsidP="002B5E0C">
      <w:pPr>
        <w:spacing w:line="240" w:lineRule="auto"/>
        <w:ind w:left="15" w:firstLine="0"/>
        <w:rPr>
          <w:rFonts w:ascii="Times New Roman" w:hAnsi="Times New Roman" w:cs="Times New Roman"/>
          <w:i/>
          <w:sz w:val="24"/>
          <w:szCs w:val="24"/>
        </w:rPr>
      </w:pPr>
    </w:p>
    <w:p w14:paraId="79C4B807" w14:textId="0AD4E6B2" w:rsidR="00DF5BBC" w:rsidRDefault="00DF5BBC" w:rsidP="002B5E0C">
      <w:pPr>
        <w:spacing w:line="240" w:lineRule="auto"/>
        <w:ind w:left="15" w:firstLine="0"/>
        <w:rPr>
          <w:rFonts w:ascii="Times New Roman" w:hAnsi="Times New Roman" w:cs="Times New Roman"/>
          <w:i/>
          <w:sz w:val="24"/>
          <w:szCs w:val="24"/>
        </w:rPr>
      </w:pPr>
    </w:p>
    <w:p w14:paraId="207E7A7F" w14:textId="2F2E176E" w:rsidR="00DF5BBC" w:rsidRDefault="00DF5BBC" w:rsidP="002B5E0C">
      <w:pPr>
        <w:spacing w:line="240" w:lineRule="auto"/>
        <w:ind w:left="15" w:firstLine="0"/>
        <w:rPr>
          <w:rFonts w:ascii="Times New Roman" w:hAnsi="Times New Roman" w:cs="Times New Roman"/>
          <w:i/>
          <w:sz w:val="24"/>
          <w:szCs w:val="24"/>
        </w:rPr>
      </w:pPr>
    </w:p>
    <w:p w14:paraId="083555D3" w14:textId="11422162" w:rsidR="00DF5BBC" w:rsidRPr="00DF5BBC" w:rsidRDefault="00DF5BBC" w:rsidP="00DF5BBC">
      <w:pPr>
        <w:spacing w:line="240" w:lineRule="auto"/>
        <w:jc w:val="center"/>
        <w:rPr>
          <w:rFonts w:ascii="Times New Roman" w:hAnsi="Times New Roman" w:cs="Times New Roman"/>
          <w:b/>
          <w:i/>
          <w:iCs/>
          <w:sz w:val="24"/>
          <w:szCs w:val="24"/>
        </w:rPr>
      </w:pPr>
      <w:r w:rsidRPr="00DF5BBC">
        <w:rPr>
          <w:rFonts w:ascii="Times New Roman" w:hAnsi="Times New Roman" w:cs="Times New Roman"/>
          <w:b/>
          <w:i/>
          <w:iCs/>
          <w:sz w:val="24"/>
          <w:szCs w:val="24"/>
        </w:rPr>
        <w:lastRenderedPageBreak/>
        <w:t>ABSTRA</w:t>
      </w:r>
      <w:r w:rsidRPr="00DF5BBC">
        <w:rPr>
          <w:rFonts w:ascii="Times New Roman" w:hAnsi="Times New Roman" w:cs="Times New Roman"/>
          <w:b/>
          <w:i/>
          <w:iCs/>
          <w:sz w:val="24"/>
          <w:szCs w:val="24"/>
        </w:rPr>
        <w:t>CT</w:t>
      </w:r>
    </w:p>
    <w:p w14:paraId="705A2B00" w14:textId="47628E10" w:rsidR="00DF5BBC" w:rsidRPr="00DF5BBC" w:rsidRDefault="00DF5BBC" w:rsidP="00DF5BBC">
      <w:pPr>
        <w:spacing w:line="240" w:lineRule="auto"/>
        <w:jc w:val="center"/>
        <w:rPr>
          <w:rFonts w:ascii="Times New Roman" w:hAnsi="Times New Roman" w:cs="Times New Roman"/>
          <w:b/>
          <w:i/>
          <w:iCs/>
          <w:sz w:val="24"/>
          <w:szCs w:val="24"/>
        </w:rPr>
      </w:pPr>
      <w:r w:rsidRPr="00DF5BBC">
        <w:rPr>
          <w:rFonts w:ascii="Times New Roman" w:hAnsi="Times New Roman" w:cs="Times New Roman"/>
          <w:b/>
          <w:i/>
          <w:iCs/>
          <w:sz w:val="24"/>
          <w:szCs w:val="24"/>
        </w:rPr>
        <w:t>JUDGE CONSIDERATION IN DECIDING CRIMINAL CASES OF HARVESTING OR COLLECTING PLANTATION RESULTS CASE STUDY (DECISION NUMBER 2023/PID SUS/2020/PN LBP)</w:t>
      </w:r>
    </w:p>
    <w:p w14:paraId="4AD5CC36" w14:textId="77777777" w:rsidR="00DF5BBC" w:rsidRDefault="00DF5BBC" w:rsidP="00DF5BBC">
      <w:pPr>
        <w:spacing w:line="240" w:lineRule="auto"/>
        <w:jc w:val="center"/>
        <w:rPr>
          <w:rFonts w:ascii="Times New Roman" w:hAnsi="Times New Roman" w:cs="Times New Roman"/>
          <w:b/>
          <w:sz w:val="24"/>
          <w:szCs w:val="24"/>
        </w:rPr>
      </w:pPr>
    </w:p>
    <w:p w14:paraId="0708181A" w14:textId="77777777" w:rsidR="00DF5BBC" w:rsidRPr="00770F59" w:rsidRDefault="00DF5BBC" w:rsidP="00DF5BBC">
      <w:pPr>
        <w:spacing w:line="240" w:lineRule="auto"/>
        <w:jc w:val="center"/>
        <w:rPr>
          <w:rFonts w:ascii="Times New Roman" w:hAnsi="Times New Roman" w:cs="Times New Roman"/>
          <w:b/>
          <w:sz w:val="24"/>
          <w:szCs w:val="24"/>
        </w:rPr>
      </w:pPr>
      <w:r w:rsidRPr="00770F59">
        <w:rPr>
          <w:rFonts w:ascii="Times New Roman" w:hAnsi="Times New Roman" w:cs="Times New Roman"/>
          <w:b/>
          <w:sz w:val="24"/>
          <w:szCs w:val="24"/>
        </w:rPr>
        <w:t>M. HATAMI</w:t>
      </w:r>
    </w:p>
    <w:p w14:paraId="5C914C46" w14:textId="77777777" w:rsidR="00DF5BBC" w:rsidRDefault="00DF5BBC" w:rsidP="00DF5BBC">
      <w:pPr>
        <w:spacing w:line="240" w:lineRule="auto"/>
        <w:jc w:val="center"/>
        <w:rPr>
          <w:rFonts w:ascii="Times New Roman" w:hAnsi="Times New Roman" w:cs="Times New Roman"/>
          <w:b/>
          <w:sz w:val="24"/>
          <w:szCs w:val="24"/>
        </w:rPr>
      </w:pPr>
      <w:r w:rsidRPr="00770F59">
        <w:rPr>
          <w:rFonts w:ascii="Times New Roman" w:hAnsi="Times New Roman" w:cs="Times New Roman"/>
          <w:b/>
          <w:sz w:val="24"/>
          <w:szCs w:val="24"/>
        </w:rPr>
        <w:t>1715114097</w:t>
      </w:r>
    </w:p>
    <w:p w14:paraId="4D28076D" w14:textId="77777777" w:rsidR="00DF5BBC" w:rsidRDefault="00DF5BBC" w:rsidP="00DF5BBC">
      <w:pPr>
        <w:spacing w:line="240" w:lineRule="auto"/>
        <w:jc w:val="center"/>
        <w:rPr>
          <w:rFonts w:ascii="Times New Roman" w:hAnsi="Times New Roman" w:cs="Times New Roman"/>
          <w:b/>
          <w:sz w:val="24"/>
          <w:szCs w:val="24"/>
        </w:rPr>
      </w:pPr>
    </w:p>
    <w:p w14:paraId="394386F9" w14:textId="07E561E2" w:rsidR="00DF5BBC" w:rsidRPr="00DF5BBC" w:rsidRDefault="00DF5BBC" w:rsidP="00DF5BBC">
      <w:pPr>
        <w:pStyle w:val="ListParagraph"/>
        <w:spacing w:line="240" w:lineRule="auto"/>
        <w:jc w:val="both"/>
        <w:rPr>
          <w:rFonts w:ascii="Times New Roman" w:hAnsi="Times New Roman" w:cs="Times New Roman"/>
          <w:i/>
          <w:iCs/>
          <w:sz w:val="24"/>
          <w:szCs w:val="24"/>
        </w:rPr>
      </w:pPr>
      <w:r w:rsidRPr="00DF5BBC">
        <w:rPr>
          <w:rFonts w:ascii="Times New Roman" w:hAnsi="Times New Roman" w:cs="Times New Roman"/>
          <w:i/>
          <w:iCs/>
          <w:sz w:val="24"/>
          <w:szCs w:val="24"/>
        </w:rPr>
        <w:t xml:space="preserve">The formulation of the problem in this </w:t>
      </w:r>
      <w:r>
        <w:rPr>
          <w:rFonts w:ascii="Times New Roman" w:hAnsi="Times New Roman" w:cs="Times New Roman"/>
          <w:i/>
          <w:iCs/>
          <w:sz w:val="24"/>
          <w:szCs w:val="24"/>
        </w:rPr>
        <w:t>research</w:t>
      </w:r>
      <w:r w:rsidRPr="00DF5BBC">
        <w:rPr>
          <w:rFonts w:ascii="Times New Roman" w:hAnsi="Times New Roman" w:cs="Times New Roman"/>
          <w:i/>
          <w:iCs/>
          <w:sz w:val="24"/>
          <w:szCs w:val="24"/>
        </w:rPr>
        <w:t>; 1.What is the basis for the judge's consideration in deciding the criminal in the perpetrator of the Criminal Act of Harvesting or Collecting Plantation Results Case Study (Decision No. 2023/Pid Sus/2020/PN Lbp) 2.Whether there is a standard rule on the assumptions of the judge's consideration in deciding the criminal in the perpetrator of the Criminal Act of Harvesting or Collecting Plantation Results Case Study (Verdict No. 2023/Pid Sus/2020/PN Lbp). Research objectives: 1</w:t>
      </w:r>
      <w:r>
        <w:rPr>
          <w:rFonts w:ascii="Times New Roman" w:hAnsi="Times New Roman" w:cs="Times New Roman"/>
          <w:i/>
          <w:iCs/>
          <w:sz w:val="24"/>
          <w:szCs w:val="24"/>
        </w:rPr>
        <w:t xml:space="preserve">. </w:t>
      </w:r>
      <w:r w:rsidRPr="00DF5BBC">
        <w:rPr>
          <w:rFonts w:ascii="Times New Roman" w:hAnsi="Times New Roman" w:cs="Times New Roman"/>
          <w:i/>
          <w:iCs/>
          <w:sz w:val="24"/>
          <w:szCs w:val="24"/>
        </w:rPr>
        <w:t>Knowledging and reviewing the basis for the judge's consideration in deciding the criminal offense of Harvesting or Collecting Plantation Products</w:t>
      </w:r>
      <w:r>
        <w:rPr>
          <w:rFonts w:ascii="Times New Roman" w:hAnsi="Times New Roman" w:cs="Times New Roman"/>
          <w:i/>
          <w:iCs/>
          <w:sz w:val="24"/>
          <w:szCs w:val="24"/>
        </w:rPr>
        <w:t>;</w:t>
      </w:r>
      <w:r w:rsidRPr="00DF5BBC">
        <w:rPr>
          <w:rFonts w:ascii="Times New Roman" w:hAnsi="Times New Roman" w:cs="Times New Roman"/>
          <w:i/>
          <w:iCs/>
          <w:sz w:val="24"/>
          <w:szCs w:val="24"/>
        </w:rPr>
        <w:t xml:space="preserve"> 2. Knowing and reviewing the obstacles and solutions of the panel of judges in giving verdicts to criminal offenders. Harvesting or Collecting Plantation Products. Research Methods The type of research that the author uses in compiling this legal research is doctrinal or normative legal research. Research Results on the Determination of the Chairman of the Lubuk Pakam District Court Number 2023 / Pid.Sus / 2020 / PN Lbp dated August 24, 2020 concerning the appointment of a Panel of Judges; Determination of the Panel of Judges Number 2023/Pid.Sus/2020/PN Lbp dated August 24, 2020 concerning the determination of the trial day; Case files and other papers in question. The standard rules are based on the assumptions of the judge's consideration in deciding criminals in criminal cases of Harvesting or Collecting Plantation Products Case Study (Decision Number 2023/Pid Sus/2020/PN Lbp), that the rules have been regulated in Article 111 of Law NO. 39 of 2014 concerning Plantations and criminal in Article 107 letter d of Law NO. 39 of 2014.</w:t>
      </w:r>
    </w:p>
    <w:p w14:paraId="2244C3A4" w14:textId="77777777" w:rsidR="00DF5BBC" w:rsidRDefault="00DF5BBC" w:rsidP="00DF5BBC">
      <w:pPr>
        <w:pStyle w:val="ListParagraph"/>
        <w:spacing w:line="240" w:lineRule="auto"/>
        <w:jc w:val="both"/>
        <w:rPr>
          <w:rFonts w:ascii="Times New Roman" w:hAnsi="Times New Roman" w:cs="Times New Roman"/>
          <w:sz w:val="24"/>
          <w:szCs w:val="24"/>
        </w:rPr>
      </w:pPr>
    </w:p>
    <w:p w14:paraId="2AF4FB4B" w14:textId="408F843A" w:rsidR="00DF5BBC" w:rsidRPr="00DF5BBC" w:rsidRDefault="00DF5BBC" w:rsidP="00DF5BBC">
      <w:pPr>
        <w:pStyle w:val="ListParagraph"/>
        <w:spacing w:line="240" w:lineRule="auto"/>
        <w:jc w:val="both"/>
        <w:rPr>
          <w:rFonts w:ascii="Times New Roman" w:hAnsi="Times New Roman" w:cs="Times New Roman"/>
          <w:i/>
          <w:iCs/>
          <w:sz w:val="24"/>
          <w:szCs w:val="24"/>
        </w:rPr>
      </w:pPr>
      <w:r w:rsidRPr="00DF5BBC">
        <w:rPr>
          <w:rFonts w:ascii="Times New Roman" w:hAnsi="Times New Roman" w:cs="Times New Roman"/>
          <w:i/>
          <w:iCs/>
          <w:sz w:val="24"/>
          <w:szCs w:val="24"/>
        </w:rPr>
        <w:t>Keywords: Judge Consideration, Taking or Collecting Harvests, PN Lubuk Pakam</w:t>
      </w:r>
    </w:p>
    <w:p w14:paraId="1645A0C5" w14:textId="77777777" w:rsidR="00DF5BBC" w:rsidRPr="006269B9" w:rsidRDefault="00DF5BBC" w:rsidP="002B5E0C">
      <w:pPr>
        <w:spacing w:line="240" w:lineRule="auto"/>
        <w:ind w:left="15" w:firstLine="0"/>
        <w:rPr>
          <w:rFonts w:ascii="Times New Roman" w:hAnsi="Times New Roman" w:cs="Times New Roman"/>
          <w:i/>
          <w:sz w:val="24"/>
          <w:szCs w:val="24"/>
        </w:rPr>
      </w:pPr>
    </w:p>
    <w:sectPr w:rsidR="00DF5BBC" w:rsidRPr="006269B9" w:rsidSect="00CB6843">
      <w:pgSz w:w="12240" w:h="15840"/>
      <w:pgMar w:top="2410" w:right="1892" w:bottom="1440" w:left="24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6843"/>
    <w:rsid w:val="000A1BE4"/>
    <w:rsid w:val="000D0ADA"/>
    <w:rsid w:val="0015763B"/>
    <w:rsid w:val="00255767"/>
    <w:rsid w:val="002B5E0C"/>
    <w:rsid w:val="003257D7"/>
    <w:rsid w:val="004370D9"/>
    <w:rsid w:val="00455904"/>
    <w:rsid w:val="006269B9"/>
    <w:rsid w:val="006F2CDA"/>
    <w:rsid w:val="00770F59"/>
    <w:rsid w:val="00CB6843"/>
    <w:rsid w:val="00D8715F"/>
    <w:rsid w:val="00DF5BBC"/>
    <w:rsid w:val="00EA0C00"/>
    <w:rsid w:val="00F0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DB5C"/>
  <w15:docId w15:val="{DE094764-6103-4059-8C67-EF0DB685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0C"/>
    <w:pPr>
      <w:spacing w:after="200" w:line="276" w:lineRule="auto"/>
      <w:ind w:left="720" w:firstLine="0"/>
      <w:contextualSpacing/>
      <w:jc w:val="left"/>
    </w:pPr>
  </w:style>
  <w:style w:type="character" w:customStyle="1" w:styleId="ts-alignment-element">
    <w:name w:val="ts-alignment-element"/>
    <w:basedOn w:val="DefaultParagraphFont"/>
    <w:rsid w:val="00DF5BBC"/>
  </w:style>
  <w:style w:type="character" w:customStyle="1" w:styleId="ts-alignment-element-highlighted">
    <w:name w:val="ts-alignment-element-highlighted"/>
    <w:basedOn w:val="DefaultParagraphFont"/>
    <w:rsid w:val="00DF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7095">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0">
          <w:marLeft w:val="0"/>
          <w:marRight w:val="0"/>
          <w:marTop w:val="0"/>
          <w:marBottom w:val="0"/>
          <w:divBdr>
            <w:top w:val="none" w:sz="0" w:space="0" w:color="auto"/>
            <w:left w:val="none" w:sz="0" w:space="0" w:color="auto"/>
            <w:bottom w:val="none" w:sz="0" w:space="0" w:color="auto"/>
            <w:right w:val="none" w:sz="0" w:space="0" w:color="auto"/>
          </w:divBdr>
          <w:divsChild>
            <w:div w:id="750152923">
              <w:marLeft w:val="0"/>
              <w:marRight w:val="0"/>
              <w:marTop w:val="0"/>
              <w:marBottom w:val="0"/>
              <w:divBdr>
                <w:top w:val="none" w:sz="0" w:space="0" w:color="auto"/>
                <w:left w:val="none" w:sz="0" w:space="0" w:color="auto"/>
                <w:bottom w:val="none" w:sz="0" w:space="0" w:color="auto"/>
                <w:right w:val="none" w:sz="0" w:space="0" w:color="auto"/>
              </w:divBdr>
              <w:divsChild>
                <w:div w:id="1858301954">
                  <w:marLeft w:val="0"/>
                  <w:marRight w:val="0"/>
                  <w:marTop w:val="0"/>
                  <w:marBottom w:val="0"/>
                  <w:divBdr>
                    <w:top w:val="none" w:sz="0" w:space="0" w:color="auto"/>
                    <w:left w:val="none" w:sz="0" w:space="0" w:color="auto"/>
                    <w:bottom w:val="none" w:sz="0" w:space="0" w:color="auto"/>
                    <w:right w:val="none" w:sz="0" w:space="0" w:color="auto"/>
                  </w:divBdr>
                  <w:divsChild>
                    <w:div w:id="1069495486">
                      <w:marLeft w:val="0"/>
                      <w:marRight w:val="0"/>
                      <w:marTop w:val="0"/>
                      <w:marBottom w:val="0"/>
                      <w:divBdr>
                        <w:top w:val="none" w:sz="0" w:space="0" w:color="auto"/>
                        <w:left w:val="none" w:sz="0" w:space="0" w:color="auto"/>
                        <w:bottom w:val="none" w:sz="0" w:space="0" w:color="auto"/>
                        <w:right w:val="none" w:sz="0" w:space="0" w:color="auto"/>
                      </w:divBdr>
                      <w:divsChild>
                        <w:div w:id="1528249503">
                          <w:marLeft w:val="0"/>
                          <w:marRight w:val="0"/>
                          <w:marTop w:val="0"/>
                          <w:marBottom w:val="0"/>
                          <w:divBdr>
                            <w:top w:val="none" w:sz="0" w:space="0" w:color="auto"/>
                            <w:left w:val="none" w:sz="0" w:space="0" w:color="auto"/>
                            <w:bottom w:val="none" w:sz="0" w:space="0" w:color="auto"/>
                            <w:right w:val="none" w:sz="0" w:space="0" w:color="auto"/>
                          </w:divBdr>
                          <w:divsChild>
                            <w:div w:id="1156192420">
                              <w:marLeft w:val="0"/>
                              <w:marRight w:val="0"/>
                              <w:marTop w:val="0"/>
                              <w:marBottom w:val="0"/>
                              <w:divBdr>
                                <w:top w:val="none" w:sz="0" w:space="0" w:color="auto"/>
                                <w:left w:val="none" w:sz="0" w:space="0" w:color="auto"/>
                                <w:bottom w:val="none" w:sz="0" w:space="0" w:color="auto"/>
                                <w:right w:val="none" w:sz="0" w:space="0" w:color="auto"/>
                              </w:divBdr>
                              <w:divsChild>
                                <w:div w:id="1354302476">
                                  <w:marLeft w:val="0"/>
                                  <w:marRight w:val="0"/>
                                  <w:marTop w:val="0"/>
                                  <w:marBottom w:val="0"/>
                                  <w:divBdr>
                                    <w:top w:val="none" w:sz="0" w:space="0" w:color="auto"/>
                                    <w:left w:val="none" w:sz="0" w:space="0" w:color="auto"/>
                                    <w:bottom w:val="none" w:sz="0" w:space="0" w:color="auto"/>
                                    <w:right w:val="none" w:sz="0" w:space="0" w:color="auto"/>
                                  </w:divBdr>
                                  <w:divsChild>
                                    <w:div w:id="1501189555">
                                      <w:marLeft w:val="0"/>
                                      <w:marRight w:val="0"/>
                                      <w:marTop w:val="0"/>
                                      <w:marBottom w:val="0"/>
                                      <w:divBdr>
                                        <w:top w:val="none" w:sz="0" w:space="0" w:color="auto"/>
                                        <w:left w:val="none" w:sz="0" w:space="0" w:color="auto"/>
                                        <w:bottom w:val="none" w:sz="0" w:space="0" w:color="auto"/>
                                        <w:right w:val="none" w:sz="0" w:space="0" w:color="auto"/>
                                      </w:divBdr>
                                      <w:divsChild>
                                        <w:div w:id="7609758">
                                          <w:marLeft w:val="0"/>
                                          <w:marRight w:val="0"/>
                                          <w:marTop w:val="0"/>
                                          <w:marBottom w:val="0"/>
                                          <w:divBdr>
                                            <w:top w:val="none" w:sz="0" w:space="0" w:color="auto"/>
                                            <w:left w:val="none" w:sz="0" w:space="0" w:color="auto"/>
                                            <w:bottom w:val="none" w:sz="0" w:space="0" w:color="auto"/>
                                            <w:right w:val="none" w:sz="0" w:space="0" w:color="auto"/>
                                          </w:divBdr>
                                          <w:divsChild>
                                            <w:div w:id="931278674">
                                              <w:marLeft w:val="0"/>
                                              <w:marRight w:val="0"/>
                                              <w:marTop w:val="0"/>
                                              <w:marBottom w:val="0"/>
                                              <w:divBdr>
                                                <w:top w:val="none" w:sz="0" w:space="0" w:color="auto"/>
                                                <w:left w:val="none" w:sz="0" w:space="0" w:color="auto"/>
                                                <w:bottom w:val="none" w:sz="0" w:space="0" w:color="auto"/>
                                                <w:right w:val="none" w:sz="0" w:space="0" w:color="auto"/>
                                              </w:divBdr>
                                              <w:divsChild>
                                                <w:div w:id="1679112307">
                                                  <w:marLeft w:val="0"/>
                                                  <w:marRight w:val="0"/>
                                                  <w:marTop w:val="0"/>
                                                  <w:marBottom w:val="0"/>
                                                  <w:divBdr>
                                                    <w:top w:val="none" w:sz="0" w:space="0" w:color="auto"/>
                                                    <w:left w:val="none" w:sz="0" w:space="0" w:color="auto"/>
                                                    <w:bottom w:val="none" w:sz="0" w:space="0" w:color="auto"/>
                                                    <w:right w:val="none" w:sz="0" w:space="0" w:color="auto"/>
                                                  </w:divBdr>
                                                  <w:divsChild>
                                                    <w:div w:id="328215904">
                                                      <w:marLeft w:val="0"/>
                                                      <w:marRight w:val="0"/>
                                                      <w:marTop w:val="0"/>
                                                      <w:marBottom w:val="0"/>
                                                      <w:divBdr>
                                                        <w:top w:val="none" w:sz="0" w:space="0" w:color="auto"/>
                                                        <w:left w:val="none" w:sz="0" w:space="0" w:color="auto"/>
                                                        <w:bottom w:val="none" w:sz="0" w:space="0" w:color="auto"/>
                                                        <w:right w:val="none" w:sz="0" w:space="0" w:color="auto"/>
                                                      </w:divBdr>
                                                      <w:divsChild>
                                                        <w:div w:id="254361391">
                                                          <w:marLeft w:val="0"/>
                                                          <w:marRight w:val="0"/>
                                                          <w:marTop w:val="0"/>
                                                          <w:marBottom w:val="0"/>
                                                          <w:divBdr>
                                                            <w:top w:val="none" w:sz="0" w:space="0" w:color="auto"/>
                                                            <w:left w:val="none" w:sz="0" w:space="0" w:color="auto"/>
                                                            <w:bottom w:val="none" w:sz="0" w:space="0" w:color="auto"/>
                                                            <w:right w:val="none" w:sz="0" w:space="0" w:color="auto"/>
                                                          </w:divBdr>
                                                          <w:divsChild>
                                                            <w:div w:id="938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626490">
      <w:bodyDiv w:val="1"/>
      <w:marLeft w:val="0"/>
      <w:marRight w:val="0"/>
      <w:marTop w:val="0"/>
      <w:marBottom w:val="0"/>
      <w:divBdr>
        <w:top w:val="none" w:sz="0" w:space="0" w:color="auto"/>
        <w:left w:val="none" w:sz="0" w:space="0" w:color="auto"/>
        <w:bottom w:val="none" w:sz="0" w:space="0" w:color="auto"/>
        <w:right w:val="none" w:sz="0" w:space="0" w:color="auto"/>
      </w:divBdr>
      <w:divsChild>
        <w:div w:id="520557114">
          <w:marLeft w:val="0"/>
          <w:marRight w:val="0"/>
          <w:marTop w:val="0"/>
          <w:marBottom w:val="0"/>
          <w:divBdr>
            <w:top w:val="none" w:sz="0" w:space="0" w:color="auto"/>
            <w:left w:val="none" w:sz="0" w:space="0" w:color="auto"/>
            <w:bottom w:val="none" w:sz="0" w:space="0" w:color="auto"/>
            <w:right w:val="none" w:sz="0" w:space="0" w:color="auto"/>
          </w:divBdr>
          <w:divsChild>
            <w:div w:id="1783529445">
              <w:marLeft w:val="0"/>
              <w:marRight w:val="0"/>
              <w:marTop w:val="0"/>
              <w:marBottom w:val="0"/>
              <w:divBdr>
                <w:top w:val="none" w:sz="0" w:space="0" w:color="auto"/>
                <w:left w:val="none" w:sz="0" w:space="0" w:color="auto"/>
                <w:bottom w:val="none" w:sz="0" w:space="0" w:color="auto"/>
                <w:right w:val="none" w:sz="0" w:space="0" w:color="auto"/>
              </w:divBdr>
              <w:divsChild>
                <w:div w:id="1322393438">
                  <w:marLeft w:val="0"/>
                  <w:marRight w:val="0"/>
                  <w:marTop w:val="0"/>
                  <w:marBottom w:val="0"/>
                  <w:divBdr>
                    <w:top w:val="none" w:sz="0" w:space="0" w:color="auto"/>
                    <w:left w:val="none" w:sz="0" w:space="0" w:color="auto"/>
                    <w:bottom w:val="none" w:sz="0" w:space="0" w:color="auto"/>
                    <w:right w:val="none" w:sz="0" w:space="0" w:color="auto"/>
                  </w:divBdr>
                  <w:divsChild>
                    <w:div w:id="1190678592">
                      <w:marLeft w:val="0"/>
                      <w:marRight w:val="0"/>
                      <w:marTop w:val="0"/>
                      <w:marBottom w:val="0"/>
                      <w:divBdr>
                        <w:top w:val="none" w:sz="0" w:space="0" w:color="auto"/>
                        <w:left w:val="none" w:sz="0" w:space="0" w:color="auto"/>
                        <w:bottom w:val="none" w:sz="0" w:space="0" w:color="auto"/>
                        <w:right w:val="none" w:sz="0" w:space="0" w:color="auto"/>
                      </w:divBdr>
                      <w:divsChild>
                        <w:div w:id="151534408">
                          <w:marLeft w:val="0"/>
                          <w:marRight w:val="0"/>
                          <w:marTop w:val="0"/>
                          <w:marBottom w:val="0"/>
                          <w:divBdr>
                            <w:top w:val="none" w:sz="0" w:space="0" w:color="auto"/>
                            <w:left w:val="none" w:sz="0" w:space="0" w:color="auto"/>
                            <w:bottom w:val="none" w:sz="0" w:space="0" w:color="auto"/>
                            <w:right w:val="none" w:sz="0" w:space="0" w:color="auto"/>
                          </w:divBdr>
                          <w:divsChild>
                            <w:div w:id="1066226240">
                              <w:marLeft w:val="0"/>
                              <w:marRight w:val="0"/>
                              <w:marTop w:val="0"/>
                              <w:marBottom w:val="0"/>
                              <w:divBdr>
                                <w:top w:val="none" w:sz="0" w:space="0" w:color="auto"/>
                                <w:left w:val="none" w:sz="0" w:space="0" w:color="auto"/>
                                <w:bottom w:val="none" w:sz="0" w:space="0" w:color="auto"/>
                                <w:right w:val="none" w:sz="0" w:space="0" w:color="auto"/>
                              </w:divBdr>
                              <w:divsChild>
                                <w:div w:id="1348941095">
                                  <w:marLeft w:val="0"/>
                                  <w:marRight w:val="0"/>
                                  <w:marTop w:val="0"/>
                                  <w:marBottom w:val="0"/>
                                  <w:divBdr>
                                    <w:top w:val="none" w:sz="0" w:space="0" w:color="auto"/>
                                    <w:left w:val="none" w:sz="0" w:space="0" w:color="auto"/>
                                    <w:bottom w:val="none" w:sz="0" w:space="0" w:color="auto"/>
                                    <w:right w:val="none" w:sz="0" w:space="0" w:color="auto"/>
                                  </w:divBdr>
                                  <w:divsChild>
                                    <w:div w:id="228730074">
                                      <w:marLeft w:val="0"/>
                                      <w:marRight w:val="0"/>
                                      <w:marTop w:val="0"/>
                                      <w:marBottom w:val="0"/>
                                      <w:divBdr>
                                        <w:top w:val="none" w:sz="0" w:space="0" w:color="auto"/>
                                        <w:left w:val="none" w:sz="0" w:space="0" w:color="auto"/>
                                        <w:bottom w:val="none" w:sz="0" w:space="0" w:color="auto"/>
                                        <w:right w:val="none" w:sz="0" w:space="0" w:color="auto"/>
                                      </w:divBdr>
                                      <w:divsChild>
                                        <w:div w:id="649135882">
                                          <w:marLeft w:val="0"/>
                                          <w:marRight w:val="0"/>
                                          <w:marTop w:val="0"/>
                                          <w:marBottom w:val="0"/>
                                          <w:divBdr>
                                            <w:top w:val="none" w:sz="0" w:space="0" w:color="auto"/>
                                            <w:left w:val="none" w:sz="0" w:space="0" w:color="auto"/>
                                            <w:bottom w:val="none" w:sz="0" w:space="0" w:color="auto"/>
                                            <w:right w:val="none" w:sz="0" w:space="0" w:color="auto"/>
                                          </w:divBdr>
                                          <w:divsChild>
                                            <w:div w:id="729692849">
                                              <w:marLeft w:val="0"/>
                                              <w:marRight w:val="0"/>
                                              <w:marTop w:val="0"/>
                                              <w:marBottom w:val="0"/>
                                              <w:divBdr>
                                                <w:top w:val="none" w:sz="0" w:space="0" w:color="auto"/>
                                                <w:left w:val="none" w:sz="0" w:space="0" w:color="auto"/>
                                                <w:bottom w:val="none" w:sz="0" w:space="0" w:color="auto"/>
                                                <w:right w:val="none" w:sz="0" w:space="0" w:color="auto"/>
                                              </w:divBdr>
                                              <w:divsChild>
                                                <w:div w:id="1007831443">
                                                  <w:marLeft w:val="0"/>
                                                  <w:marRight w:val="0"/>
                                                  <w:marTop w:val="0"/>
                                                  <w:marBottom w:val="0"/>
                                                  <w:divBdr>
                                                    <w:top w:val="none" w:sz="0" w:space="0" w:color="auto"/>
                                                    <w:left w:val="none" w:sz="0" w:space="0" w:color="auto"/>
                                                    <w:bottom w:val="none" w:sz="0" w:space="0" w:color="auto"/>
                                                    <w:right w:val="none" w:sz="0" w:space="0" w:color="auto"/>
                                                  </w:divBdr>
                                                  <w:divsChild>
                                                    <w:div w:id="1632512948">
                                                      <w:marLeft w:val="0"/>
                                                      <w:marRight w:val="0"/>
                                                      <w:marTop w:val="0"/>
                                                      <w:marBottom w:val="0"/>
                                                      <w:divBdr>
                                                        <w:top w:val="none" w:sz="0" w:space="0" w:color="auto"/>
                                                        <w:left w:val="none" w:sz="0" w:space="0" w:color="auto"/>
                                                        <w:bottom w:val="none" w:sz="0" w:space="0" w:color="auto"/>
                                                        <w:right w:val="none" w:sz="0" w:space="0" w:color="auto"/>
                                                      </w:divBdr>
                                                      <w:divsChild>
                                                        <w:div w:id="1405376551">
                                                          <w:marLeft w:val="0"/>
                                                          <w:marRight w:val="0"/>
                                                          <w:marTop w:val="0"/>
                                                          <w:marBottom w:val="0"/>
                                                          <w:divBdr>
                                                            <w:top w:val="none" w:sz="0" w:space="0" w:color="auto"/>
                                                            <w:left w:val="none" w:sz="0" w:space="0" w:color="auto"/>
                                                            <w:bottom w:val="none" w:sz="0" w:space="0" w:color="auto"/>
                                                            <w:right w:val="none" w:sz="0" w:space="0" w:color="auto"/>
                                                          </w:divBdr>
                                                          <w:divsChild>
                                                            <w:div w:id="2003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438079">
      <w:bodyDiv w:val="1"/>
      <w:marLeft w:val="0"/>
      <w:marRight w:val="0"/>
      <w:marTop w:val="0"/>
      <w:marBottom w:val="0"/>
      <w:divBdr>
        <w:top w:val="none" w:sz="0" w:space="0" w:color="auto"/>
        <w:left w:val="none" w:sz="0" w:space="0" w:color="auto"/>
        <w:bottom w:val="none" w:sz="0" w:space="0" w:color="auto"/>
        <w:right w:val="none" w:sz="0" w:space="0" w:color="auto"/>
      </w:divBdr>
      <w:divsChild>
        <w:div w:id="1705212973">
          <w:marLeft w:val="0"/>
          <w:marRight w:val="0"/>
          <w:marTop w:val="0"/>
          <w:marBottom w:val="0"/>
          <w:divBdr>
            <w:top w:val="none" w:sz="0" w:space="0" w:color="auto"/>
            <w:left w:val="none" w:sz="0" w:space="0" w:color="auto"/>
            <w:bottom w:val="none" w:sz="0" w:space="0" w:color="auto"/>
            <w:right w:val="none" w:sz="0" w:space="0" w:color="auto"/>
          </w:divBdr>
          <w:divsChild>
            <w:div w:id="1882673097">
              <w:marLeft w:val="0"/>
              <w:marRight w:val="0"/>
              <w:marTop w:val="0"/>
              <w:marBottom w:val="0"/>
              <w:divBdr>
                <w:top w:val="none" w:sz="0" w:space="0" w:color="auto"/>
                <w:left w:val="none" w:sz="0" w:space="0" w:color="auto"/>
                <w:bottom w:val="none" w:sz="0" w:space="0" w:color="auto"/>
                <w:right w:val="none" w:sz="0" w:space="0" w:color="auto"/>
              </w:divBdr>
              <w:divsChild>
                <w:div w:id="504631453">
                  <w:marLeft w:val="0"/>
                  <w:marRight w:val="0"/>
                  <w:marTop w:val="0"/>
                  <w:marBottom w:val="0"/>
                  <w:divBdr>
                    <w:top w:val="none" w:sz="0" w:space="0" w:color="auto"/>
                    <w:left w:val="none" w:sz="0" w:space="0" w:color="auto"/>
                    <w:bottom w:val="none" w:sz="0" w:space="0" w:color="auto"/>
                    <w:right w:val="none" w:sz="0" w:space="0" w:color="auto"/>
                  </w:divBdr>
                  <w:divsChild>
                    <w:div w:id="638191397">
                      <w:marLeft w:val="0"/>
                      <w:marRight w:val="0"/>
                      <w:marTop w:val="0"/>
                      <w:marBottom w:val="0"/>
                      <w:divBdr>
                        <w:top w:val="none" w:sz="0" w:space="0" w:color="auto"/>
                        <w:left w:val="none" w:sz="0" w:space="0" w:color="auto"/>
                        <w:bottom w:val="none" w:sz="0" w:space="0" w:color="auto"/>
                        <w:right w:val="none" w:sz="0" w:space="0" w:color="auto"/>
                      </w:divBdr>
                      <w:divsChild>
                        <w:div w:id="1273896179">
                          <w:marLeft w:val="0"/>
                          <w:marRight w:val="0"/>
                          <w:marTop w:val="0"/>
                          <w:marBottom w:val="0"/>
                          <w:divBdr>
                            <w:top w:val="none" w:sz="0" w:space="0" w:color="auto"/>
                            <w:left w:val="none" w:sz="0" w:space="0" w:color="auto"/>
                            <w:bottom w:val="none" w:sz="0" w:space="0" w:color="auto"/>
                            <w:right w:val="none" w:sz="0" w:space="0" w:color="auto"/>
                          </w:divBdr>
                          <w:divsChild>
                            <w:div w:id="1696954131">
                              <w:marLeft w:val="0"/>
                              <w:marRight w:val="0"/>
                              <w:marTop w:val="0"/>
                              <w:marBottom w:val="0"/>
                              <w:divBdr>
                                <w:top w:val="none" w:sz="0" w:space="0" w:color="auto"/>
                                <w:left w:val="none" w:sz="0" w:space="0" w:color="auto"/>
                                <w:bottom w:val="none" w:sz="0" w:space="0" w:color="auto"/>
                                <w:right w:val="none" w:sz="0" w:space="0" w:color="auto"/>
                              </w:divBdr>
                              <w:divsChild>
                                <w:div w:id="114448706">
                                  <w:marLeft w:val="0"/>
                                  <w:marRight w:val="0"/>
                                  <w:marTop w:val="0"/>
                                  <w:marBottom w:val="0"/>
                                  <w:divBdr>
                                    <w:top w:val="none" w:sz="0" w:space="0" w:color="auto"/>
                                    <w:left w:val="none" w:sz="0" w:space="0" w:color="auto"/>
                                    <w:bottom w:val="none" w:sz="0" w:space="0" w:color="auto"/>
                                    <w:right w:val="none" w:sz="0" w:space="0" w:color="auto"/>
                                  </w:divBdr>
                                  <w:divsChild>
                                    <w:div w:id="513346371">
                                      <w:marLeft w:val="0"/>
                                      <w:marRight w:val="0"/>
                                      <w:marTop w:val="0"/>
                                      <w:marBottom w:val="0"/>
                                      <w:divBdr>
                                        <w:top w:val="none" w:sz="0" w:space="0" w:color="auto"/>
                                        <w:left w:val="none" w:sz="0" w:space="0" w:color="auto"/>
                                        <w:bottom w:val="none" w:sz="0" w:space="0" w:color="auto"/>
                                        <w:right w:val="none" w:sz="0" w:space="0" w:color="auto"/>
                                      </w:divBdr>
                                      <w:divsChild>
                                        <w:div w:id="812913569">
                                          <w:marLeft w:val="0"/>
                                          <w:marRight w:val="0"/>
                                          <w:marTop w:val="0"/>
                                          <w:marBottom w:val="0"/>
                                          <w:divBdr>
                                            <w:top w:val="none" w:sz="0" w:space="0" w:color="auto"/>
                                            <w:left w:val="none" w:sz="0" w:space="0" w:color="auto"/>
                                            <w:bottom w:val="none" w:sz="0" w:space="0" w:color="auto"/>
                                            <w:right w:val="none" w:sz="0" w:space="0" w:color="auto"/>
                                          </w:divBdr>
                                          <w:divsChild>
                                            <w:div w:id="525020865">
                                              <w:marLeft w:val="0"/>
                                              <w:marRight w:val="0"/>
                                              <w:marTop w:val="0"/>
                                              <w:marBottom w:val="0"/>
                                              <w:divBdr>
                                                <w:top w:val="none" w:sz="0" w:space="0" w:color="auto"/>
                                                <w:left w:val="none" w:sz="0" w:space="0" w:color="auto"/>
                                                <w:bottom w:val="none" w:sz="0" w:space="0" w:color="auto"/>
                                                <w:right w:val="none" w:sz="0" w:space="0" w:color="auto"/>
                                              </w:divBdr>
                                              <w:divsChild>
                                                <w:div w:id="1366980757">
                                                  <w:marLeft w:val="0"/>
                                                  <w:marRight w:val="0"/>
                                                  <w:marTop w:val="0"/>
                                                  <w:marBottom w:val="0"/>
                                                  <w:divBdr>
                                                    <w:top w:val="none" w:sz="0" w:space="0" w:color="auto"/>
                                                    <w:left w:val="none" w:sz="0" w:space="0" w:color="auto"/>
                                                    <w:bottom w:val="none" w:sz="0" w:space="0" w:color="auto"/>
                                                    <w:right w:val="none" w:sz="0" w:space="0" w:color="auto"/>
                                                  </w:divBdr>
                                                  <w:divsChild>
                                                    <w:div w:id="1968392336">
                                                      <w:marLeft w:val="0"/>
                                                      <w:marRight w:val="0"/>
                                                      <w:marTop w:val="0"/>
                                                      <w:marBottom w:val="0"/>
                                                      <w:divBdr>
                                                        <w:top w:val="none" w:sz="0" w:space="0" w:color="auto"/>
                                                        <w:left w:val="none" w:sz="0" w:space="0" w:color="auto"/>
                                                        <w:bottom w:val="none" w:sz="0" w:space="0" w:color="auto"/>
                                                        <w:right w:val="none" w:sz="0" w:space="0" w:color="auto"/>
                                                      </w:divBdr>
                                                      <w:divsChild>
                                                        <w:div w:id="1532500680">
                                                          <w:marLeft w:val="0"/>
                                                          <w:marRight w:val="0"/>
                                                          <w:marTop w:val="0"/>
                                                          <w:marBottom w:val="0"/>
                                                          <w:divBdr>
                                                            <w:top w:val="none" w:sz="0" w:space="0" w:color="auto"/>
                                                            <w:left w:val="none" w:sz="0" w:space="0" w:color="auto"/>
                                                            <w:bottom w:val="none" w:sz="0" w:space="0" w:color="auto"/>
                                                            <w:right w:val="none" w:sz="0" w:space="0" w:color="auto"/>
                                                          </w:divBdr>
                                                          <w:divsChild>
                                                            <w:div w:id="15302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Agus Hasibuan</cp:lastModifiedBy>
  <cp:revision>6</cp:revision>
  <dcterms:created xsi:type="dcterms:W3CDTF">2021-07-24T15:51:00Z</dcterms:created>
  <dcterms:modified xsi:type="dcterms:W3CDTF">2022-06-15T07:16:00Z</dcterms:modified>
</cp:coreProperties>
</file>