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DD" w:rsidRDefault="007260DD" w:rsidP="007260DD">
      <w:pPr>
        <w:pStyle w:val="Heading4"/>
        <w:spacing w:before="0" w:line="240" w:lineRule="auto"/>
        <w:jc w:val="center"/>
        <w:rPr>
          <w:rFonts w:ascii="Times New Roman" w:eastAsia="SimSun" w:hAnsi="Times New Roman"/>
          <w:sz w:val="24"/>
        </w:rPr>
      </w:pPr>
      <w:r>
        <w:rPr>
          <w:rFonts w:ascii="Times New Roman" w:eastAsia="SimSun" w:hAnsi="Times New Roman"/>
          <w:sz w:val="24"/>
        </w:rPr>
        <w:pict>
          <v:rect id="_x0000_s1065" style="position:absolute;left:0;text-align:left;margin-left:375pt;margin-top:-89.9pt;width:43pt;height:36.55pt;z-index:251660288" strokecolor="white"/>
        </w:pict>
      </w:r>
      <w:r>
        <w:rPr>
          <w:rFonts w:ascii="Times New Roman" w:eastAsia="SimSun" w:hAnsi="Times New Roman"/>
          <w:sz w:val="24"/>
        </w:rPr>
        <w:t>DAFTAR PUSTAKA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b/>
          <w:sz w:val="12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18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Abdullah, Thamrin dan Francis Tantri. 2018. Manajemen Pemasaran. Depok: Rajawali Pers, 2018.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18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Armstrong, Kotler 2015, </w:t>
      </w:r>
      <w:r>
        <w:rPr>
          <w:rFonts w:ascii="Times New Roman" w:eastAsia="SimSun" w:hAnsi="Times New Roman"/>
          <w:i/>
          <w:sz w:val="24"/>
          <w:szCs w:val="24"/>
        </w:rPr>
        <w:t>“Marketing an Introducing Prentice Hall twelfth edition” England : Pearson Education, Inc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0"/>
          <w:szCs w:val="24"/>
        </w:rPr>
      </w:pPr>
      <w:r>
        <w:rPr>
          <w:rFonts w:ascii="Times New Roman" w:eastAsia="SimSun" w:hAnsi="Times New Roman"/>
          <w:sz w:val="24"/>
          <w:szCs w:val="24"/>
        </w:rPr>
        <w:t>Assauri, S. (2017). Manajemen Pemasaran. Jakarta: PT Raja Grafindo Persada.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Buchori Allma, B. 2013. Manajemen Pemasaran dan Pemasaran Jasaa. Bandung: Alfabeta.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18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Buchari Alma., 2014. Manajemen Pemasaran dan Pemasaran Jasa. CV. Alfabeta, Bandung.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18"/>
          <w:szCs w:val="24"/>
          <w:lang w:eastAsia="zh-CN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Daryanto. (2013). Sari Kuliah Manajemen Pemasaran. Bandung: Satu Nusa. 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0"/>
          <w:szCs w:val="24"/>
          <w:lang w:eastAsia="zh-CN"/>
        </w:rPr>
      </w:pPr>
    </w:p>
    <w:p w:rsidR="007260DD" w:rsidRDefault="007260DD" w:rsidP="007260DD">
      <w:pPr>
        <w:spacing w:after="0" w:line="240" w:lineRule="auto"/>
        <w:ind w:left="567" w:hanging="567"/>
      </w:pPr>
      <w:r>
        <w:rPr>
          <w:rFonts w:ascii="Times New Roman" w:eastAsia="SimSun" w:hAnsi="Times New Roman"/>
          <w:sz w:val="24"/>
          <w:szCs w:val="24"/>
        </w:rPr>
        <w:t>Fandy, Tjiptono. 2016</w:t>
      </w:r>
      <w:r>
        <w:rPr>
          <w:rFonts w:ascii="Times New Roman" w:eastAsia="SimSun" w:hAnsi="Times New Roman"/>
          <w:i/>
          <w:sz w:val="24"/>
          <w:szCs w:val="24"/>
        </w:rPr>
        <w:t>. Service, Quality &amp; satisfaction</w:t>
      </w:r>
      <w:r>
        <w:rPr>
          <w:rFonts w:ascii="Times New Roman" w:eastAsia="SimSun" w:hAnsi="Times New Roman"/>
          <w:sz w:val="24"/>
          <w:szCs w:val="24"/>
        </w:rPr>
        <w:t>. Yogyakarta. Andi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0"/>
          <w:szCs w:val="24"/>
          <w:lang w:eastAsia="zh-CN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</w:rPr>
        <w:t xml:space="preserve">Gassing, Syarifuddin S. dan Suryanto. 2016. </w:t>
      </w:r>
      <w:r>
        <w:rPr>
          <w:rFonts w:ascii="Times New Roman" w:eastAsia="SimSun" w:hAnsi="Times New Roman"/>
          <w:i/>
          <w:sz w:val="24"/>
          <w:szCs w:val="24"/>
        </w:rPr>
        <w:t>Public Relations</w:t>
      </w:r>
      <w:r>
        <w:rPr>
          <w:rFonts w:ascii="Times New Roman" w:eastAsia="SimSun" w:hAnsi="Times New Roman"/>
          <w:sz w:val="24"/>
          <w:szCs w:val="24"/>
        </w:rPr>
        <w:t>. Yogyakarta: Andi Offset.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  <w:lang w:eastAsia="zh-CN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Ghozali, Imam. 2016. </w:t>
      </w:r>
      <w:r>
        <w:rPr>
          <w:rFonts w:ascii="Times New Roman" w:eastAsia="SimSun" w:hAnsi="Times New Roman"/>
          <w:i/>
          <w:iCs/>
          <w:sz w:val="24"/>
          <w:szCs w:val="24"/>
          <w:lang w:eastAsia="zh-CN"/>
        </w:rPr>
        <w:t>Aplikasi Analisis Multivariate Dengan Program IBM SPSS 2.</w:t>
      </w:r>
      <w:r>
        <w:rPr>
          <w:rFonts w:ascii="Times New Roman" w:eastAsia="SimSun" w:hAnsi="Times New Roman"/>
          <w:sz w:val="24"/>
          <w:szCs w:val="24"/>
          <w:lang w:eastAsia="zh-CN"/>
        </w:rPr>
        <w:t>Universitas Diponegoro Semarang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Kotler dan Gary Amstrong. (2016). Dasar-dasar Pemasaran.Jilid 1, Edisi Kesembilan.Jakarta: Erlangga. p125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18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Kotler, Keller. (2016). </w:t>
      </w:r>
      <w:r>
        <w:rPr>
          <w:rFonts w:ascii="Times New Roman" w:eastAsia="SimSun" w:hAnsi="Times New Roman"/>
          <w:i/>
          <w:iCs/>
          <w:sz w:val="24"/>
          <w:szCs w:val="24"/>
          <w:lang w:eastAsia="zh-CN"/>
        </w:rPr>
        <w:t>Marketing Management</w:t>
      </w:r>
      <w:r>
        <w:rPr>
          <w:rFonts w:ascii="Times New Roman" w:eastAsia="SimSun" w:hAnsi="Times New Roman"/>
          <w:sz w:val="24"/>
          <w:szCs w:val="24"/>
          <w:lang w:eastAsia="zh-CN"/>
        </w:rPr>
        <w:t>. 15e, Boston, Pearson Education.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i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Kotler, P., dan Amstrong, G, M. 2017. </w:t>
      </w:r>
      <w:r>
        <w:rPr>
          <w:rFonts w:ascii="Times New Roman" w:eastAsia="SimSun" w:hAnsi="Times New Roman"/>
          <w:i/>
          <w:sz w:val="24"/>
          <w:szCs w:val="24"/>
        </w:rPr>
        <w:t>Principles of Marketing. United Kingdom: Pearson.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i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Kotler, Philip &amp; Gerry Armstrong, (2014): </w:t>
      </w:r>
      <w:r>
        <w:rPr>
          <w:rFonts w:ascii="Times New Roman" w:eastAsia="SimSun" w:hAnsi="Times New Roman"/>
          <w:i/>
          <w:sz w:val="24"/>
          <w:szCs w:val="24"/>
        </w:rPr>
        <w:t>Principle Of Marketing, 15th edition. New Jersey: Pearson Pretice Hall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i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Kotler, Philip dan Gary Amstrong. 2018</w:t>
      </w:r>
      <w:r>
        <w:rPr>
          <w:rFonts w:ascii="Times New Roman" w:eastAsia="SimSun" w:hAnsi="Times New Roman"/>
          <w:i/>
          <w:sz w:val="24"/>
          <w:szCs w:val="24"/>
        </w:rPr>
        <w:t>. Principles of Marketing. Edisi 15 Global Edition. Pearson.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Kotler, Philip., Keller, Kevin L. (2013). Manajemen Pemasaran, Jilid Kedua, Jakarta: Erlangga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i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Kotler, Philip and Kevin Lane Keller, 2016. </w:t>
      </w:r>
      <w:r>
        <w:rPr>
          <w:rFonts w:ascii="Times New Roman" w:eastAsia="SimSun" w:hAnsi="Times New Roman"/>
          <w:i/>
          <w:sz w:val="24"/>
          <w:szCs w:val="24"/>
        </w:rPr>
        <w:t>Marketing Managemen, 15th Edition, Pearson Education,Inc.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pict>
          <v:rect id="_x0000_s1066" style="position:absolute;left:0;text-align:left;margin-left:165.2pt;margin-top:73.05pt;width:43.05pt;height:24.4pt;z-index:251661312" strokecolor="white">
            <v:textbox>
              <w:txbxContent>
                <w:p w:rsidR="007260DD" w:rsidRDefault="007260DD" w:rsidP="007260DD">
                  <w:r>
                    <w:t>104</w:t>
                  </w:r>
                </w:p>
              </w:txbxContent>
            </v:textbox>
          </v:rect>
        </w:pic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lastRenderedPageBreak/>
        <w:t>Kotler, Philip dan Kevin Lane Keller. 2017. Manajemen Pemasaran. Edisi 1.Alih bahasa: Bob sabran, MM. Jakarta : Erlangga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Kotler, P. and Kevin Lane Keller. 2018. Perilaku Konsumen (sikap dan pemasaran). Terjemahan: Firmansyah, M. A. Pasuruan : CV. Penerbit Qiara Media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Rusydi. 2017. Manajemen Pemasaran. Sayed Mahdi, ALFABETA, Bandung.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ans-serif" w:hAnsi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sans-serif" w:hAnsi="Times New Roman"/>
          <w:sz w:val="24"/>
          <w:szCs w:val="24"/>
          <w:shd w:val="clear" w:color="auto" w:fill="FFFFFF"/>
          <w:lang w:eastAsia="zh-CN"/>
        </w:rPr>
        <w:t xml:space="preserve">Sangadji, E. M. dan S. (2013). </w:t>
      </w:r>
      <w:r>
        <w:rPr>
          <w:rFonts w:ascii="Times New Roman" w:eastAsia="sans-serif" w:hAnsi="Times New Roman"/>
          <w:iCs/>
          <w:sz w:val="24"/>
          <w:szCs w:val="24"/>
          <w:shd w:val="clear" w:color="auto" w:fill="FFFFFF"/>
          <w:lang w:eastAsia="zh-CN"/>
        </w:rPr>
        <w:t>Perilaku Konsumen</w:t>
      </w:r>
      <w:r>
        <w:rPr>
          <w:rFonts w:ascii="Times New Roman" w:eastAsia="sans-serif" w:hAnsi="Times New Roman"/>
          <w:sz w:val="24"/>
          <w:szCs w:val="24"/>
          <w:shd w:val="clear" w:color="auto" w:fill="FFFFFF"/>
          <w:lang w:eastAsia="zh-CN"/>
        </w:rPr>
        <w:t>. Yogyakarta: Cv Andi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Schiffman, L. G., &amp; Wisenblit, J. L. (2015). </w:t>
      </w:r>
      <w:r>
        <w:rPr>
          <w:rFonts w:ascii="Times New Roman" w:eastAsia="SimSun" w:hAnsi="Times New Roman"/>
          <w:i/>
          <w:sz w:val="24"/>
          <w:szCs w:val="24"/>
        </w:rPr>
        <w:t>Consumer Behavior 11th Edition. Harlow, Essex: Pearson Education Limited</w:t>
      </w:r>
    </w:p>
    <w:p w:rsidR="007260DD" w:rsidRDefault="007260DD" w:rsidP="007260DD">
      <w:pPr>
        <w:spacing w:after="0" w:line="240" w:lineRule="auto"/>
        <w:ind w:left="567" w:hanging="567"/>
        <w:rPr>
          <w:rFonts w:ascii="SimSun" w:eastAsia="SimSun" w:hAnsi="SimSun"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  <w:r>
        <w:rPr>
          <w:rFonts w:ascii="SimSun" w:eastAsia="SimSun" w:hAnsi="SimSun"/>
          <w:sz w:val="24"/>
          <w:szCs w:val="24"/>
        </w:rPr>
        <w:t>S</w:t>
      </w:r>
      <w:r>
        <w:rPr>
          <w:rFonts w:ascii="Times New Roman" w:eastAsia="SimSun" w:hAnsi="Times New Roman"/>
          <w:sz w:val="24"/>
          <w:szCs w:val="24"/>
        </w:rPr>
        <w:t xml:space="preserve">opiah &amp; Sangadji, Etta Mamang. (2016). </w:t>
      </w:r>
      <w:r>
        <w:rPr>
          <w:rFonts w:ascii="Times New Roman" w:eastAsia="SimSun" w:hAnsi="Times New Roman"/>
          <w:i/>
          <w:sz w:val="24"/>
          <w:szCs w:val="24"/>
        </w:rPr>
        <w:t>Salesmanship</w:t>
      </w:r>
      <w:r>
        <w:rPr>
          <w:rFonts w:ascii="Times New Roman" w:eastAsia="SimSun" w:hAnsi="Times New Roman"/>
          <w:sz w:val="24"/>
          <w:szCs w:val="24"/>
        </w:rPr>
        <w:t xml:space="preserve"> (Kepenjualan). Jakarta: PT Bumi Aksara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Sugiyono. (2013). Metode Penelitian Pendidikan Pendekatan Kuantitatif, Kualitatif, dan R&amp;D. Bandung: Alfabeta.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Sugiyono. (2014). Metode Penelitian Pendidikan Pendekatan Kuantitatif, Kualitatif, dan R&amp;D. Bandung: Alfabeta.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Sugiyono (2015). Metode Penelitian Kombinasi (</w:t>
      </w:r>
      <w:r>
        <w:rPr>
          <w:rFonts w:ascii="Times New Roman" w:eastAsia="SimSun" w:hAnsi="Times New Roman"/>
          <w:i/>
          <w:sz w:val="24"/>
          <w:szCs w:val="24"/>
        </w:rPr>
        <w:t>Mix Methods</w:t>
      </w:r>
      <w:r>
        <w:rPr>
          <w:rFonts w:ascii="Times New Roman" w:eastAsia="SimSun" w:hAnsi="Times New Roman"/>
          <w:sz w:val="24"/>
          <w:szCs w:val="24"/>
        </w:rPr>
        <w:t>). Bandung: Alfabeta.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Sugiyono. (2016). Metode Penelitian Kuantitatif, Kualitatif dan R&amp;D. Bandung: PT Alfabet.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</w:rPr>
        <w:t>Sugiyono. (2018). Metode Penelitian Kuantitatif. Bandung: Alfabeta.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Tjiptono, Fandy. 2014, Pemasaran Jasa – Prinsip, Penerapan, dan Penelitian, Andi Offset, Yogyakarta.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Tjiptono Fandy, 2015, </w:t>
      </w:r>
      <w:r>
        <w:rPr>
          <w:rFonts w:ascii="Times New Roman" w:eastAsia="SimSun" w:hAnsi="Times New Roman"/>
          <w:iCs/>
          <w:sz w:val="24"/>
          <w:szCs w:val="24"/>
          <w:lang w:eastAsia="zh-CN"/>
        </w:rPr>
        <w:t>Strategi Pemasaran</w:t>
      </w:r>
      <w:r>
        <w:rPr>
          <w:rFonts w:ascii="Times New Roman" w:eastAsia="SimSun" w:hAnsi="Times New Roman"/>
          <w:sz w:val="24"/>
          <w:szCs w:val="24"/>
          <w:lang w:eastAsia="zh-CN"/>
        </w:rPr>
        <w:t>, Edisi 4, Andi, Yogyakarta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Tjiptono, Fandy., &amp; Gregorius Chandra. (2017). Pemasaran Strategik Edisi 3. Yogyakarta: Andi offset.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i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</w:rPr>
        <w:t xml:space="preserve">Zeithaml, V. A., Bitner, M. J., &amp; Gremler, D. D. (2018). </w:t>
      </w:r>
      <w:r>
        <w:rPr>
          <w:rFonts w:ascii="Times New Roman" w:eastAsia="SimSun" w:hAnsi="Times New Roman"/>
          <w:i/>
          <w:sz w:val="24"/>
          <w:szCs w:val="24"/>
        </w:rPr>
        <w:t>What Are Services? (7th ed.). Mc Graw Hi Education.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SimSun" w:eastAsia="SimSun" w:hAnsi="SimSun"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SimSun" w:eastAsia="SimSun" w:hAnsi="SimSun"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SimSun" w:eastAsia="SimSun" w:hAnsi="SimSun"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JURNAL: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Amelia. D Dkk. (2021) Pengaruh Harga, Citra Merek Dan Kualitas Pelayanan Terhadap Kepuasan Pelanggan PT. JNE Cabang Medan: </w:t>
      </w:r>
      <w:r>
        <w:rPr>
          <w:rFonts w:ascii="Times New Roman" w:hAnsi="Times New Roman"/>
          <w:i/>
          <w:sz w:val="24"/>
          <w:szCs w:val="24"/>
        </w:rPr>
        <w:t>Jurnal Manajemen Volume 7 Nomor 1 (2021). Hal: 13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hAnsi="Times New Roman"/>
          <w:i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Handoko. B (2017) Pengaruh Promosi, Harga Dan Kualitas Pelayanan Terhadap Kepuasan Konsumen Pada Titipan Kilat JNE Medan: </w:t>
      </w:r>
      <w:r>
        <w:rPr>
          <w:rFonts w:ascii="Times New Roman" w:hAnsi="Times New Roman"/>
          <w:i/>
          <w:sz w:val="24"/>
          <w:szCs w:val="24"/>
        </w:rPr>
        <w:t>Jurnal Ilmiah Manajemen &amp; Bisnis Vol. 18 No. 1, 2017, Hal: 1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hAnsi="Times New Roman"/>
          <w:i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Hendro, Y dan Syamswana, Y. 2017. </w:t>
      </w:r>
      <w:r>
        <w:rPr>
          <w:rFonts w:ascii="Times New Roman" w:eastAsia="SimSun" w:hAnsi="Times New Roman"/>
          <w:iCs/>
          <w:sz w:val="24"/>
          <w:szCs w:val="24"/>
          <w:lang w:eastAsia="zh-CN"/>
        </w:rPr>
        <w:t>Pengaruh Kualitas Pelayanan dan Keragaman Produk Terhadap Kepuasan Konsumen Pada Toko King Malang</w:t>
      </w:r>
      <w:r>
        <w:rPr>
          <w:rFonts w:ascii="Times New Roman" w:eastAsia="SimSun" w:hAnsi="Times New Roman"/>
          <w:sz w:val="24"/>
          <w:szCs w:val="24"/>
          <w:lang w:eastAsia="zh-CN"/>
        </w:rPr>
        <w:t>. Jurnal Ekonomi Manajemen</w:t>
      </w:r>
      <w:r>
        <w:rPr>
          <w:rFonts w:ascii="Times New Roman" w:eastAsia="SimSun" w:hAnsi="Times New Roman"/>
          <w:i/>
          <w:sz w:val="24"/>
          <w:szCs w:val="24"/>
          <w:lang w:eastAsia="zh-CN"/>
        </w:rPr>
        <w:t>. Vol 2, No 1. 331-346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eastAsia="SimSun" w:hAnsi="Times New Roman"/>
          <w:i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Subaebasni. S. Dkk. (2018) </w:t>
      </w:r>
      <w:r>
        <w:rPr>
          <w:rFonts w:ascii="Times New Roman" w:hAnsi="Times New Roman"/>
          <w:i/>
          <w:sz w:val="24"/>
          <w:szCs w:val="24"/>
        </w:rPr>
        <w:t>Effect of Brand Image, the Quality and Price on Customer Satisfaction and Implications for Customer Loyalty PT Strait Liner Express in Jakarta: International Review of Management and Marketing ISSN Hal: 6-7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hAnsi="Times New Roman"/>
          <w:i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Sugiarti. L: (2021) Pengaruh Citra Merek, Kepercayaan Merek Dan Kualitas Pelayanan Terhadap Kepuasan Pelanggan PT Pos Indonesia (Studi pada PT Pos Indonesia Cabang Kebon Jeruk): </w:t>
      </w:r>
      <w:r>
        <w:rPr>
          <w:rFonts w:ascii="Times New Roman" w:hAnsi="Times New Roman"/>
          <w:i/>
          <w:sz w:val="24"/>
          <w:szCs w:val="24"/>
        </w:rPr>
        <w:t>Jurnal Bisnis dan Ekonomi Vol 2 (3) Hal: 12.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Sularso. A &amp; Suroso. I (2015) Pengaruh Kualitas Layanan, Harga Dan Citra Merek Terhadap Kepuasan Dan Loyalitas Pelanggan Pos Ekspres Di Kantor Pos Bondowoso Dan Situbondo: </w:t>
      </w:r>
      <w:r>
        <w:rPr>
          <w:rFonts w:ascii="Times New Roman" w:hAnsi="Times New Roman"/>
          <w:i/>
          <w:sz w:val="24"/>
          <w:szCs w:val="24"/>
        </w:rPr>
        <w:t>Journal of Marketing, Vol 60.(2). Hal: 15-16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hAnsi="Times New Roman"/>
          <w:i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Thalib. S &amp; Harimurti: (2021)  Pengaruh Kualitas Layanan Dan Harga Terhadap Citra Perusahaan Dengan Kepuasan Konsumen Sebagai Variabel Intervening Pada Jasa Pengiriman JNE:</w:t>
      </w:r>
      <w:r>
        <w:rPr>
          <w:rFonts w:ascii="Times New Roman" w:hAnsi="Times New Roman"/>
          <w:i/>
          <w:sz w:val="24"/>
          <w:szCs w:val="24"/>
        </w:rPr>
        <w:t>Jurnal Riset Bisnis Vol 5 (1) (Oktober 2021) hal: 11 – 12</w:t>
      </w:r>
    </w:p>
    <w:p w:rsidR="007260DD" w:rsidRDefault="007260DD" w:rsidP="007260DD">
      <w:pPr>
        <w:spacing w:after="0" w:line="240" w:lineRule="auto"/>
        <w:ind w:left="567" w:hanging="567"/>
        <w:rPr>
          <w:rFonts w:ascii="Times New Roman" w:hAnsi="Times New Roman"/>
          <w:i/>
          <w:sz w:val="24"/>
          <w:szCs w:val="24"/>
        </w:rPr>
      </w:pPr>
    </w:p>
    <w:p w:rsidR="007260DD" w:rsidRDefault="007260DD" w:rsidP="007260DD">
      <w:pPr>
        <w:spacing w:after="0" w:line="240" w:lineRule="auto"/>
        <w:ind w:left="567" w:hanging="567"/>
        <w:rPr>
          <w:rFonts w:ascii="Times New Roman" w:hAnsi="Times New Roman"/>
          <w:i/>
          <w:sz w:val="24"/>
          <w:szCs w:val="24"/>
        </w:rPr>
      </w:pPr>
    </w:p>
    <w:p w:rsidR="000B2BF1" w:rsidRPr="007260DD" w:rsidRDefault="000B2BF1" w:rsidP="007260DD"/>
    <w:sectPr w:rsidR="000B2BF1" w:rsidRPr="007260DD" w:rsidSect="00BF034F">
      <w:headerReference w:type="first" r:id="rId7"/>
      <w:footerReference w:type="first" r:id="rId8"/>
      <w:pgSz w:w="11907" w:h="16839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543" w:rsidRDefault="005D2543" w:rsidP="00BB7DB6">
      <w:pPr>
        <w:spacing w:after="0" w:line="240" w:lineRule="auto"/>
      </w:pPr>
      <w:r>
        <w:separator/>
      </w:r>
    </w:p>
  </w:endnote>
  <w:endnote w:type="continuationSeparator" w:id="0">
    <w:p w:rsidR="005D2543" w:rsidRDefault="005D2543" w:rsidP="00BB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4F" w:rsidRDefault="005D2543">
    <w:pPr>
      <w:pStyle w:val="Footer"/>
      <w:jc w:val="center"/>
    </w:pPr>
  </w:p>
  <w:p w:rsidR="00BF034F" w:rsidRDefault="005D25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543" w:rsidRDefault="005D2543" w:rsidP="00BB7DB6">
      <w:pPr>
        <w:spacing w:after="0" w:line="240" w:lineRule="auto"/>
      </w:pPr>
      <w:r>
        <w:separator/>
      </w:r>
    </w:p>
  </w:footnote>
  <w:footnote w:type="continuationSeparator" w:id="0">
    <w:p w:rsidR="005D2543" w:rsidRDefault="005D2543" w:rsidP="00BB7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4F" w:rsidRDefault="00914F65">
    <w:pPr>
      <w:pStyle w:val="Header"/>
      <w:jc w:val="right"/>
    </w:pPr>
    <w:r>
      <w:fldChar w:fldCharType="begin"/>
    </w:r>
    <w:r w:rsidR="000A7B51">
      <w:instrText xml:space="preserve"> PAGE   \* MERGEFORMAT </w:instrText>
    </w:r>
    <w:r>
      <w:fldChar w:fldCharType="separate"/>
    </w:r>
    <w:r w:rsidR="007260DD">
      <w:rPr>
        <w:noProof/>
      </w:rPr>
      <w:t>1</w:t>
    </w:r>
    <w:r>
      <w:fldChar w:fldCharType="end"/>
    </w:r>
  </w:p>
  <w:p w:rsidR="00BF034F" w:rsidRDefault="005D25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65C"/>
    <w:rsid w:val="00054014"/>
    <w:rsid w:val="000A7B51"/>
    <w:rsid w:val="000B2BF1"/>
    <w:rsid w:val="00144095"/>
    <w:rsid w:val="002054CD"/>
    <w:rsid w:val="002A3C32"/>
    <w:rsid w:val="0037561D"/>
    <w:rsid w:val="004129E0"/>
    <w:rsid w:val="00445B7E"/>
    <w:rsid w:val="005D2543"/>
    <w:rsid w:val="00676A5D"/>
    <w:rsid w:val="006B336A"/>
    <w:rsid w:val="007120EF"/>
    <w:rsid w:val="007260DD"/>
    <w:rsid w:val="0078465C"/>
    <w:rsid w:val="007E2468"/>
    <w:rsid w:val="00840C05"/>
    <w:rsid w:val="0088114C"/>
    <w:rsid w:val="00914F65"/>
    <w:rsid w:val="00A973EC"/>
    <w:rsid w:val="00AE232D"/>
    <w:rsid w:val="00B04355"/>
    <w:rsid w:val="00B2518A"/>
    <w:rsid w:val="00BB7DB6"/>
    <w:rsid w:val="00C144F8"/>
    <w:rsid w:val="00C24BF1"/>
    <w:rsid w:val="00E060A0"/>
    <w:rsid w:val="00E80943"/>
    <w:rsid w:val="00F7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5C"/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20EF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E2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09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0C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29E0"/>
    <w:pPr>
      <w:spacing w:before="240" w:after="6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78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78465C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9"/>
    <w:qFormat/>
    <w:rsid w:val="007120EF"/>
    <w:rPr>
      <w:rFonts w:ascii="Cambria" w:eastAsia="SimSun" w:hAnsi="Cambria" w:cs="SimSun"/>
      <w:b/>
      <w:bCs/>
      <w:color w:val="365F91"/>
      <w:sz w:val="28"/>
      <w:szCs w:val="28"/>
      <w:lang w:val="id-ID"/>
    </w:rPr>
  </w:style>
  <w:style w:type="paragraph" w:styleId="ListParagraph">
    <w:name w:val="List Paragraph"/>
    <w:basedOn w:val="Normal"/>
    <w:uiPriority w:val="99"/>
    <w:qFormat/>
    <w:rsid w:val="007120E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05401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uiPriority w:val="39"/>
    <w:qFormat/>
    <w:rsid w:val="00054014"/>
    <w:pPr>
      <w:spacing w:after="100"/>
    </w:pPr>
  </w:style>
  <w:style w:type="paragraph" w:styleId="TOC2">
    <w:name w:val="toc 2"/>
    <w:basedOn w:val="Normal"/>
    <w:next w:val="Normal"/>
    <w:uiPriority w:val="39"/>
    <w:qFormat/>
    <w:rsid w:val="00054014"/>
    <w:pPr>
      <w:spacing w:after="100"/>
      <w:ind w:left="220"/>
    </w:pPr>
  </w:style>
  <w:style w:type="character" w:styleId="Hyperlink">
    <w:name w:val="Hyperlink"/>
    <w:basedOn w:val="DefaultParagraphFont"/>
    <w:uiPriority w:val="99"/>
    <w:qFormat/>
    <w:rsid w:val="0005401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2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table" w:styleId="TableGrid">
    <w:name w:val="Table Grid"/>
    <w:basedOn w:val="TableNormal"/>
    <w:uiPriority w:val="59"/>
    <w:qFormat/>
    <w:rsid w:val="002054CD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qFormat/>
    <w:rsid w:val="00F72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F72E13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qFormat/>
    <w:rsid w:val="00F72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F72E13"/>
    <w:rPr>
      <w:rFonts w:ascii="Calibri" w:eastAsia="Calibri" w:hAnsi="Calibri" w:cs="SimSun"/>
      <w:lang w:val="id-ID"/>
    </w:rPr>
  </w:style>
  <w:style w:type="character" w:styleId="PlaceholderText">
    <w:name w:val="Placeholder Text"/>
    <w:basedOn w:val="DefaultParagraphFont"/>
    <w:uiPriority w:val="99"/>
    <w:qFormat/>
    <w:rsid w:val="00F72E13"/>
    <w:rPr>
      <w:color w:val="808080"/>
    </w:rPr>
  </w:style>
  <w:style w:type="paragraph" w:styleId="NoSpacing">
    <w:name w:val="No Spacing"/>
    <w:uiPriority w:val="1"/>
    <w:qFormat/>
    <w:rsid w:val="00F72E13"/>
    <w:pPr>
      <w:spacing w:after="0" w:line="240" w:lineRule="auto"/>
    </w:pPr>
    <w:rPr>
      <w:rFonts w:ascii="Calibri" w:eastAsia="Calibri" w:hAnsi="Calibri" w:cs="SimSun"/>
      <w:lang w:val="id-ID"/>
    </w:rPr>
  </w:style>
  <w:style w:type="paragraph" w:styleId="HTMLPreformatted">
    <w:name w:val="HTML Preformatted"/>
    <w:link w:val="HTMLPreformattedChar"/>
    <w:uiPriority w:val="99"/>
    <w:semiHidden/>
    <w:unhideWhenUsed/>
    <w:qFormat/>
    <w:rsid w:val="00C24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eastAsia="SimSun" w:hAnsi="SimSun" w:cs="Times New Roman" w:hint="eastAsia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4BF1"/>
    <w:rPr>
      <w:rFonts w:ascii="SimSun" w:eastAsia="SimSun" w:hAnsi="SimSu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E80943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840C05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styleId="Emphasis">
    <w:name w:val="Emphasis"/>
    <w:uiPriority w:val="20"/>
    <w:qFormat/>
    <w:rsid w:val="00840C05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4129E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uiPriority w:val="99"/>
    <w:semiHidden/>
    <w:unhideWhenUsed/>
    <w:qFormat/>
    <w:rsid w:val="004129E0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OC3">
    <w:name w:val="toc 3"/>
    <w:basedOn w:val="Normal"/>
    <w:next w:val="Normal"/>
    <w:uiPriority w:val="39"/>
    <w:unhideWhenUsed/>
    <w:qFormat/>
    <w:rsid w:val="004129E0"/>
    <w:pPr>
      <w:spacing w:after="100"/>
      <w:ind w:left="440"/>
      <w:jc w:val="both"/>
    </w:pPr>
    <w:rPr>
      <w:rFonts w:cs="Times New Roman"/>
      <w:lang w:val="en-US"/>
    </w:rPr>
  </w:style>
  <w:style w:type="table" w:customStyle="1" w:styleId="TableGrid1">
    <w:name w:val="Table Grid1"/>
    <w:basedOn w:val="TableNormal"/>
    <w:uiPriority w:val="59"/>
    <w:qFormat/>
    <w:rsid w:val="004129E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129E0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2022-08-22T00:58:00Z</dcterms:created>
  <dcterms:modified xsi:type="dcterms:W3CDTF">2022-08-22T00:58:00Z</dcterms:modified>
</cp:coreProperties>
</file>