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29" w:rsidRDefault="00E97429" w:rsidP="00E97429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E97429" w:rsidRPr="0066220D" w:rsidRDefault="00E97429" w:rsidP="00E97429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0D">
        <w:rPr>
          <w:rFonts w:ascii="Times New Roman" w:hAnsi="Times New Roman" w:cs="Times New Roman"/>
          <w:b/>
          <w:sz w:val="24"/>
          <w:szCs w:val="24"/>
        </w:rPr>
        <w:t>ANALISIS KESULITAN BELAJAR MATEMATIKA SISWA DI KELAS VI SD NEGERI 101944 DELI MUDA</w:t>
      </w:r>
    </w:p>
    <w:p w:rsidR="00E97429" w:rsidRDefault="00E97429" w:rsidP="00E97429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429" w:rsidRPr="00EF7E16" w:rsidRDefault="00E97429" w:rsidP="00E97429">
      <w:pPr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proofErr w:type="gram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Hasil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belajar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siswa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menurun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menunjukkan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terjadinya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kesulitan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belajarnya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dilakukan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mengetahui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kesulitan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belajar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matematika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siswa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kelas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VI,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tingkat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kesulitan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belajar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matematika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siswa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serta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mengetahui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penyebab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terjadinya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kesulitan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belajar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matematika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siswa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kelas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VI SD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Negeri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101944 Deli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Muda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Desain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yaitu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analisis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deskriptif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dimana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menggunakan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metode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kuantitatif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tingkat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kesulitan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belajar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siswa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khususnya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pembelajaran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matematika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kelas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VI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berjumlah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63,1% yang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teridentifikasi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mengalami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kesulitan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belajar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dikelas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atau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kata lain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terdapat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12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19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siswa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/I yang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mengalami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kesulitan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belajar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jenis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kesulitan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belajar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matematika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Diskalkulia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yang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meliputi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kesulitan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memahami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konsep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berhitung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materi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penjumlahan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bilangan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bulat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operasi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hitung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campuran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serta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memahami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cara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menyelesaikan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persoalan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materi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pemecahan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masalah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luas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keliling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bangun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datar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bangun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ruang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Terdapat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</w:t>
      </w:r>
      <w:proofErr w:type="gram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,2</w:t>
      </w:r>
      <w:proofErr w:type="gram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%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tingkat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kesulitan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jenis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kesulitan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membaca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atau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Disleksia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atau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kata lain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terdapat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siswa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mengalami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kekeliruan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saat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membaca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soal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tingkat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kesulitan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jenis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kesulitan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belajar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menulis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Disgrafia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0%,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karena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tidak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terdapat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siswa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/I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dikelas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VI yang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mengalami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kesulitan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menulisnya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Ada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beberapa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faktor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menyebabkan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kesulitan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belajar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matematika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itu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terjadi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yaitu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faktor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internal yang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terjadi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diri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siswa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yang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meliputi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minat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motivasi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belajar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siswa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kebiasaan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belajar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kondisi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kesehatan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tubuh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siswa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Sedangkan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faktor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eksternal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terjadi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luar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diri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siswa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yang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meliputi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kondisi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lingkungan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hubungan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guru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siswa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media/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alat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peraga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pembelajaran</w:t>
      </w:r>
      <w:proofErr w:type="spellEnd"/>
      <w:r w:rsidRPr="00EF7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</w:p>
    <w:p w:rsidR="00E97429" w:rsidRDefault="00E97429" w:rsidP="00E97429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7429" w:rsidRDefault="00E97429" w:rsidP="00E97429">
      <w:pPr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Kunci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Kesulitan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Belajar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Matematika</w:t>
      </w:r>
      <w:proofErr w:type="spellEnd"/>
    </w:p>
    <w:p w:rsidR="00547C98" w:rsidRDefault="00547C98" w:rsidP="0075007C">
      <w:pPr>
        <w:jc w:val="center"/>
      </w:pPr>
    </w:p>
    <w:p w:rsidR="00547C98" w:rsidRPr="00547C98" w:rsidRDefault="00547C98" w:rsidP="00547C98"/>
    <w:p w:rsidR="00547C98" w:rsidRPr="00547C98" w:rsidRDefault="00547C98" w:rsidP="00547C98"/>
    <w:p w:rsidR="00547C98" w:rsidRPr="00547C98" w:rsidRDefault="00547C98" w:rsidP="00547C98"/>
    <w:p w:rsidR="00547C98" w:rsidRPr="00547C98" w:rsidRDefault="00547C98" w:rsidP="00547C98"/>
    <w:p w:rsidR="00547C98" w:rsidRPr="00547C98" w:rsidRDefault="00547C98" w:rsidP="00547C98"/>
    <w:p w:rsidR="00547C98" w:rsidRPr="00547C98" w:rsidRDefault="00547C98" w:rsidP="00547C98"/>
    <w:p w:rsidR="00BB6946" w:rsidRDefault="00BB6946" w:rsidP="00547C98"/>
    <w:p w:rsidR="00547C98" w:rsidRPr="00547C98" w:rsidRDefault="00547C98" w:rsidP="00547C98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-408526</wp:posOffset>
            </wp:positionH>
            <wp:positionV relativeFrom="paragraph">
              <wp:posOffset>-1046347</wp:posOffset>
            </wp:positionV>
            <wp:extent cx="6124353" cy="9871321"/>
            <wp:effectExtent l="0" t="0" r="0" b="0"/>
            <wp:wrapNone/>
            <wp:docPr id="1" name="Picture 1" descr="C:\Users\berkah-3\Pictures\866ff59f-8165-477d-9e1c-6ff92777b3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866ff59f-8165-477d-9e1c-6ff92777b3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32"/>
                    <a:stretch/>
                  </pic:blipFill>
                  <pic:spPr bwMode="auto">
                    <a:xfrm>
                      <a:off x="0" y="0"/>
                      <a:ext cx="6124353" cy="987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47C98" w:rsidRPr="00547C98" w:rsidSect="0075007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40714"/>
    <w:multiLevelType w:val="hybridMultilevel"/>
    <w:tmpl w:val="7B8057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7C"/>
    <w:rsid w:val="00547C98"/>
    <w:rsid w:val="0075007C"/>
    <w:rsid w:val="007C3E0B"/>
    <w:rsid w:val="00BB6946"/>
    <w:rsid w:val="00E97429"/>
    <w:rsid w:val="00F7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7C"/>
    <w:pPr>
      <w:spacing w:after="160" w:line="259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E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7C"/>
    <w:pPr>
      <w:spacing w:after="160" w:line="259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E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2023-01-30T07:54:00Z</dcterms:created>
  <dcterms:modified xsi:type="dcterms:W3CDTF">2023-01-30T07:54:00Z</dcterms:modified>
</cp:coreProperties>
</file>