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64" w:rsidRDefault="00EF3064" w:rsidP="00EF3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 Azhar, (2019).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</w:rPr>
        <w:t>Jakarta: PT Raja Grafindo.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Bela, D. L. (2019).</w:t>
      </w:r>
      <w:r>
        <w:rPr>
          <w:rFonts w:ascii="Times New Roman" w:hAnsi="Times New Roman" w:cs="Times New Roman"/>
          <w:i/>
          <w:sz w:val="24"/>
          <w:szCs w:val="24"/>
        </w:rPr>
        <w:t xml:space="preserve"> Problematika pembelajaran tematik dalam kurikulum 2013 di kelas 1 sekolah dasar negeri 26/IV kota Jambi</w:t>
      </w:r>
      <w:r>
        <w:rPr>
          <w:rFonts w:ascii="Times New Roman" w:hAnsi="Times New Roman" w:cs="Times New Roman"/>
          <w:sz w:val="24"/>
          <w:szCs w:val="24"/>
        </w:rPr>
        <w:t>. (Skripsi). FKIP, Universitas Islam Negeri Sultan Thaha Sifuddin Jambi, Jambi.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Dady, M. P. (2017). </w:t>
      </w:r>
      <w:r>
        <w:rPr>
          <w:rFonts w:ascii="Times New Roman" w:hAnsi="Times New Roman" w:cs="Times New Roman"/>
          <w:i/>
          <w:sz w:val="24"/>
          <w:szCs w:val="24"/>
        </w:rPr>
        <w:t>Pengembangan media diorama 3 dimensi dalam pembelajaran IPA materi ekosistem kelas V SDN Kalibanteng Kidul 02 Semarang.</w:t>
      </w:r>
      <w:r>
        <w:rPr>
          <w:rFonts w:ascii="Times New Roman" w:hAnsi="Times New Roman" w:cs="Times New Roman"/>
          <w:sz w:val="24"/>
          <w:szCs w:val="24"/>
        </w:rPr>
        <w:t xml:space="preserve"> (Skripsi). FKIP, Universitas Negeri Semarang, Semarang.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Dady, M. P. (2017). </w:t>
      </w:r>
      <w:r>
        <w:rPr>
          <w:rFonts w:ascii="Times New Roman" w:hAnsi="Times New Roman" w:cs="Times New Roman"/>
          <w:i/>
          <w:sz w:val="24"/>
          <w:szCs w:val="24"/>
        </w:rPr>
        <w:t>Pengembangan media diorama 3 dimensi dalam pembelajaran IPA materi ekosistem kelas V SDN Kalibanteng Kidul 02 Semarang.</w:t>
      </w:r>
      <w:r>
        <w:rPr>
          <w:rFonts w:ascii="Times New Roman" w:hAnsi="Times New Roman" w:cs="Times New Roman"/>
          <w:sz w:val="24"/>
          <w:szCs w:val="24"/>
        </w:rPr>
        <w:t xml:space="preserve"> (Skripsi). FKIP, Universitas Negeri Semarang, Semarang.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Dina, A. (2021). Pengembangan Media Pembelajaran MIKABUDI (Miniatur Keanekaragaman Budaya Indonesia) Tema Indahnya Kebersamaan Kelas IV Madrasah Ibtidaiyah Nurul Iman Pematang Gaja. (Skripsi).FKIP,Universitas Islam Negeri Sultan Thaha Saifuddin,Jambi.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Dwi, R,. &amp; Hendratno. (2020). Pengembangan media diorama untuk pembelajaran keterampilan menulis puisi siswa kelas IV sekolah dasar. </w:t>
      </w:r>
      <w:r>
        <w:rPr>
          <w:rFonts w:ascii="Times New Roman" w:hAnsi="Times New Roman" w:cs="Times New Roman"/>
          <w:i/>
          <w:sz w:val="24"/>
          <w:szCs w:val="24"/>
        </w:rPr>
        <w:t xml:space="preserve">JPGSD, </w:t>
      </w:r>
      <w:r>
        <w:rPr>
          <w:rFonts w:ascii="Times New Roman" w:hAnsi="Times New Roman" w:cs="Times New Roman"/>
          <w:sz w:val="24"/>
          <w:szCs w:val="24"/>
        </w:rPr>
        <w:t xml:space="preserve">08. 518-527. 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Elta, J. W.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media pembelajaran tiga dimensi (miniature kincir air pembangkit listrik) untuk materi kelas IV tema 2 selalu berhemat energy. </w:t>
      </w:r>
      <w:r>
        <w:rPr>
          <w:rFonts w:ascii="Times New Roman" w:hAnsi="Times New Roman" w:cs="Times New Roman"/>
          <w:sz w:val="24"/>
          <w:szCs w:val="24"/>
        </w:rPr>
        <w:t xml:space="preserve">(Skripsi). FKIP, Universitas Negeri Yogyakarta, Yokyakarta. 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Fitria, M., &amp; Fadli, S., &amp; Maya. S, (2020). Pengembangan Media Pembelajaran Berbentuk Miniatur Rumah Adat Pada Tema 7 Untuk Siswa Kelas IV SDN 002 Tebing Kabupaten Karimun. Pendidikan MINDA. 2. (Jurnal).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Fikri Hasnul, Madona S.A, (2018). </w:t>
      </w:r>
      <w:r>
        <w:rPr>
          <w:rFonts w:ascii="Times New Roman" w:hAnsi="Times New Roman" w:cs="Times New Roman"/>
          <w:i/>
          <w:sz w:val="24"/>
          <w:szCs w:val="24"/>
        </w:rPr>
        <w:t>Pengembangan Media Pembelajaran Berbasis Multimedia Interaktif.</w:t>
      </w:r>
      <w:r>
        <w:rPr>
          <w:rFonts w:ascii="Times New Roman" w:hAnsi="Times New Roman" w:cs="Times New Roman"/>
          <w:sz w:val="24"/>
          <w:szCs w:val="24"/>
        </w:rPr>
        <w:t xml:space="preserve"> Yogyakarta:Samudra Biru. 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Imawati., &amp; Retno. D. R., &amp; Nunung. N, (2021). Media Miniatur Rumah Adat Dengan Panel Surya Untuk Meningkatkan Hasil Belajar Siswa Sekolah Dasar.  Ilmiah Pendidikan Dan Pembelajaran. 5. (Jurnal). 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Jennah Rodhatul, (2009).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.Banjarmasin:Antasari Press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EF3064" w:rsidSect="00D107A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1701" w:bottom="1701" w:left="2268" w:header="709" w:footer="709" w:gutter="0"/>
          <w:pgNumType w:start="74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Kadek, D. P,. &amp; Ni, W.S. (2021). Media diorama materi siklus air pada muatan IPA kelas V Sekolah Dasar. </w:t>
      </w:r>
      <w:r>
        <w:rPr>
          <w:rFonts w:ascii="Times New Roman" w:hAnsi="Times New Roman" w:cs="Times New Roman"/>
          <w:i/>
          <w:sz w:val="24"/>
          <w:szCs w:val="24"/>
        </w:rPr>
        <w:t>Jurnal ilmiah pendidikan dan pembelajaran,</w:t>
      </w:r>
      <w:r>
        <w:rPr>
          <w:rFonts w:ascii="Times New Roman" w:hAnsi="Times New Roman" w:cs="Times New Roman"/>
          <w:sz w:val="24"/>
          <w:szCs w:val="24"/>
        </w:rPr>
        <w:t xml:space="preserve"> 5.238-246.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Intan, K.S,. &amp; Suhandi, A. (2021). Efektivitas pembelajaran luring dan daring terhadap hasil belajar tematik siswa di sekolah dasar. </w:t>
      </w:r>
      <w:r>
        <w:rPr>
          <w:rFonts w:ascii="Times New Roman" w:hAnsi="Times New Roman" w:cs="Times New Roman"/>
          <w:i/>
          <w:sz w:val="24"/>
          <w:szCs w:val="24"/>
        </w:rPr>
        <w:t xml:space="preserve">Edukatif: Jurnal Ilmu pendidikan, </w:t>
      </w:r>
      <w:r>
        <w:rPr>
          <w:rFonts w:ascii="Times New Roman" w:hAnsi="Times New Roman" w:cs="Times New Roman"/>
          <w:sz w:val="24"/>
          <w:szCs w:val="24"/>
        </w:rPr>
        <w:t xml:space="preserve">3. 1717-1723. 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Miftah,D.A,.&amp; Ferina, A., Joko, S. (2017). Pengembangan media diorama pada pembelajaran tematik terintegrasi tema indahnya negeriku untuk meningkatkan hasil belajar siswa. </w:t>
      </w:r>
      <w:r>
        <w:rPr>
          <w:rFonts w:ascii="Times New Roman" w:hAnsi="Times New Roman" w:cs="Times New Roman"/>
          <w:i/>
          <w:sz w:val="24"/>
          <w:szCs w:val="24"/>
        </w:rPr>
        <w:t>Pedagogia,</w:t>
      </w:r>
      <w:r>
        <w:rPr>
          <w:rFonts w:ascii="Times New Roman" w:hAnsi="Times New Roman" w:cs="Times New Roman"/>
          <w:sz w:val="24"/>
          <w:szCs w:val="24"/>
        </w:rPr>
        <w:t>20, 185-198.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Muhammad, S.A,. &amp; Uni, S. Br. B, (2019). Pembelajaran Tematik Bagi Anak usia Dasar (Metodelogi Dalam Islam).</w:t>
      </w:r>
      <w:r>
        <w:rPr>
          <w:rFonts w:ascii="Times New Roman" w:hAnsi="Times New Roman" w:cs="Times New Roman"/>
          <w:i/>
          <w:sz w:val="24"/>
          <w:szCs w:val="24"/>
        </w:rPr>
        <w:t>Nizhamiyah,</w:t>
      </w:r>
      <w:r>
        <w:rPr>
          <w:rFonts w:ascii="Times New Roman" w:hAnsi="Times New Roman" w:cs="Times New Roman"/>
          <w:sz w:val="24"/>
          <w:szCs w:val="24"/>
        </w:rPr>
        <w:t xml:space="preserve"> 9. 2086-4205. 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Nur, A,. &amp; Maris, K. (2020). Implementasi Kurikulum KTSP: Pembelajaran Tematik Di Sekolah Dasar. </w:t>
      </w:r>
      <w:r>
        <w:rPr>
          <w:rFonts w:ascii="Times New Roman" w:hAnsi="Times New Roman" w:cs="Times New Roman"/>
          <w:i/>
          <w:sz w:val="24"/>
          <w:szCs w:val="24"/>
        </w:rPr>
        <w:t>Inspirasi pendidikan.</w:t>
      </w:r>
      <w:r>
        <w:rPr>
          <w:rFonts w:ascii="Times New Roman" w:hAnsi="Times New Roman" w:cs="Times New Roman"/>
          <w:sz w:val="24"/>
          <w:szCs w:val="24"/>
        </w:rPr>
        <w:t xml:space="preserve">373. 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Ramli Muhammad, (2012). </w:t>
      </w:r>
      <w:r>
        <w:rPr>
          <w:rFonts w:ascii="Times New Roman" w:hAnsi="Times New Roman" w:cs="Times New Roman"/>
          <w:i/>
          <w:sz w:val="24"/>
          <w:szCs w:val="24"/>
        </w:rPr>
        <w:t>Media dan Teknologi Pembelajaran.</w:t>
      </w:r>
      <w:r>
        <w:rPr>
          <w:rFonts w:ascii="Times New Roman" w:hAnsi="Times New Roman" w:cs="Times New Roman"/>
          <w:sz w:val="24"/>
          <w:szCs w:val="24"/>
        </w:rPr>
        <w:t xml:space="preserve"> Banjar Masin: IAIN Antasari Press.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Ulfatul, M., Akhmad, N,. &amp; Nana, G. (2020). Pengembangan media diorama tentang kegiatan ekonomi di lingkungan sekitar untuk kelas IV Sekolah Dasar. </w:t>
      </w:r>
      <w:r>
        <w:rPr>
          <w:rFonts w:ascii="Times New Roman" w:hAnsi="Times New Roman" w:cs="Times New Roman"/>
          <w:i/>
          <w:sz w:val="24"/>
          <w:szCs w:val="24"/>
        </w:rPr>
        <w:t>Pedadidaktika:jurnal ilmiah pendidikan guru sekolah dasar,</w:t>
      </w:r>
      <w:r>
        <w:rPr>
          <w:rFonts w:ascii="Times New Roman" w:hAnsi="Times New Roman" w:cs="Times New Roman"/>
          <w:sz w:val="24"/>
          <w:szCs w:val="24"/>
        </w:rPr>
        <w:t xml:space="preserve"> 7, 167-174. </w:t>
      </w:r>
    </w:p>
    <w:p w:rsidR="00EF3064" w:rsidRDefault="00EF3064" w:rsidP="00EF306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Ukhtia, K. A., &amp; Santi. P. M., &amp; Ahmad. F, (2019). Pengembangan Media Maket Rumah Adat Untuk Keterampilan Berbahasa Pemelajar BIPA. Semnasfip. (Jurnal). </w:t>
      </w:r>
    </w:p>
    <w:p w:rsidR="008711F6" w:rsidRPr="00BC35CF" w:rsidRDefault="008711F6" w:rsidP="00BC35CF">
      <w:bookmarkStart w:id="0" w:name="_GoBack"/>
      <w:bookmarkEnd w:id="0"/>
    </w:p>
    <w:sectPr w:rsidR="008711F6" w:rsidRPr="00BC35CF" w:rsidSect="007C2B95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8B" w:rsidRDefault="000E0F8B" w:rsidP="00A06807">
      <w:pPr>
        <w:spacing w:after="0" w:line="240" w:lineRule="auto"/>
      </w:pPr>
      <w:r>
        <w:separator/>
      </w:r>
    </w:p>
  </w:endnote>
  <w:endnote w:type="continuationSeparator" w:id="0">
    <w:p w:rsidR="000E0F8B" w:rsidRDefault="000E0F8B" w:rsidP="00A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4" w:rsidRDefault="00EF30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:rsidR="00EF3064" w:rsidRDefault="00EF3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32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F3064" w:rsidRPr="00D107A5" w:rsidRDefault="00EF306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107A5">
          <w:rPr>
            <w:rFonts w:ascii="Times New Roman" w:hAnsi="Times New Roman" w:cs="Times New Roman"/>
            <w:sz w:val="24"/>
          </w:rPr>
          <w:fldChar w:fldCharType="begin"/>
        </w:r>
        <w:r w:rsidRPr="00D107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107A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74</w:t>
        </w:r>
        <w:r w:rsidRPr="00D107A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F3064" w:rsidRDefault="00EF3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07" w:rsidRPr="00AB3C9A" w:rsidRDefault="000E0F8B">
    <w:pPr>
      <w:pStyle w:val="Footer"/>
      <w:jc w:val="center"/>
      <w:rPr>
        <w:rFonts w:ascii="Times New Roman" w:hAnsi="Times New Roman" w:cs="Times New Roman"/>
        <w:sz w:val="24"/>
      </w:rPr>
    </w:pPr>
  </w:p>
  <w:p w:rsidR="007E5807" w:rsidRPr="00743671" w:rsidRDefault="000E0F8B" w:rsidP="0074367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8B" w:rsidRDefault="000E0F8B" w:rsidP="00A06807">
      <w:pPr>
        <w:spacing w:after="0" w:line="240" w:lineRule="auto"/>
      </w:pPr>
      <w:r>
        <w:separator/>
      </w:r>
    </w:p>
  </w:footnote>
  <w:footnote w:type="continuationSeparator" w:id="0">
    <w:p w:rsidR="000E0F8B" w:rsidRDefault="000E0F8B" w:rsidP="00A0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4" w:rsidRDefault="00EF3064">
    <w:pPr>
      <w:pStyle w:val="Header"/>
    </w:pPr>
  </w:p>
  <w:p w:rsidR="00EF3064" w:rsidRDefault="00EF3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4" w:rsidRDefault="00EF3064">
    <w:pPr>
      <w:pStyle w:val="Header"/>
      <w:jc w:val="right"/>
    </w:pPr>
  </w:p>
  <w:p w:rsidR="00EF3064" w:rsidRDefault="00EF3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07" w:rsidRDefault="000E0F8B">
    <w:pPr>
      <w:pStyle w:val="Header"/>
      <w:jc w:val="right"/>
    </w:pPr>
  </w:p>
  <w:p w:rsidR="007E5807" w:rsidRDefault="000E0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5"/>
    <w:rsid w:val="000A3A0F"/>
    <w:rsid w:val="000C12BA"/>
    <w:rsid w:val="000E0F8B"/>
    <w:rsid w:val="00120D2F"/>
    <w:rsid w:val="00327170"/>
    <w:rsid w:val="003607A4"/>
    <w:rsid w:val="003A06E7"/>
    <w:rsid w:val="003F00E9"/>
    <w:rsid w:val="00617BD6"/>
    <w:rsid w:val="00683159"/>
    <w:rsid w:val="00712CD0"/>
    <w:rsid w:val="00717812"/>
    <w:rsid w:val="0076114A"/>
    <w:rsid w:val="00764B5F"/>
    <w:rsid w:val="007C2B95"/>
    <w:rsid w:val="007F5846"/>
    <w:rsid w:val="008711F6"/>
    <w:rsid w:val="009D74D7"/>
    <w:rsid w:val="00A06807"/>
    <w:rsid w:val="00BC35CF"/>
    <w:rsid w:val="00D21E46"/>
    <w:rsid w:val="00ED609D"/>
    <w:rsid w:val="00EF3064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5"/>
    <w:pPr>
      <w:spacing w:after="160" w:line="259" w:lineRule="auto"/>
    </w:pPr>
    <w:rPr>
      <w:rFonts w:eastAsiaTheme="minorEastAsia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rsid w:val="008711F6"/>
    <w:pPr>
      <w:keepNext/>
      <w:keepLines/>
      <w:spacing w:after="159" w:line="256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0C1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7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3607A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12CD0"/>
  </w:style>
  <w:style w:type="character" w:styleId="Hyperlink">
    <w:name w:val="Hyperlink"/>
    <w:basedOn w:val="DefaultParagraphFont"/>
    <w:uiPriority w:val="99"/>
    <w:unhideWhenUsed/>
    <w:rsid w:val="003A06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1F6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ListParagraphChar">
    <w:name w:val="List Paragraph Char"/>
    <w:link w:val="ListParagraph"/>
    <w:uiPriority w:val="1"/>
    <w:qFormat/>
    <w:rsid w:val="00FA7D92"/>
    <w:rPr>
      <w:rFonts w:eastAsiaTheme="minorEastAsia"/>
      <w:lang w:val="id-ID" w:eastAsia="id-ID"/>
    </w:rPr>
  </w:style>
  <w:style w:type="paragraph" w:styleId="Caption">
    <w:name w:val="caption"/>
    <w:basedOn w:val="Normal"/>
    <w:next w:val="Normal"/>
    <w:uiPriority w:val="35"/>
    <w:qFormat/>
    <w:rsid w:val="007F5846"/>
    <w:pPr>
      <w:spacing w:after="200" w:line="240" w:lineRule="auto"/>
    </w:pPr>
    <w:rPr>
      <w:rFonts w:ascii="Calibri" w:eastAsia="Calibri" w:hAnsi="Calibri" w:cs="SimSun"/>
      <w:b/>
      <w:bCs/>
      <w:color w:val="4F81BD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5"/>
    <w:pPr>
      <w:spacing w:after="160" w:line="259" w:lineRule="auto"/>
    </w:pPr>
    <w:rPr>
      <w:rFonts w:eastAsiaTheme="minorEastAsia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rsid w:val="008711F6"/>
    <w:pPr>
      <w:keepNext/>
      <w:keepLines/>
      <w:spacing w:after="159" w:line="256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0C1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7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3607A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12CD0"/>
  </w:style>
  <w:style w:type="character" w:styleId="Hyperlink">
    <w:name w:val="Hyperlink"/>
    <w:basedOn w:val="DefaultParagraphFont"/>
    <w:uiPriority w:val="99"/>
    <w:unhideWhenUsed/>
    <w:rsid w:val="003A06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1F6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ListParagraphChar">
    <w:name w:val="List Paragraph Char"/>
    <w:link w:val="ListParagraph"/>
    <w:uiPriority w:val="1"/>
    <w:qFormat/>
    <w:rsid w:val="00FA7D92"/>
    <w:rPr>
      <w:rFonts w:eastAsiaTheme="minorEastAsia"/>
      <w:lang w:val="id-ID" w:eastAsia="id-ID"/>
    </w:rPr>
  </w:style>
  <w:style w:type="paragraph" w:styleId="Caption">
    <w:name w:val="caption"/>
    <w:basedOn w:val="Normal"/>
    <w:next w:val="Normal"/>
    <w:uiPriority w:val="35"/>
    <w:qFormat/>
    <w:rsid w:val="007F5846"/>
    <w:pPr>
      <w:spacing w:after="200" w:line="240" w:lineRule="auto"/>
    </w:pPr>
    <w:rPr>
      <w:rFonts w:ascii="Calibri" w:eastAsia="Calibri" w:hAnsi="Calibri" w:cs="SimSun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2023-03-21T08:48:00Z</dcterms:created>
  <dcterms:modified xsi:type="dcterms:W3CDTF">2023-03-21T08:48:00Z</dcterms:modified>
</cp:coreProperties>
</file>