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6C" w:rsidRDefault="008A696C" w:rsidP="008A696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DAFTAR PUSTAKA</w:t>
      </w:r>
    </w:p>
    <w:p w:rsidR="008A696C" w:rsidRDefault="008A696C" w:rsidP="008A696C">
      <w:pPr>
        <w:spacing w:line="240" w:lineRule="auto"/>
        <w:ind w:left="709" w:hanging="709"/>
        <w:jc w:val="both"/>
        <w:rPr>
          <w:rFonts w:ascii="Times New Roman" w:hAnsi="Times New Roman" w:cs="Times New Roman"/>
          <w:sz w:val="24"/>
          <w:szCs w:val="24"/>
        </w:rPr>
      </w:pPr>
      <w:proofErr w:type="gramStart"/>
      <w:r>
        <w:rPr>
          <w:rFonts w:ascii="Times New Roman" w:hAnsi="Times New Roman" w:cs="Times New Roman"/>
          <w:sz w:val="24"/>
          <w:szCs w:val="24"/>
        </w:rPr>
        <w:t>Almatsier, S. (2009).</w:t>
      </w:r>
      <w:proofErr w:type="gramEnd"/>
      <w:r>
        <w:rPr>
          <w:rFonts w:ascii="Times New Roman" w:hAnsi="Times New Roman" w:cs="Times New Roman"/>
          <w:sz w:val="24"/>
          <w:szCs w:val="24"/>
        </w:rPr>
        <w:t xml:space="preserve"> </w:t>
      </w:r>
      <w:r>
        <w:rPr>
          <w:rFonts w:ascii="Times New Roman" w:hAnsi="Times New Roman" w:cs="Times New Roman"/>
          <w:i/>
          <w:sz w:val="24"/>
          <w:szCs w:val="24"/>
        </w:rPr>
        <w:t>Prinsip Dasar Ilmu Gizi</w:t>
      </w:r>
      <w:r>
        <w:rPr>
          <w:rFonts w:ascii="Times New Roman" w:hAnsi="Times New Roman" w:cs="Times New Roman"/>
          <w:sz w:val="24"/>
          <w:szCs w:val="24"/>
        </w:rPr>
        <w:t xml:space="preserve">. Jakarta: Pt Gramedia Pustaka Utama. </w:t>
      </w:r>
      <w:proofErr w:type="gramStart"/>
      <w:r>
        <w:rPr>
          <w:rFonts w:ascii="Times New Roman" w:hAnsi="Times New Roman" w:cs="Times New Roman"/>
          <w:sz w:val="24"/>
          <w:szCs w:val="24"/>
        </w:rPr>
        <w:t>Buku.</w:t>
      </w:r>
      <w:proofErr w:type="gramEnd"/>
    </w:p>
    <w:p w:rsidR="008A696C" w:rsidRDefault="008A696C" w:rsidP="008A696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Christian GD. (1994). </w:t>
      </w:r>
      <w:proofErr w:type="gramStart"/>
      <w:r>
        <w:rPr>
          <w:rFonts w:ascii="Times New Roman" w:hAnsi="Times New Roman" w:cs="Times New Roman"/>
          <w:i/>
          <w:sz w:val="24"/>
          <w:szCs w:val="24"/>
        </w:rPr>
        <w:t>Analytical Chemistry</w:t>
      </w:r>
      <w:r>
        <w:rPr>
          <w:rFonts w:ascii="Times New Roman" w:hAnsi="Times New Roman" w:cs="Times New Roman"/>
          <w:sz w:val="24"/>
          <w:szCs w:val="24"/>
        </w:rPr>
        <w:t>.Ed ke-5.</w:t>
      </w:r>
      <w:proofErr w:type="gramEnd"/>
      <w:r>
        <w:rPr>
          <w:rFonts w:ascii="Times New Roman" w:hAnsi="Times New Roman" w:cs="Times New Roman"/>
          <w:sz w:val="24"/>
          <w:szCs w:val="24"/>
        </w:rPr>
        <w:t xml:space="preserve"> Washington: J. Willey.</w:t>
      </w:r>
    </w:p>
    <w:p w:rsidR="008A696C" w:rsidRDefault="008A696C" w:rsidP="008A69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Depkes RI. </w:t>
      </w:r>
      <w:proofErr w:type="gramStart"/>
      <w:r>
        <w:rPr>
          <w:rFonts w:ascii="Times New Roman" w:hAnsi="Times New Roman" w:cs="Times New Roman"/>
          <w:sz w:val="24"/>
          <w:szCs w:val="24"/>
        </w:rPr>
        <w:t xml:space="preserve">(1979). </w:t>
      </w:r>
      <w:r>
        <w:rPr>
          <w:rFonts w:ascii="Times New Roman" w:hAnsi="Times New Roman" w:cs="Times New Roman"/>
          <w:i/>
          <w:sz w:val="24"/>
          <w:szCs w:val="24"/>
        </w:rPr>
        <w:t xml:space="preserve">Farmakope Indonesia </w:t>
      </w:r>
      <w:r>
        <w:rPr>
          <w:rFonts w:ascii="Times New Roman" w:hAnsi="Times New Roman" w:cs="Times New Roman"/>
          <w:sz w:val="24"/>
          <w:szCs w:val="24"/>
        </w:rPr>
        <w:t>(Edisis Ketiga).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Dapartemen Kesehatan RI. </w:t>
      </w:r>
      <w:proofErr w:type="gramStart"/>
      <w:r>
        <w:rPr>
          <w:rFonts w:ascii="Times New Roman" w:hAnsi="Times New Roman" w:cs="Times New Roman"/>
          <w:sz w:val="24"/>
          <w:szCs w:val="24"/>
        </w:rPr>
        <w:t>Halaman 33, 47.</w:t>
      </w:r>
      <w:proofErr w:type="gramEnd"/>
    </w:p>
    <w:p w:rsidR="008A696C" w:rsidRDefault="008A696C" w:rsidP="008A696C">
      <w:pPr>
        <w:spacing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Depkes RI. </w:t>
      </w:r>
      <w:proofErr w:type="gramStart"/>
      <w:r>
        <w:rPr>
          <w:rFonts w:ascii="Times New Roman" w:hAnsi="Times New Roman" w:cs="Times New Roman"/>
          <w:sz w:val="24"/>
          <w:szCs w:val="24"/>
        </w:rPr>
        <w:t xml:space="preserve">(1989). </w:t>
      </w:r>
      <w:r>
        <w:rPr>
          <w:rFonts w:ascii="Times New Roman" w:hAnsi="Times New Roman" w:cs="Times New Roman"/>
          <w:i/>
          <w:sz w:val="24"/>
          <w:szCs w:val="24"/>
        </w:rPr>
        <w:t>Materia Medika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Jilid V Jakarta: Dapartemen Kesehatan RI. Halaman 434, 436</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Depkes RI. </w:t>
      </w:r>
      <w:proofErr w:type="gramStart"/>
      <w:r>
        <w:rPr>
          <w:rFonts w:ascii="Times New Roman" w:hAnsi="Times New Roman" w:cs="Times New Roman"/>
          <w:sz w:val="24"/>
          <w:szCs w:val="24"/>
        </w:rPr>
        <w:t xml:space="preserve">(1995). </w:t>
      </w:r>
      <w:r>
        <w:rPr>
          <w:rFonts w:ascii="Times New Roman" w:hAnsi="Times New Roman" w:cs="Times New Roman"/>
          <w:i/>
          <w:sz w:val="24"/>
          <w:szCs w:val="24"/>
        </w:rPr>
        <w:t>Materia Medika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Jakarta: Dapartemen Kesehatan RI.  Halaman 33</w:t>
      </w:r>
      <w:proofErr w:type="gramStart"/>
      <w:r>
        <w:rPr>
          <w:rFonts w:ascii="Times New Roman" w:hAnsi="Times New Roman" w:cs="Times New Roman"/>
          <w:sz w:val="24"/>
          <w:szCs w:val="24"/>
        </w:rPr>
        <w:t>,47</w:t>
      </w:r>
      <w:proofErr w:type="gramEnd"/>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Farnsworth, N. R. (1996). </w:t>
      </w:r>
      <w:proofErr w:type="gramStart"/>
      <w:r>
        <w:rPr>
          <w:rFonts w:ascii="Times New Roman" w:hAnsi="Times New Roman" w:cs="Times New Roman"/>
          <w:sz w:val="24"/>
          <w:szCs w:val="24"/>
        </w:rPr>
        <w:t>Biologicaland Phytochemical Screening of Plants.Journal of Pharmaceutical Sciences.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Volume 55.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Nomor 3.</w:t>
      </w:r>
      <w:proofErr w:type="gramEnd"/>
      <w:r>
        <w:rPr>
          <w:rFonts w:ascii="Times New Roman" w:hAnsi="Times New Roman" w:cs="Times New Roman"/>
          <w:sz w:val="24"/>
          <w:szCs w:val="24"/>
        </w:rPr>
        <w:t xml:space="preserve"> Chicago</w:t>
      </w:r>
      <w:proofErr w:type="gramStart"/>
      <w:r>
        <w:rPr>
          <w:rFonts w:ascii="Times New Roman" w:hAnsi="Times New Roman" w:cs="Times New Roman"/>
          <w:sz w:val="24"/>
          <w:szCs w:val="24"/>
        </w:rPr>
        <w:t>:Reheis</w:t>
      </w:r>
      <w:proofErr w:type="gramEnd"/>
      <w:r>
        <w:rPr>
          <w:rFonts w:ascii="Times New Roman" w:hAnsi="Times New Roman" w:cs="Times New Roman"/>
          <w:sz w:val="24"/>
          <w:szCs w:val="24"/>
        </w:rPr>
        <w:t xml:space="preserve"> Chemical CompanyFitriyasti, B. (2010). </w:t>
      </w:r>
      <w:r>
        <w:rPr>
          <w:rFonts w:ascii="Times New Roman" w:hAnsi="Times New Roman" w:cs="Times New Roman"/>
          <w:i/>
          <w:sz w:val="24"/>
          <w:szCs w:val="24"/>
        </w:rPr>
        <w:t>Kimia Organik</w:t>
      </w:r>
      <w:r>
        <w:rPr>
          <w:rFonts w:ascii="Times New Roman" w:hAnsi="Times New Roman" w:cs="Times New Roman"/>
          <w:sz w:val="24"/>
          <w:szCs w:val="24"/>
        </w:rPr>
        <w:t>. Padang: Universitas Baiturrahmah.</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Gholib, I. (2012). </w:t>
      </w:r>
      <w:r>
        <w:rPr>
          <w:rFonts w:ascii="Times New Roman" w:hAnsi="Times New Roman" w:cs="Times New Roman"/>
          <w:i/>
          <w:sz w:val="24"/>
          <w:szCs w:val="24"/>
        </w:rPr>
        <w:t>Kimia Farmasi Analisis</w:t>
      </w:r>
      <w:r>
        <w:rPr>
          <w:rFonts w:ascii="Times New Roman" w:hAnsi="Times New Roman" w:cs="Times New Roman"/>
          <w:sz w:val="24"/>
          <w:szCs w:val="24"/>
        </w:rPr>
        <w:t>. Yogyakarta: Pustaka Pelajar.</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Harborne.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(1987). </w:t>
      </w:r>
      <w:r>
        <w:rPr>
          <w:rFonts w:ascii="Times New Roman" w:hAnsi="Times New Roman" w:cs="Times New Roman"/>
          <w:i/>
          <w:sz w:val="24"/>
          <w:szCs w:val="24"/>
        </w:rPr>
        <w:t>Metode Fitokimia Penuntun Cara Modern Menganalisis Tumbuhan.</w:t>
      </w:r>
      <w:proofErr w:type="gramEnd"/>
      <w:r>
        <w:rPr>
          <w:rFonts w:ascii="Times New Roman" w:hAnsi="Times New Roman" w:cs="Times New Roman"/>
          <w:i/>
          <w:sz w:val="24"/>
          <w:szCs w:val="24"/>
        </w:rPr>
        <w:t xml:space="preserve"> </w:t>
      </w:r>
      <w:r>
        <w:rPr>
          <w:rFonts w:ascii="Times New Roman" w:hAnsi="Times New Roman" w:cs="Times New Roman"/>
          <w:sz w:val="24"/>
          <w:szCs w:val="24"/>
        </w:rPr>
        <w:t>(Padmawinata K, Soediro E, Trans.).</w:t>
      </w:r>
      <w:r>
        <w:rPr>
          <w:rFonts w:ascii="Times New Roman" w:hAnsi="Times New Roman" w:cs="Times New Roman"/>
          <w:i/>
          <w:sz w:val="24"/>
          <w:szCs w:val="24"/>
        </w:rPr>
        <w:t xml:space="preserve"> </w:t>
      </w:r>
      <w:r>
        <w:rPr>
          <w:rFonts w:ascii="Times New Roman" w:hAnsi="Times New Roman" w:cs="Times New Roman"/>
          <w:sz w:val="24"/>
          <w:szCs w:val="24"/>
        </w:rPr>
        <w:t>Bandung: ITB Press. Terjemahan dari: Phytochemical methods.</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Harborne, J. B. (1996). </w:t>
      </w:r>
      <w:r>
        <w:rPr>
          <w:rFonts w:ascii="Times New Roman" w:hAnsi="Times New Roman" w:cs="Times New Roman"/>
          <w:i/>
          <w:sz w:val="24"/>
          <w:szCs w:val="24"/>
        </w:rPr>
        <w:t>Metode Fitokimia</w:t>
      </w:r>
      <w:r>
        <w:rPr>
          <w:rFonts w:ascii="Times New Roman" w:hAnsi="Times New Roman" w:cs="Times New Roman"/>
          <w:sz w:val="24"/>
          <w:szCs w:val="24"/>
        </w:rPr>
        <w:t xml:space="preserve"> (edisi kedua). Bandung: ITB. </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Hasan.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(2009). </w:t>
      </w:r>
      <w:r>
        <w:rPr>
          <w:rFonts w:ascii="Times New Roman" w:hAnsi="Times New Roman" w:cs="Times New Roman"/>
          <w:i/>
          <w:sz w:val="24"/>
          <w:szCs w:val="24"/>
        </w:rPr>
        <w:t>Penentuan Kadar Lemak dengan Alat Sederhana</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Universitas Hasanudin.</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Heyne, K. (1987). </w:t>
      </w:r>
      <w:proofErr w:type="gramStart"/>
      <w:r>
        <w:rPr>
          <w:rFonts w:ascii="Times New Roman" w:hAnsi="Times New Roman" w:cs="Times New Roman"/>
          <w:i/>
          <w:sz w:val="24"/>
          <w:szCs w:val="24"/>
        </w:rPr>
        <w:t>Tumbuhan berguna Indonesia</w:t>
      </w:r>
      <w:r>
        <w:rPr>
          <w:rFonts w:ascii="Times New Roman" w:hAnsi="Times New Roman" w:cs="Times New Roman"/>
          <w:sz w:val="24"/>
          <w:szCs w:val="24"/>
        </w:rPr>
        <w:t>.</w:t>
      </w:r>
      <w:proofErr w:type="gramEnd"/>
      <w:r>
        <w:rPr>
          <w:rFonts w:ascii="Times New Roman" w:hAnsi="Times New Roman" w:cs="Times New Roman"/>
          <w:sz w:val="24"/>
          <w:szCs w:val="24"/>
        </w:rPr>
        <w:t xml:space="preserve"> Jilid I. (Badan Litbang Kehutanan Jakarta, Trans). Jakarta: Yayasan Sarana Jaya.   </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Irmawati .</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(2013)</w:t>
      </w:r>
      <w:r>
        <w:rPr>
          <w:rFonts w:ascii="Times New Roman" w:hAnsi="Times New Roman" w:cs="Times New Roman"/>
          <w:i/>
          <w:sz w:val="24"/>
          <w:szCs w:val="24"/>
        </w:rPr>
        <w:t>. Keajaiban antioksidan</w:t>
      </w:r>
      <w:r>
        <w:rPr>
          <w:rFonts w:ascii="Times New Roman" w:hAnsi="Times New Roman" w:cs="Times New Roman"/>
          <w:sz w:val="24"/>
          <w:szCs w:val="24"/>
        </w:rPr>
        <w:t>.</w:t>
      </w:r>
      <w:proofErr w:type="gramEnd"/>
      <w:r>
        <w:rPr>
          <w:rFonts w:ascii="Times New Roman" w:hAnsi="Times New Roman" w:cs="Times New Roman"/>
          <w:sz w:val="24"/>
          <w:szCs w:val="24"/>
        </w:rPr>
        <w:t xml:space="preserve"> Cijantung Jakarta Timur: penerbit Padi. Halaman: 1</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-9,11.</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ITP, Tim Dosen P. (2012). </w:t>
      </w:r>
      <w:r>
        <w:rPr>
          <w:rFonts w:ascii="Times New Roman" w:hAnsi="Times New Roman" w:cs="Times New Roman"/>
          <w:i/>
          <w:sz w:val="24"/>
          <w:szCs w:val="24"/>
        </w:rPr>
        <w:t>Modul Praktikum Biokimia Dan Analisis Bahan Pangan</w:t>
      </w:r>
      <w:r>
        <w:rPr>
          <w:rFonts w:ascii="Times New Roman" w:hAnsi="Times New Roman" w:cs="Times New Roman"/>
          <w:sz w:val="24"/>
          <w:szCs w:val="24"/>
        </w:rPr>
        <w:t>. Malang: Ilmu Dan Teknologi Pangan, Thp-Ftp Universitas Brawijaya.</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Jauhari A. (2013</w:t>
      </w:r>
      <w:r>
        <w:rPr>
          <w:rFonts w:ascii="Times New Roman" w:hAnsi="Times New Roman" w:cs="Times New Roman"/>
          <w:i/>
          <w:sz w:val="24"/>
          <w:szCs w:val="24"/>
        </w:rPr>
        <w:t xml:space="preserve">).  </w:t>
      </w:r>
      <w:proofErr w:type="gramStart"/>
      <w:r>
        <w:rPr>
          <w:rFonts w:ascii="Times New Roman" w:hAnsi="Times New Roman" w:cs="Times New Roman"/>
          <w:i/>
          <w:sz w:val="24"/>
          <w:szCs w:val="24"/>
        </w:rPr>
        <w:t>Dasar-dasar Ilmu Gizi</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Jaya Ilmu.</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Jubaidah, S., </w:t>
      </w:r>
      <w:proofErr w:type="gramStart"/>
      <w:r>
        <w:rPr>
          <w:rFonts w:ascii="Times New Roman" w:hAnsi="Times New Roman" w:cs="Times New Roman"/>
          <w:sz w:val="24"/>
          <w:szCs w:val="24"/>
        </w:rPr>
        <w:t>et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 (2016).</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Penetapan Kadar Protein Tempe Jagung (Zea mays L.) dengan Kombinasi Kedelai (Glycine max (L.)</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Merill) secara Spektrofotometri Sinar Tampak</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In Jurnal Ilmiah Manuntung (Vol. 2, pp. 111–119).</w:t>
      </w:r>
      <w:proofErr w:type="gramEnd"/>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Khopkar SM. (1990). </w:t>
      </w:r>
      <w:r>
        <w:rPr>
          <w:rFonts w:ascii="Times New Roman" w:hAnsi="Times New Roman" w:cs="Times New Roman"/>
          <w:i/>
          <w:sz w:val="24"/>
          <w:szCs w:val="24"/>
        </w:rPr>
        <w:t>Konsep Dasar Kimia Analitik (Terjemahan)</w:t>
      </w:r>
      <w:r>
        <w:rPr>
          <w:rFonts w:ascii="Times New Roman" w:hAnsi="Times New Roman" w:cs="Times New Roman"/>
          <w:sz w:val="24"/>
          <w:szCs w:val="24"/>
        </w:rPr>
        <w:t>. Jakarta: Universitas Indonesia. Hal: 201-218</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Kosasih, dkk.</w:t>
      </w:r>
      <w:proofErr w:type="gramEnd"/>
      <w:r>
        <w:rPr>
          <w:rFonts w:ascii="Times New Roman" w:hAnsi="Times New Roman" w:cs="Times New Roman"/>
          <w:sz w:val="24"/>
          <w:szCs w:val="24"/>
        </w:rPr>
        <w:t xml:space="preserve"> (2004). </w:t>
      </w:r>
      <w:r>
        <w:rPr>
          <w:rFonts w:ascii="Times New Roman" w:hAnsi="Times New Roman" w:cs="Times New Roman"/>
          <w:i/>
          <w:sz w:val="24"/>
          <w:szCs w:val="24"/>
        </w:rPr>
        <w:t xml:space="preserve">Peranan Antioksidanpada Lanjut </w:t>
      </w:r>
      <w:proofErr w:type="gramStart"/>
      <w:r>
        <w:rPr>
          <w:rFonts w:ascii="Times New Roman" w:hAnsi="Times New Roman" w:cs="Times New Roman"/>
          <w:i/>
          <w:sz w:val="24"/>
          <w:szCs w:val="24"/>
        </w:rPr>
        <w:t>Usia</w:t>
      </w:r>
      <w:proofErr w:type="gramEnd"/>
      <w:r>
        <w:rPr>
          <w:rFonts w:ascii="Times New Roman" w:hAnsi="Times New Roman" w:cs="Times New Roman"/>
          <w:sz w:val="24"/>
          <w:szCs w:val="24"/>
        </w:rPr>
        <w:t xml:space="preserve">. Jakarta: Pusat Kajian Nasional Masalah Lanjut </w:t>
      </w:r>
      <w:proofErr w:type="gramStart"/>
      <w:r>
        <w:rPr>
          <w:rFonts w:ascii="Times New Roman" w:hAnsi="Times New Roman" w:cs="Times New Roman"/>
          <w:sz w:val="24"/>
          <w:szCs w:val="24"/>
        </w:rPr>
        <w:t>Usia</w:t>
      </w:r>
      <w:proofErr w:type="gramEnd"/>
      <w:r>
        <w:rPr>
          <w:rFonts w:ascii="Arial" w:hAnsi="Arial" w:cs="Arial"/>
          <w:sz w:val="28"/>
          <w:szCs w:val="28"/>
        </w:rPr>
        <w:t>.</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Kurmalaningsih, S. (2016).</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Antioksidan Alami. </w:t>
      </w:r>
      <w:r>
        <w:rPr>
          <w:rFonts w:ascii="Times New Roman" w:hAnsi="Times New Roman" w:cs="Times New Roman"/>
          <w:sz w:val="24"/>
          <w:szCs w:val="24"/>
        </w:rPr>
        <w:t>Cetakan Pertama. Surabaya: Trubus Agrisarana. Halaman: 16-25</w:t>
      </w:r>
    </w:p>
    <w:p w:rsidR="008A696C" w:rsidRDefault="008A696C" w:rsidP="008A696C">
      <w:pPr>
        <w:spacing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Lingga, L. (2012). </w:t>
      </w:r>
      <w:proofErr w:type="gramStart"/>
      <w:r>
        <w:rPr>
          <w:rFonts w:ascii="Times New Roman" w:hAnsi="Times New Roman" w:cs="Times New Roman"/>
          <w:i/>
          <w:sz w:val="24"/>
          <w:szCs w:val="24"/>
        </w:rPr>
        <w:t>The Healing Power of Anti-0xidant.</w:t>
      </w:r>
      <w:proofErr w:type="gramEnd"/>
      <w:r>
        <w:rPr>
          <w:rFonts w:ascii="Times New Roman" w:hAnsi="Times New Roman" w:cs="Times New Roman"/>
          <w:sz w:val="24"/>
          <w:szCs w:val="24"/>
        </w:rPr>
        <w:t xml:space="preserve"> Jakarta: Penerbit PT Elex Media Computindo. Halaman: 76-77,119, 160- 161</w:t>
      </w:r>
      <w:r>
        <w:rPr>
          <w:rFonts w:ascii="Times New Roman" w:hAnsi="Times New Roman" w:cs="Times New Roman"/>
          <w:i/>
          <w:sz w:val="24"/>
          <w:szCs w:val="24"/>
        </w:rPr>
        <w:t xml:space="preserve">  </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Markham</w:t>
      </w:r>
      <w:proofErr w:type="gramStart"/>
      <w:r>
        <w:rPr>
          <w:rFonts w:ascii="Times New Roman" w:hAnsi="Times New Roman" w:cs="Times New Roman"/>
          <w:sz w:val="24"/>
          <w:szCs w:val="24"/>
        </w:rPr>
        <w:t>,  K.R</w:t>
      </w:r>
      <w:proofErr w:type="gramEnd"/>
      <w:r>
        <w:rPr>
          <w:rFonts w:ascii="Times New Roman" w:hAnsi="Times New Roman" w:cs="Times New Roman"/>
          <w:sz w:val="24"/>
          <w:szCs w:val="24"/>
        </w:rPr>
        <w:t xml:space="preserve">.. (1988). </w:t>
      </w:r>
      <w:proofErr w:type="gramStart"/>
      <w:r>
        <w:rPr>
          <w:rFonts w:ascii="Times New Roman" w:hAnsi="Times New Roman" w:cs="Times New Roman"/>
          <w:i/>
          <w:sz w:val="24"/>
          <w:szCs w:val="24"/>
        </w:rPr>
        <w:t>Cara  Mengidentifikasi</w:t>
      </w:r>
      <w:proofErr w:type="gramEnd"/>
      <w:r>
        <w:rPr>
          <w:rFonts w:ascii="Times New Roman" w:hAnsi="Times New Roman" w:cs="Times New Roman"/>
          <w:i/>
          <w:sz w:val="24"/>
          <w:szCs w:val="24"/>
        </w:rPr>
        <w:t xml:space="preserve">  Flavonoid</w:t>
      </w:r>
      <w:r>
        <w:rPr>
          <w:rFonts w:ascii="Times New Roman" w:hAnsi="Times New Roman" w:cs="Times New Roman"/>
          <w:sz w:val="24"/>
          <w:szCs w:val="24"/>
        </w:rPr>
        <w:t xml:space="preserve"> </w:t>
      </w:r>
      <w:r>
        <w:rPr>
          <w:rFonts w:ascii="Times New Roman" w:hAnsi="Times New Roman" w:cs="Times New Roman"/>
          <w:i/>
          <w:sz w:val="24"/>
          <w:szCs w:val="24"/>
        </w:rPr>
        <w:t xml:space="preserve">(Terjemahan). </w:t>
      </w:r>
      <w:r>
        <w:rPr>
          <w:rFonts w:ascii="Times New Roman" w:hAnsi="Times New Roman" w:cs="Times New Roman"/>
          <w:sz w:val="24"/>
          <w:szCs w:val="24"/>
        </w:rPr>
        <w:t>Bandung: Penerbit ITB.</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Minarno.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Gizi Dan Kesehatan Prespektif Al-Qur’an Dan Sains</w:t>
      </w:r>
      <w:r>
        <w:rPr>
          <w:rFonts w:ascii="Times New Roman" w:hAnsi="Times New Roman" w:cs="Times New Roman"/>
          <w:sz w:val="24"/>
          <w:szCs w:val="24"/>
        </w:rPr>
        <w:t>.</w:t>
      </w:r>
      <w:proofErr w:type="gramEnd"/>
      <w:r>
        <w:rPr>
          <w:rFonts w:ascii="Times New Roman" w:hAnsi="Times New Roman" w:cs="Times New Roman"/>
          <w:sz w:val="24"/>
          <w:szCs w:val="24"/>
        </w:rPr>
        <w:t xml:space="preserve"> Malang: Uin_Malang Press.</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Muchtadi, D. (2009). </w:t>
      </w:r>
      <w:r>
        <w:rPr>
          <w:rFonts w:ascii="Times New Roman" w:hAnsi="Times New Roman" w:cs="Times New Roman"/>
          <w:i/>
          <w:sz w:val="24"/>
          <w:szCs w:val="24"/>
        </w:rPr>
        <w:t>Pengantar Ilmu Gizi</w:t>
      </w:r>
      <w:r>
        <w:rPr>
          <w:rFonts w:ascii="Times New Roman" w:hAnsi="Times New Roman" w:cs="Times New Roman"/>
          <w:sz w:val="24"/>
          <w:szCs w:val="24"/>
        </w:rPr>
        <w:t>. Bandungb: Alfabeta.</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Molyneux, P. (2004). </w:t>
      </w:r>
      <w:proofErr w:type="gramStart"/>
      <w:r>
        <w:rPr>
          <w:rFonts w:ascii="Times New Roman" w:hAnsi="Times New Roman" w:cs="Times New Roman"/>
          <w:i/>
          <w:sz w:val="24"/>
          <w:szCs w:val="24"/>
        </w:rPr>
        <w:t>The use of the stable free radical diphenylpicrylhydrazyl (DPPH) for estimating antioxidant activity</w:t>
      </w:r>
      <w:r>
        <w:rPr>
          <w:rFonts w:ascii="Times New Roman" w:hAnsi="Times New Roman" w:cs="Times New Roman"/>
          <w:sz w:val="24"/>
          <w:szCs w:val="24"/>
        </w:rPr>
        <w:t>.</w:t>
      </w:r>
      <w:proofErr w:type="gramEnd"/>
      <w:r>
        <w:rPr>
          <w:rFonts w:ascii="Times New Roman" w:hAnsi="Times New Roman" w:cs="Times New Roman"/>
          <w:sz w:val="24"/>
          <w:szCs w:val="24"/>
        </w:rPr>
        <w:t xml:space="preserve"> Songklanakarin J: Sci. Technol. 26 (2).Halaman 211-219</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Permatasari, S.N., &amp; Umarudin.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(2019). </w:t>
      </w:r>
      <w:r>
        <w:rPr>
          <w:rFonts w:ascii="Times New Roman" w:hAnsi="Times New Roman" w:cs="Times New Roman"/>
          <w:i/>
          <w:sz w:val="24"/>
          <w:szCs w:val="24"/>
        </w:rPr>
        <w:t>Determinasi dan Analisa Proksimat Daun Benalu pada Pohon Mangga Arum Manis diKetintang Madya Surabaya.</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 xml:space="preserve">Journal of Pharmacy and Science, </w:t>
      </w:r>
      <w:r>
        <w:rPr>
          <w:rFonts w:ascii="Times New Roman" w:hAnsi="Times New Roman" w:cs="Times New Roman"/>
          <w:sz w:val="24"/>
          <w:szCs w:val="24"/>
        </w:rPr>
        <w:t>4, 79.</w:t>
      </w:r>
      <w:proofErr w:type="gramEnd"/>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Purwanto, M. G. M. (2014). </w:t>
      </w:r>
      <w:proofErr w:type="gramStart"/>
      <w:r>
        <w:rPr>
          <w:rFonts w:ascii="Times New Roman" w:hAnsi="Times New Roman" w:cs="Times New Roman"/>
          <w:i/>
          <w:sz w:val="24"/>
          <w:szCs w:val="24"/>
        </w:rPr>
        <w:t>Perbandingan Analisa Kadar Protein Terlarut dengan Berbagai Metode Spektroskopi UV-Visible</w:t>
      </w:r>
      <w:r>
        <w:rPr>
          <w:rFonts w:ascii="Times New Roman" w:hAnsi="Times New Roman" w:cs="Times New Roman"/>
          <w:sz w:val="24"/>
          <w:szCs w:val="24"/>
        </w:rPr>
        <w:t>.</w:t>
      </w:r>
      <w:proofErr w:type="gramEnd"/>
      <w:r>
        <w:rPr>
          <w:rFonts w:ascii="Times New Roman" w:hAnsi="Times New Roman" w:cs="Times New Roman"/>
          <w:sz w:val="24"/>
          <w:szCs w:val="24"/>
        </w:rPr>
        <w:t xml:space="preserve"> Jurnal Ilmiah Sains Dan Teknologi.</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Robinson, T. (1995).</w:t>
      </w:r>
      <w:proofErr w:type="gramEnd"/>
      <w:r>
        <w:rPr>
          <w:rFonts w:ascii="Times New Roman" w:hAnsi="Times New Roman" w:cs="Times New Roman"/>
          <w:sz w:val="24"/>
          <w:szCs w:val="24"/>
        </w:rPr>
        <w:t xml:space="preserve"> </w:t>
      </w:r>
      <w:r>
        <w:rPr>
          <w:rFonts w:ascii="Times New Roman" w:hAnsi="Times New Roman" w:cs="Times New Roman"/>
          <w:i/>
          <w:sz w:val="24"/>
          <w:szCs w:val="24"/>
        </w:rPr>
        <w:t>Kandungan Organik Tumbuhan Tinggi</w:t>
      </w:r>
      <w:r>
        <w:rPr>
          <w:rFonts w:ascii="Times New Roman" w:hAnsi="Times New Roman" w:cs="Times New Roman"/>
          <w:sz w:val="24"/>
          <w:szCs w:val="24"/>
        </w:rPr>
        <w:t xml:space="preserve">. </w:t>
      </w:r>
      <w:proofErr w:type="gramStart"/>
      <w:r>
        <w:rPr>
          <w:rFonts w:ascii="Times New Roman" w:hAnsi="Times New Roman" w:cs="Times New Roman"/>
          <w:sz w:val="24"/>
          <w:szCs w:val="24"/>
        </w:rPr>
        <w:t>Edisi ke-IV.</w:t>
      </w:r>
      <w:proofErr w:type="gramEnd"/>
      <w:r>
        <w:rPr>
          <w:rFonts w:ascii="Times New Roman" w:hAnsi="Times New Roman" w:cs="Times New Roman"/>
          <w:sz w:val="24"/>
          <w:szCs w:val="24"/>
        </w:rPr>
        <w:t xml:space="preserve">  (Kokasih Padmawinata, Trans). Bandung: penerbit ITB. Halaman: 71, 191-195, 208-215.</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Rohman, A. (2007). </w:t>
      </w:r>
      <w:r>
        <w:rPr>
          <w:rFonts w:ascii="Times New Roman" w:hAnsi="Times New Roman" w:cs="Times New Roman"/>
          <w:i/>
          <w:sz w:val="24"/>
          <w:szCs w:val="24"/>
        </w:rPr>
        <w:t>Kimia Farmasi Analisis</w:t>
      </w:r>
      <w:r>
        <w:rPr>
          <w:rFonts w:ascii="Times New Roman" w:hAnsi="Times New Roman" w:cs="Times New Roman"/>
          <w:sz w:val="24"/>
          <w:szCs w:val="24"/>
        </w:rPr>
        <w:t>. Yogyakarta: Pustaka Pelajar.  Halaman 46-47</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Salamah</w:t>
      </w:r>
      <w:proofErr w:type="gramStart"/>
      <w:r>
        <w:rPr>
          <w:rFonts w:ascii="Times New Roman" w:hAnsi="Times New Roman" w:cs="Times New Roman"/>
          <w:sz w:val="24"/>
          <w:szCs w:val="24"/>
        </w:rPr>
        <w:t>,N</w:t>
      </w:r>
      <w:proofErr w:type="gramEnd"/>
      <w:r>
        <w:rPr>
          <w:rFonts w:ascii="Times New Roman" w:hAnsi="Times New Roman" w:cs="Times New Roman"/>
          <w:sz w:val="24"/>
          <w:szCs w:val="24"/>
        </w:rPr>
        <w:t xml:space="preserve">., Widyaningsih, W., Izati, I, &amp; Susanti, H. (2015). </w:t>
      </w:r>
      <w:proofErr w:type="gramStart"/>
      <w:r>
        <w:rPr>
          <w:rFonts w:ascii="Times New Roman" w:hAnsi="Times New Roman" w:cs="Times New Roman"/>
          <w:sz w:val="24"/>
          <w:szCs w:val="24"/>
        </w:rPr>
        <w:t>Aktivitas Penangkap Radikal Bebas Ekstrak Etanol Ganggang Hijau Spirogyra sp dan Ulva lactuca dengan Metode DPPH (Free Radical Scavenger Activity of Green Algae Ethanolic Extract Spirogyra sp and Ulva lactuca Using DPPH Method).</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Ilmu Kefarmasian Indonesia</w:t>
      </w:r>
      <w:r>
        <w:rPr>
          <w:rFonts w:ascii="Times New Roman" w:hAnsi="Times New Roman" w:cs="Times New Roman"/>
          <w:sz w:val="24"/>
          <w:szCs w:val="24"/>
        </w:rPr>
        <w:t>, ISSN: 1693-1831, 13 (2): 145-150.</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Samsudin, M. (2013).</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Nutrasetikal Edisi Pertama. </w:t>
      </w:r>
      <w:r>
        <w:rPr>
          <w:rFonts w:ascii="Times New Roman" w:hAnsi="Times New Roman" w:cs="Times New Roman"/>
          <w:sz w:val="24"/>
          <w:szCs w:val="24"/>
        </w:rPr>
        <w:t>Jakarta: Graha Ilmu. Halaman: 65-66</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Santoso, C.M. &amp; Hertiani, T</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(2005). Kandungan senyawa kimia dan efek ekstrak air daun bangun-bagun (Coleus amboinicus, L.) pada aktivitas fagositosis netrofil tikus putih (Rattus norvegicus).</w:t>
      </w:r>
      <w:proofErr w:type="gramEnd"/>
      <w:r>
        <w:rPr>
          <w:rFonts w:ascii="Times New Roman" w:hAnsi="Times New Roman" w:cs="Times New Roman"/>
          <w:i/>
          <w:sz w:val="24"/>
          <w:szCs w:val="24"/>
        </w:rPr>
        <w:t xml:space="preserve"> </w:t>
      </w:r>
      <w:proofErr w:type="gramStart"/>
      <w:r>
        <w:rPr>
          <w:rFonts w:ascii="Times New Roman" w:hAnsi="Times New Roman" w:cs="Times New Roman"/>
          <w:i/>
          <w:sz w:val="24"/>
          <w:szCs w:val="24"/>
        </w:rPr>
        <w:t>Majalah Farmasi Indonesia.</w:t>
      </w:r>
      <w:proofErr w:type="gramEnd"/>
      <w:r>
        <w:rPr>
          <w:rFonts w:ascii="Times New Roman" w:hAnsi="Times New Roman" w:cs="Times New Roman"/>
          <w:sz w:val="24"/>
          <w:szCs w:val="24"/>
        </w:rPr>
        <w:t xml:space="preserve"> 16(3): 141-148. </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Sastrohamidjojo &amp; Hardjono.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(2007). </w:t>
      </w:r>
      <w:r>
        <w:rPr>
          <w:rFonts w:ascii="Times New Roman" w:hAnsi="Times New Roman" w:cs="Times New Roman"/>
          <w:i/>
          <w:sz w:val="24"/>
          <w:szCs w:val="24"/>
        </w:rPr>
        <w:t>Spektroskopi</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Liberty.</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Sastroharmidjojo, H. (1985). </w:t>
      </w:r>
      <w:proofErr w:type="gramStart"/>
      <w:r>
        <w:rPr>
          <w:rFonts w:ascii="Times New Roman" w:hAnsi="Times New Roman" w:cs="Times New Roman"/>
          <w:i/>
          <w:sz w:val="24"/>
          <w:szCs w:val="24"/>
        </w:rPr>
        <w:t>Spektroskopi</w:t>
      </w:r>
      <w:r>
        <w:rPr>
          <w:rFonts w:ascii="Times New Roman" w:hAnsi="Times New Roman" w:cs="Times New Roman"/>
          <w:sz w:val="24"/>
          <w:szCs w:val="24"/>
        </w:rPr>
        <w:t>.</w:t>
      </w:r>
      <w:proofErr w:type="gramEnd"/>
      <w:r>
        <w:rPr>
          <w:rFonts w:ascii="Times New Roman" w:hAnsi="Times New Roman" w:cs="Times New Roman"/>
          <w:sz w:val="24"/>
          <w:szCs w:val="24"/>
        </w:rPr>
        <w:t xml:space="preserve"> Yogyakarta: Liberty.</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Sediaoetama.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(2010). </w:t>
      </w:r>
      <w:r>
        <w:rPr>
          <w:rFonts w:ascii="Times New Roman" w:hAnsi="Times New Roman" w:cs="Times New Roman"/>
          <w:i/>
          <w:sz w:val="24"/>
          <w:szCs w:val="24"/>
        </w:rPr>
        <w:t>Ilmu Gizi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Dian Rakyat.</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Skoog, D.A., D.M. West, F.J. Holler (1996). </w:t>
      </w:r>
      <w:r>
        <w:rPr>
          <w:rFonts w:ascii="Times New Roman" w:hAnsi="Times New Roman" w:cs="Times New Roman"/>
          <w:i/>
          <w:sz w:val="24"/>
          <w:szCs w:val="24"/>
        </w:rPr>
        <w:t>Fundamental of Analytical chemistry</w:t>
      </w:r>
      <w:r>
        <w:rPr>
          <w:rFonts w:ascii="Times New Roman" w:hAnsi="Times New Roman" w:cs="Times New Roman"/>
          <w:sz w:val="24"/>
          <w:szCs w:val="24"/>
        </w:rPr>
        <w:t xml:space="preserve">, 7 </w:t>
      </w:r>
      <w:proofErr w:type="gramStart"/>
      <w:r>
        <w:rPr>
          <w:rFonts w:ascii="Times New Roman" w:hAnsi="Times New Roman" w:cs="Times New Roman"/>
          <w:sz w:val="24"/>
          <w:szCs w:val="24"/>
        </w:rPr>
        <w:t>th</w:t>
      </w:r>
      <w:proofErr w:type="gramEnd"/>
      <w:r>
        <w:rPr>
          <w:rFonts w:ascii="Times New Roman" w:hAnsi="Times New Roman" w:cs="Times New Roman"/>
          <w:sz w:val="24"/>
          <w:szCs w:val="24"/>
        </w:rPr>
        <w:t xml:space="preserve"> end Sauders College Publishing.</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Supariasa, Nyoman Dkk (2012).</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Penilaian Status Gizi.</w:t>
      </w:r>
      <w:proofErr w:type="gramEnd"/>
      <w:r>
        <w:rPr>
          <w:rFonts w:ascii="Times New Roman" w:hAnsi="Times New Roman" w:cs="Times New Roman"/>
          <w:sz w:val="24"/>
          <w:szCs w:val="24"/>
        </w:rPr>
        <w:t xml:space="preserve"> Jakarta: Buku Kedokteran EGC.</w:t>
      </w:r>
    </w:p>
    <w:p w:rsidR="008A696C" w:rsidRDefault="008A696C" w:rsidP="008A696C">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Susanti, H., Alfian, 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(2012). Penetapan Kadar Fenolik Total Ekstrak Metanol Kelopak Bunga Rosella Merah (Hibiscus sabdariffa Linn) dengan variasi tempat tumbuh secara Spektrofotometri.</w:t>
      </w:r>
      <w:proofErr w:type="gramEnd"/>
      <w:r>
        <w:rPr>
          <w:rFonts w:ascii="Times New Roman" w:hAnsi="Times New Roman" w:cs="Times New Roman"/>
          <w:sz w:val="24"/>
          <w:szCs w:val="24"/>
        </w:rPr>
        <w:t xml:space="preserve"> </w:t>
      </w:r>
      <w:r>
        <w:rPr>
          <w:rFonts w:ascii="Times New Roman" w:hAnsi="Times New Roman" w:cs="Times New Roman"/>
          <w:i/>
          <w:sz w:val="24"/>
          <w:szCs w:val="24"/>
        </w:rPr>
        <w:t>Jurnal Ilmiah Kefarmasian</w:t>
      </w:r>
      <w:r>
        <w:rPr>
          <w:rFonts w:ascii="Times New Roman" w:hAnsi="Times New Roman" w:cs="Times New Roman"/>
          <w:sz w:val="24"/>
          <w:szCs w:val="24"/>
        </w:rPr>
        <w:t>, 2 (1): 73-80</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Syarfaini.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Dasar Dasar Ilmu Gizi</w:t>
      </w:r>
      <w:r>
        <w:rPr>
          <w:rFonts w:ascii="Times New Roman" w:hAnsi="Times New Roman" w:cs="Times New Roman"/>
          <w:sz w:val="24"/>
          <w:szCs w:val="24"/>
        </w:rPr>
        <w:t>.</w:t>
      </w:r>
      <w:proofErr w:type="gramEnd"/>
      <w:r>
        <w:rPr>
          <w:rFonts w:ascii="Times New Roman" w:hAnsi="Times New Roman" w:cs="Times New Roman"/>
          <w:sz w:val="24"/>
          <w:szCs w:val="24"/>
        </w:rPr>
        <w:t xml:space="preserve"> Makassar: Alauddin University Press.</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Tarmizi.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(2008). </w:t>
      </w:r>
      <w:r>
        <w:rPr>
          <w:rFonts w:ascii="Times New Roman" w:hAnsi="Times New Roman" w:cs="Times New Roman"/>
          <w:i/>
          <w:sz w:val="24"/>
          <w:szCs w:val="24"/>
        </w:rPr>
        <w:t>Pembuatan Pereaksi Kimia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Padang :</w:t>
      </w:r>
      <w:proofErr w:type="gramEnd"/>
      <w:r>
        <w:rPr>
          <w:rFonts w:ascii="Times New Roman" w:hAnsi="Times New Roman" w:cs="Times New Roman"/>
          <w:sz w:val="24"/>
          <w:szCs w:val="24"/>
        </w:rPr>
        <w:t xml:space="preserve"> UNP Press</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Tyler, V, E, Brady, L. R, and Robebers, J. E. (1976).</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Pharmacognocy Third Edition.</w:t>
      </w:r>
      <w:proofErr w:type="gramEnd"/>
      <w:r>
        <w:rPr>
          <w:rFonts w:ascii="Times New Roman" w:hAnsi="Times New Roman" w:cs="Times New Roman"/>
          <w:sz w:val="24"/>
          <w:szCs w:val="24"/>
        </w:rPr>
        <w:t xml:space="preserve"> Philadelphia: Lea and Febringer. Halaman: 49</w:t>
      </w:r>
    </w:p>
    <w:p w:rsidR="008A696C" w:rsidRDefault="008A696C" w:rsidP="008A696C">
      <w:pPr>
        <w:spacing w:line="24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Yanlinastuti,</w:t>
      </w:r>
      <w:proofErr w:type="gramEnd"/>
      <w:r>
        <w:rPr>
          <w:rFonts w:ascii="Times New Roman" w:hAnsi="Times New Roman" w:cs="Times New Roman"/>
          <w:sz w:val="24"/>
          <w:szCs w:val="24"/>
        </w:rPr>
        <w:t xml:space="preserve"> &amp; Syamsul Fatimah. (2016). </w:t>
      </w:r>
      <w:r>
        <w:rPr>
          <w:rFonts w:ascii="Times New Roman" w:hAnsi="Times New Roman" w:cs="Times New Roman"/>
          <w:i/>
          <w:sz w:val="24"/>
          <w:szCs w:val="24"/>
        </w:rPr>
        <w:t xml:space="preserve">Pengaruh Konsentrasi Pelarut Untuk Menentukan Kadar Zirkonium Dalam Paduan U-Zr Dengan Menggusnakan Metode Spektrofotometri </w:t>
      </w:r>
      <w:proofErr w:type="gramStart"/>
      <w:r>
        <w:rPr>
          <w:rFonts w:ascii="Times New Roman" w:hAnsi="Times New Roman" w:cs="Times New Roman"/>
          <w:i/>
          <w:sz w:val="24"/>
          <w:szCs w:val="24"/>
        </w:rPr>
        <w:t>Uv-</w:t>
      </w:r>
      <w:proofErr w:type="gramEnd"/>
      <w:r>
        <w:rPr>
          <w:rFonts w:ascii="Times New Roman" w:hAnsi="Times New Roman" w:cs="Times New Roman"/>
          <w:i/>
          <w:sz w:val="24"/>
          <w:szCs w:val="24"/>
        </w:rPr>
        <w:t>Vis</w:t>
      </w:r>
      <w:r>
        <w:rPr>
          <w:rFonts w:ascii="Times New Roman" w:hAnsi="Times New Roman" w:cs="Times New Roman"/>
          <w:sz w:val="24"/>
          <w:szCs w:val="24"/>
        </w:rPr>
        <w:t xml:space="preserve">. Banten: Badan Tenaga Nuklir Nasional. </w:t>
      </w:r>
      <w:proofErr w:type="gramStart"/>
      <w:r>
        <w:rPr>
          <w:rFonts w:ascii="Times New Roman" w:hAnsi="Times New Roman" w:cs="Times New Roman"/>
          <w:sz w:val="24"/>
          <w:szCs w:val="24"/>
        </w:rPr>
        <w:t>No. 17/Tahun IX.</w:t>
      </w:r>
      <w:proofErr w:type="gramEnd"/>
      <w:r>
        <w:rPr>
          <w:rFonts w:ascii="Times New Roman" w:hAnsi="Times New Roman" w:cs="Times New Roman"/>
          <w:sz w:val="24"/>
          <w:szCs w:val="24"/>
        </w:rPr>
        <w:t xml:space="preserve"> Oktober 2016 ISSN 1979-2409</w:t>
      </w:r>
    </w:p>
    <w:p w:rsidR="008A696C" w:rsidRDefault="008A696C" w:rsidP="008A696C">
      <w:pPr>
        <w:spacing w:line="360" w:lineRule="auto"/>
        <w:ind w:left="720" w:hanging="720"/>
        <w:jc w:val="both"/>
        <w:rPr>
          <w:rFonts w:ascii="Times New Roman" w:hAnsi="Times New Roman" w:cs="Times New Roman"/>
          <w:sz w:val="24"/>
          <w:szCs w:val="24"/>
        </w:rPr>
      </w:pPr>
    </w:p>
    <w:p w:rsidR="0018170D" w:rsidRPr="008A696C" w:rsidRDefault="0018170D" w:rsidP="008A696C">
      <w:bookmarkStart w:id="0" w:name="_GoBack"/>
      <w:bookmarkEnd w:id="0"/>
    </w:p>
    <w:sectPr w:rsidR="0018170D" w:rsidRPr="008A696C" w:rsidSect="00E23AF2">
      <w:headerReference w:type="default" r:id="rId9"/>
      <w:footerReference w:type="default" r:id="rId10"/>
      <w:headerReference w:type="first" r:id="rId11"/>
      <w:footerReference w:type="first" r:id="rId12"/>
      <w:pgSz w:w="11906" w:h="16838" w:code="9"/>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530" w:rsidRDefault="00065530" w:rsidP="00887C5C">
      <w:pPr>
        <w:spacing w:after="0" w:line="240" w:lineRule="auto"/>
      </w:pPr>
      <w:r>
        <w:separator/>
      </w:r>
    </w:p>
  </w:endnote>
  <w:endnote w:type="continuationSeparator" w:id="0">
    <w:p w:rsidR="00065530" w:rsidRDefault="00065530" w:rsidP="00887C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Pr="00774245" w:rsidRDefault="00D23971" w:rsidP="0018170D">
    <w:pPr>
      <w:pStyle w:val="Footer"/>
      <w:rPr>
        <w:rFonts w:ascii="Times New Roman" w:hAnsi="Times New Roman" w:cs="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530" w:rsidRDefault="00065530" w:rsidP="00887C5C">
      <w:pPr>
        <w:spacing w:after="0" w:line="240" w:lineRule="auto"/>
      </w:pPr>
      <w:r>
        <w:separator/>
      </w:r>
    </w:p>
  </w:footnote>
  <w:footnote w:type="continuationSeparator" w:id="0">
    <w:p w:rsidR="00065530" w:rsidRDefault="00065530" w:rsidP="00887C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971" w:rsidRDefault="00D23971" w:rsidP="00774245">
    <w:pPr>
      <w:tabs>
        <w:tab w:val="left" w:pos="16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70A1920"/>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6"/>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5A1"/>
    <w:rsid w:val="00000438"/>
    <w:rsid w:val="00002823"/>
    <w:rsid w:val="0000430A"/>
    <w:rsid w:val="00005B84"/>
    <w:rsid w:val="00005DCB"/>
    <w:rsid w:val="0000790C"/>
    <w:rsid w:val="00010955"/>
    <w:rsid w:val="000115E0"/>
    <w:rsid w:val="00011B8F"/>
    <w:rsid w:val="00012AE2"/>
    <w:rsid w:val="00012D03"/>
    <w:rsid w:val="000161B3"/>
    <w:rsid w:val="0001638B"/>
    <w:rsid w:val="0002013E"/>
    <w:rsid w:val="00020E52"/>
    <w:rsid w:val="00022651"/>
    <w:rsid w:val="000226AB"/>
    <w:rsid w:val="00022852"/>
    <w:rsid w:val="00022DBE"/>
    <w:rsid w:val="00027EB3"/>
    <w:rsid w:val="000302D8"/>
    <w:rsid w:val="000339FF"/>
    <w:rsid w:val="00034AB5"/>
    <w:rsid w:val="000373B4"/>
    <w:rsid w:val="000376DE"/>
    <w:rsid w:val="00042B18"/>
    <w:rsid w:val="00042EDA"/>
    <w:rsid w:val="00043784"/>
    <w:rsid w:val="00045A3E"/>
    <w:rsid w:val="00050AEE"/>
    <w:rsid w:val="00050BAC"/>
    <w:rsid w:val="00052D89"/>
    <w:rsid w:val="00056710"/>
    <w:rsid w:val="000638CF"/>
    <w:rsid w:val="00063A15"/>
    <w:rsid w:val="00063E8E"/>
    <w:rsid w:val="00064559"/>
    <w:rsid w:val="0006489B"/>
    <w:rsid w:val="00065530"/>
    <w:rsid w:val="00065575"/>
    <w:rsid w:val="0006734A"/>
    <w:rsid w:val="00070226"/>
    <w:rsid w:val="00072AC6"/>
    <w:rsid w:val="00072B71"/>
    <w:rsid w:val="00074315"/>
    <w:rsid w:val="00075DBC"/>
    <w:rsid w:val="00076428"/>
    <w:rsid w:val="000769E4"/>
    <w:rsid w:val="0008036C"/>
    <w:rsid w:val="00081E97"/>
    <w:rsid w:val="00082FBE"/>
    <w:rsid w:val="000837CA"/>
    <w:rsid w:val="000854FA"/>
    <w:rsid w:val="000855B1"/>
    <w:rsid w:val="00091BC8"/>
    <w:rsid w:val="00093D19"/>
    <w:rsid w:val="00093D4D"/>
    <w:rsid w:val="00094858"/>
    <w:rsid w:val="0009639D"/>
    <w:rsid w:val="0009669A"/>
    <w:rsid w:val="00097122"/>
    <w:rsid w:val="00097217"/>
    <w:rsid w:val="000975FA"/>
    <w:rsid w:val="00097770"/>
    <w:rsid w:val="000A1772"/>
    <w:rsid w:val="000A2861"/>
    <w:rsid w:val="000A42FB"/>
    <w:rsid w:val="000A4B6A"/>
    <w:rsid w:val="000A579B"/>
    <w:rsid w:val="000A6E63"/>
    <w:rsid w:val="000A792F"/>
    <w:rsid w:val="000B0B85"/>
    <w:rsid w:val="000B105B"/>
    <w:rsid w:val="000B25EA"/>
    <w:rsid w:val="000B440D"/>
    <w:rsid w:val="000B4654"/>
    <w:rsid w:val="000B5A98"/>
    <w:rsid w:val="000C06D8"/>
    <w:rsid w:val="000C0D59"/>
    <w:rsid w:val="000C18CA"/>
    <w:rsid w:val="000C1CAD"/>
    <w:rsid w:val="000C245F"/>
    <w:rsid w:val="000C3000"/>
    <w:rsid w:val="000C34D8"/>
    <w:rsid w:val="000C5154"/>
    <w:rsid w:val="000C5941"/>
    <w:rsid w:val="000C756F"/>
    <w:rsid w:val="000C7D8F"/>
    <w:rsid w:val="000D0BBC"/>
    <w:rsid w:val="000D1C60"/>
    <w:rsid w:val="000D1D05"/>
    <w:rsid w:val="000D1DA3"/>
    <w:rsid w:val="000D3BBD"/>
    <w:rsid w:val="000D6063"/>
    <w:rsid w:val="000D79CC"/>
    <w:rsid w:val="000E0C87"/>
    <w:rsid w:val="000E11BD"/>
    <w:rsid w:val="000E4B73"/>
    <w:rsid w:val="000E56B0"/>
    <w:rsid w:val="000E6255"/>
    <w:rsid w:val="000E6EB1"/>
    <w:rsid w:val="000F41D2"/>
    <w:rsid w:val="00102A87"/>
    <w:rsid w:val="00102FD1"/>
    <w:rsid w:val="00105C54"/>
    <w:rsid w:val="00105FCE"/>
    <w:rsid w:val="00106208"/>
    <w:rsid w:val="001069FF"/>
    <w:rsid w:val="001071A7"/>
    <w:rsid w:val="00107BDC"/>
    <w:rsid w:val="0011093F"/>
    <w:rsid w:val="00112483"/>
    <w:rsid w:val="001132A3"/>
    <w:rsid w:val="00113D42"/>
    <w:rsid w:val="00115B21"/>
    <w:rsid w:val="00120EBD"/>
    <w:rsid w:val="00121928"/>
    <w:rsid w:val="00121A09"/>
    <w:rsid w:val="001223D0"/>
    <w:rsid w:val="00123771"/>
    <w:rsid w:val="001238C1"/>
    <w:rsid w:val="00124518"/>
    <w:rsid w:val="00126145"/>
    <w:rsid w:val="00131765"/>
    <w:rsid w:val="00131894"/>
    <w:rsid w:val="00134859"/>
    <w:rsid w:val="001368AC"/>
    <w:rsid w:val="00136F95"/>
    <w:rsid w:val="001407BF"/>
    <w:rsid w:val="00141C87"/>
    <w:rsid w:val="001439D1"/>
    <w:rsid w:val="00145673"/>
    <w:rsid w:val="0015037E"/>
    <w:rsid w:val="00151679"/>
    <w:rsid w:val="0015489B"/>
    <w:rsid w:val="00154C60"/>
    <w:rsid w:val="00155E30"/>
    <w:rsid w:val="00156CDE"/>
    <w:rsid w:val="00157D2C"/>
    <w:rsid w:val="001605B0"/>
    <w:rsid w:val="00161EAE"/>
    <w:rsid w:val="001641E4"/>
    <w:rsid w:val="001649BA"/>
    <w:rsid w:val="00166CC2"/>
    <w:rsid w:val="00171A72"/>
    <w:rsid w:val="00171B23"/>
    <w:rsid w:val="00171BC9"/>
    <w:rsid w:val="00172274"/>
    <w:rsid w:val="00174A62"/>
    <w:rsid w:val="00175375"/>
    <w:rsid w:val="0017741E"/>
    <w:rsid w:val="00177A9B"/>
    <w:rsid w:val="0018170D"/>
    <w:rsid w:val="00184DBE"/>
    <w:rsid w:val="00184E2A"/>
    <w:rsid w:val="00185B79"/>
    <w:rsid w:val="001865C8"/>
    <w:rsid w:val="00186BAF"/>
    <w:rsid w:val="00191B6C"/>
    <w:rsid w:val="00192226"/>
    <w:rsid w:val="001944C7"/>
    <w:rsid w:val="00195915"/>
    <w:rsid w:val="00196534"/>
    <w:rsid w:val="00197649"/>
    <w:rsid w:val="001A4926"/>
    <w:rsid w:val="001A527B"/>
    <w:rsid w:val="001A5348"/>
    <w:rsid w:val="001B389F"/>
    <w:rsid w:val="001B3E01"/>
    <w:rsid w:val="001B4162"/>
    <w:rsid w:val="001B4ECC"/>
    <w:rsid w:val="001B6AC3"/>
    <w:rsid w:val="001C01B9"/>
    <w:rsid w:val="001C314A"/>
    <w:rsid w:val="001C416B"/>
    <w:rsid w:val="001C5175"/>
    <w:rsid w:val="001C7358"/>
    <w:rsid w:val="001C7699"/>
    <w:rsid w:val="001D016B"/>
    <w:rsid w:val="001D0998"/>
    <w:rsid w:val="001D50AA"/>
    <w:rsid w:val="001D60E9"/>
    <w:rsid w:val="001D61FD"/>
    <w:rsid w:val="001D7449"/>
    <w:rsid w:val="001D7DB4"/>
    <w:rsid w:val="001E04A0"/>
    <w:rsid w:val="001E0B54"/>
    <w:rsid w:val="001E0B7C"/>
    <w:rsid w:val="001E4011"/>
    <w:rsid w:val="001E5469"/>
    <w:rsid w:val="001E5EF3"/>
    <w:rsid w:val="001F6A8C"/>
    <w:rsid w:val="00200CBE"/>
    <w:rsid w:val="00202017"/>
    <w:rsid w:val="0020269E"/>
    <w:rsid w:val="00202AD6"/>
    <w:rsid w:val="002034E6"/>
    <w:rsid w:val="00203B41"/>
    <w:rsid w:val="00203E1E"/>
    <w:rsid w:val="00204754"/>
    <w:rsid w:val="00204E07"/>
    <w:rsid w:val="002064CC"/>
    <w:rsid w:val="00207450"/>
    <w:rsid w:val="00207B10"/>
    <w:rsid w:val="00207CD2"/>
    <w:rsid w:val="0021153E"/>
    <w:rsid w:val="00213E61"/>
    <w:rsid w:val="002160B2"/>
    <w:rsid w:val="00217503"/>
    <w:rsid w:val="00220D93"/>
    <w:rsid w:val="00222359"/>
    <w:rsid w:val="00222A06"/>
    <w:rsid w:val="002236CD"/>
    <w:rsid w:val="00223A55"/>
    <w:rsid w:val="00223E48"/>
    <w:rsid w:val="00223F06"/>
    <w:rsid w:val="00225463"/>
    <w:rsid w:val="002261F6"/>
    <w:rsid w:val="00226267"/>
    <w:rsid w:val="00227123"/>
    <w:rsid w:val="00230F9B"/>
    <w:rsid w:val="00231EC3"/>
    <w:rsid w:val="00237AE8"/>
    <w:rsid w:val="00240825"/>
    <w:rsid w:val="00243588"/>
    <w:rsid w:val="00243D48"/>
    <w:rsid w:val="00245E29"/>
    <w:rsid w:val="002515A1"/>
    <w:rsid w:val="002535B9"/>
    <w:rsid w:val="00253B22"/>
    <w:rsid w:val="00256386"/>
    <w:rsid w:val="00256FBC"/>
    <w:rsid w:val="0025740A"/>
    <w:rsid w:val="00257B90"/>
    <w:rsid w:val="0026151C"/>
    <w:rsid w:val="00263A2C"/>
    <w:rsid w:val="00263A71"/>
    <w:rsid w:val="00263C73"/>
    <w:rsid w:val="002643CE"/>
    <w:rsid w:val="002649CC"/>
    <w:rsid w:val="002658DE"/>
    <w:rsid w:val="0026796B"/>
    <w:rsid w:val="00267C5D"/>
    <w:rsid w:val="00270E1F"/>
    <w:rsid w:val="00275F51"/>
    <w:rsid w:val="0027622B"/>
    <w:rsid w:val="002809A8"/>
    <w:rsid w:val="002819B9"/>
    <w:rsid w:val="002822D4"/>
    <w:rsid w:val="00285D44"/>
    <w:rsid w:val="002866B5"/>
    <w:rsid w:val="0028691F"/>
    <w:rsid w:val="00286BFB"/>
    <w:rsid w:val="0029159D"/>
    <w:rsid w:val="0029327F"/>
    <w:rsid w:val="00293864"/>
    <w:rsid w:val="0029594C"/>
    <w:rsid w:val="00297285"/>
    <w:rsid w:val="002A0E6B"/>
    <w:rsid w:val="002A2854"/>
    <w:rsid w:val="002A46BA"/>
    <w:rsid w:val="002A5278"/>
    <w:rsid w:val="002A6FEF"/>
    <w:rsid w:val="002B041A"/>
    <w:rsid w:val="002B084C"/>
    <w:rsid w:val="002B0B3B"/>
    <w:rsid w:val="002B48C3"/>
    <w:rsid w:val="002C0401"/>
    <w:rsid w:val="002C0F91"/>
    <w:rsid w:val="002C41C5"/>
    <w:rsid w:val="002C5263"/>
    <w:rsid w:val="002C6DC7"/>
    <w:rsid w:val="002D03DB"/>
    <w:rsid w:val="002D2E6D"/>
    <w:rsid w:val="002D3733"/>
    <w:rsid w:val="002D4039"/>
    <w:rsid w:val="002D65F1"/>
    <w:rsid w:val="002D6991"/>
    <w:rsid w:val="002D7F87"/>
    <w:rsid w:val="002E0534"/>
    <w:rsid w:val="002E0CE2"/>
    <w:rsid w:val="002E14C4"/>
    <w:rsid w:val="002E30B3"/>
    <w:rsid w:val="002E3D14"/>
    <w:rsid w:val="002E3D20"/>
    <w:rsid w:val="002E4C72"/>
    <w:rsid w:val="002F10A2"/>
    <w:rsid w:val="002F3A6D"/>
    <w:rsid w:val="002F5DA2"/>
    <w:rsid w:val="002F6A55"/>
    <w:rsid w:val="003013FF"/>
    <w:rsid w:val="003015D0"/>
    <w:rsid w:val="00301A06"/>
    <w:rsid w:val="00302C9A"/>
    <w:rsid w:val="003030F2"/>
    <w:rsid w:val="00303130"/>
    <w:rsid w:val="00303343"/>
    <w:rsid w:val="00304291"/>
    <w:rsid w:val="00307405"/>
    <w:rsid w:val="00310D5C"/>
    <w:rsid w:val="0031152B"/>
    <w:rsid w:val="003116DD"/>
    <w:rsid w:val="00312EEE"/>
    <w:rsid w:val="00314165"/>
    <w:rsid w:val="0032017B"/>
    <w:rsid w:val="00321954"/>
    <w:rsid w:val="00324037"/>
    <w:rsid w:val="00326A5B"/>
    <w:rsid w:val="00330050"/>
    <w:rsid w:val="00332176"/>
    <w:rsid w:val="003327F6"/>
    <w:rsid w:val="00337997"/>
    <w:rsid w:val="0034053E"/>
    <w:rsid w:val="003428E7"/>
    <w:rsid w:val="0034402C"/>
    <w:rsid w:val="00345262"/>
    <w:rsid w:val="00347E74"/>
    <w:rsid w:val="003523EE"/>
    <w:rsid w:val="00355986"/>
    <w:rsid w:val="0035598F"/>
    <w:rsid w:val="0035649E"/>
    <w:rsid w:val="00357BF3"/>
    <w:rsid w:val="003600A6"/>
    <w:rsid w:val="00361092"/>
    <w:rsid w:val="003625AD"/>
    <w:rsid w:val="00363C86"/>
    <w:rsid w:val="003640EB"/>
    <w:rsid w:val="003652F2"/>
    <w:rsid w:val="00365405"/>
    <w:rsid w:val="00365A00"/>
    <w:rsid w:val="00366FBD"/>
    <w:rsid w:val="00367D63"/>
    <w:rsid w:val="00370B0D"/>
    <w:rsid w:val="00377CD2"/>
    <w:rsid w:val="003804B6"/>
    <w:rsid w:val="003811A3"/>
    <w:rsid w:val="003821EF"/>
    <w:rsid w:val="00383194"/>
    <w:rsid w:val="00383B13"/>
    <w:rsid w:val="00385110"/>
    <w:rsid w:val="00386C3B"/>
    <w:rsid w:val="00387D27"/>
    <w:rsid w:val="003936D7"/>
    <w:rsid w:val="00393835"/>
    <w:rsid w:val="003A51D7"/>
    <w:rsid w:val="003A5616"/>
    <w:rsid w:val="003A5A55"/>
    <w:rsid w:val="003A5F87"/>
    <w:rsid w:val="003A78CA"/>
    <w:rsid w:val="003B4219"/>
    <w:rsid w:val="003B58C5"/>
    <w:rsid w:val="003C1CE7"/>
    <w:rsid w:val="003C464B"/>
    <w:rsid w:val="003C653F"/>
    <w:rsid w:val="003C7796"/>
    <w:rsid w:val="003C7F12"/>
    <w:rsid w:val="003D0F5E"/>
    <w:rsid w:val="003D16CC"/>
    <w:rsid w:val="003D1ABD"/>
    <w:rsid w:val="003D33D4"/>
    <w:rsid w:val="003D4895"/>
    <w:rsid w:val="003D6D1B"/>
    <w:rsid w:val="003D79BA"/>
    <w:rsid w:val="003E1C7A"/>
    <w:rsid w:val="003E2365"/>
    <w:rsid w:val="003E6B5F"/>
    <w:rsid w:val="003E7605"/>
    <w:rsid w:val="003E78E1"/>
    <w:rsid w:val="003F31FC"/>
    <w:rsid w:val="003F6482"/>
    <w:rsid w:val="003F6685"/>
    <w:rsid w:val="003F69A7"/>
    <w:rsid w:val="003F6EB9"/>
    <w:rsid w:val="003F7246"/>
    <w:rsid w:val="00400B6E"/>
    <w:rsid w:val="004041A7"/>
    <w:rsid w:val="0040547E"/>
    <w:rsid w:val="00405F48"/>
    <w:rsid w:val="00407956"/>
    <w:rsid w:val="00412BCE"/>
    <w:rsid w:val="00412E5C"/>
    <w:rsid w:val="004152E6"/>
    <w:rsid w:val="00415A0C"/>
    <w:rsid w:val="00415E29"/>
    <w:rsid w:val="004175AE"/>
    <w:rsid w:val="00417E30"/>
    <w:rsid w:val="004212E2"/>
    <w:rsid w:val="00421821"/>
    <w:rsid w:val="0042243B"/>
    <w:rsid w:val="00422C68"/>
    <w:rsid w:val="00423DF9"/>
    <w:rsid w:val="00425731"/>
    <w:rsid w:val="00426ACB"/>
    <w:rsid w:val="00427E16"/>
    <w:rsid w:val="00430B5C"/>
    <w:rsid w:val="00430E59"/>
    <w:rsid w:val="004343CB"/>
    <w:rsid w:val="0043632F"/>
    <w:rsid w:val="0044377B"/>
    <w:rsid w:val="004467F2"/>
    <w:rsid w:val="004475EF"/>
    <w:rsid w:val="0045071F"/>
    <w:rsid w:val="00450998"/>
    <w:rsid w:val="004514A0"/>
    <w:rsid w:val="004527A7"/>
    <w:rsid w:val="00452AED"/>
    <w:rsid w:val="00452DB8"/>
    <w:rsid w:val="00453D8D"/>
    <w:rsid w:val="00453DA9"/>
    <w:rsid w:val="00454903"/>
    <w:rsid w:val="0045576F"/>
    <w:rsid w:val="0045584F"/>
    <w:rsid w:val="004560B6"/>
    <w:rsid w:val="0045737C"/>
    <w:rsid w:val="00457564"/>
    <w:rsid w:val="00460654"/>
    <w:rsid w:val="004615EF"/>
    <w:rsid w:val="004643EC"/>
    <w:rsid w:val="004677D7"/>
    <w:rsid w:val="004702E2"/>
    <w:rsid w:val="00471ACF"/>
    <w:rsid w:val="004721E8"/>
    <w:rsid w:val="00472993"/>
    <w:rsid w:val="00472E84"/>
    <w:rsid w:val="00473FB2"/>
    <w:rsid w:val="00475C73"/>
    <w:rsid w:val="00481EAF"/>
    <w:rsid w:val="004843B1"/>
    <w:rsid w:val="00486B1C"/>
    <w:rsid w:val="00493E3F"/>
    <w:rsid w:val="00493F94"/>
    <w:rsid w:val="00495337"/>
    <w:rsid w:val="0049662A"/>
    <w:rsid w:val="00496CEC"/>
    <w:rsid w:val="00497F74"/>
    <w:rsid w:val="004A1B00"/>
    <w:rsid w:val="004A2733"/>
    <w:rsid w:val="004A2CFC"/>
    <w:rsid w:val="004A3301"/>
    <w:rsid w:val="004A532C"/>
    <w:rsid w:val="004A7108"/>
    <w:rsid w:val="004A7D3B"/>
    <w:rsid w:val="004B03D6"/>
    <w:rsid w:val="004B0C68"/>
    <w:rsid w:val="004B295F"/>
    <w:rsid w:val="004B4E1D"/>
    <w:rsid w:val="004B5872"/>
    <w:rsid w:val="004B630B"/>
    <w:rsid w:val="004C0F9E"/>
    <w:rsid w:val="004C1A2A"/>
    <w:rsid w:val="004C3476"/>
    <w:rsid w:val="004C6770"/>
    <w:rsid w:val="004C750C"/>
    <w:rsid w:val="004D30EE"/>
    <w:rsid w:val="004D44B6"/>
    <w:rsid w:val="004D52EA"/>
    <w:rsid w:val="004D6546"/>
    <w:rsid w:val="004D65E9"/>
    <w:rsid w:val="004D6C5E"/>
    <w:rsid w:val="004E59F6"/>
    <w:rsid w:val="004F01FC"/>
    <w:rsid w:val="004F0C1E"/>
    <w:rsid w:val="004F7365"/>
    <w:rsid w:val="005001A7"/>
    <w:rsid w:val="00503495"/>
    <w:rsid w:val="0050487E"/>
    <w:rsid w:val="00511753"/>
    <w:rsid w:val="0051398C"/>
    <w:rsid w:val="00516C0C"/>
    <w:rsid w:val="0052087B"/>
    <w:rsid w:val="005246C0"/>
    <w:rsid w:val="005259B6"/>
    <w:rsid w:val="005300BF"/>
    <w:rsid w:val="00532F75"/>
    <w:rsid w:val="00533485"/>
    <w:rsid w:val="00533EE0"/>
    <w:rsid w:val="00535E43"/>
    <w:rsid w:val="0054025D"/>
    <w:rsid w:val="00540642"/>
    <w:rsid w:val="00543CA8"/>
    <w:rsid w:val="00546EC1"/>
    <w:rsid w:val="00552465"/>
    <w:rsid w:val="005525AC"/>
    <w:rsid w:val="00552704"/>
    <w:rsid w:val="005547F0"/>
    <w:rsid w:val="005576D4"/>
    <w:rsid w:val="00557D7B"/>
    <w:rsid w:val="005613FE"/>
    <w:rsid w:val="005624CD"/>
    <w:rsid w:val="0056282F"/>
    <w:rsid w:val="005667B0"/>
    <w:rsid w:val="005670ED"/>
    <w:rsid w:val="00571317"/>
    <w:rsid w:val="00571A7D"/>
    <w:rsid w:val="00571E9C"/>
    <w:rsid w:val="00573949"/>
    <w:rsid w:val="00573FDA"/>
    <w:rsid w:val="0057439A"/>
    <w:rsid w:val="0057499A"/>
    <w:rsid w:val="00575CE0"/>
    <w:rsid w:val="005762D6"/>
    <w:rsid w:val="005769E3"/>
    <w:rsid w:val="0058044A"/>
    <w:rsid w:val="005809B5"/>
    <w:rsid w:val="00581132"/>
    <w:rsid w:val="00581832"/>
    <w:rsid w:val="005832BD"/>
    <w:rsid w:val="00583AA9"/>
    <w:rsid w:val="005864AE"/>
    <w:rsid w:val="00590210"/>
    <w:rsid w:val="005910F6"/>
    <w:rsid w:val="005918DF"/>
    <w:rsid w:val="00591DEC"/>
    <w:rsid w:val="005938F9"/>
    <w:rsid w:val="00594D94"/>
    <w:rsid w:val="00594DD3"/>
    <w:rsid w:val="00595326"/>
    <w:rsid w:val="005961B5"/>
    <w:rsid w:val="00597B6C"/>
    <w:rsid w:val="005A004A"/>
    <w:rsid w:val="005A091F"/>
    <w:rsid w:val="005A1CD5"/>
    <w:rsid w:val="005A2C1D"/>
    <w:rsid w:val="005A4287"/>
    <w:rsid w:val="005A4520"/>
    <w:rsid w:val="005A6AC8"/>
    <w:rsid w:val="005A6BBA"/>
    <w:rsid w:val="005A6BFF"/>
    <w:rsid w:val="005B0909"/>
    <w:rsid w:val="005B0EF9"/>
    <w:rsid w:val="005B1986"/>
    <w:rsid w:val="005B2AFB"/>
    <w:rsid w:val="005B7673"/>
    <w:rsid w:val="005C063E"/>
    <w:rsid w:val="005C09EB"/>
    <w:rsid w:val="005C394B"/>
    <w:rsid w:val="005C5814"/>
    <w:rsid w:val="005C5903"/>
    <w:rsid w:val="005D4575"/>
    <w:rsid w:val="005D4804"/>
    <w:rsid w:val="005D49E1"/>
    <w:rsid w:val="005D5254"/>
    <w:rsid w:val="005D6145"/>
    <w:rsid w:val="005E3E73"/>
    <w:rsid w:val="005E44A4"/>
    <w:rsid w:val="005E5628"/>
    <w:rsid w:val="005E56E4"/>
    <w:rsid w:val="005E74FA"/>
    <w:rsid w:val="005E7CBA"/>
    <w:rsid w:val="005F12B7"/>
    <w:rsid w:val="005F17A9"/>
    <w:rsid w:val="005F3FFE"/>
    <w:rsid w:val="005F44E4"/>
    <w:rsid w:val="005F4550"/>
    <w:rsid w:val="00601382"/>
    <w:rsid w:val="006018CA"/>
    <w:rsid w:val="00603E6D"/>
    <w:rsid w:val="006040A6"/>
    <w:rsid w:val="00606345"/>
    <w:rsid w:val="00606C12"/>
    <w:rsid w:val="00607456"/>
    <w:rsid w:val="00607BFD"/>
    <w:rsid w:val="00611405"/>
    <w:rsid w:val="00611E71"/>
    <w:rsid w:val="006131EC"/>
    <w:rsid w:val="00613223"/>
    <w:rsid w:val="00621020"/>
    <w:rsid w:val="00623299"/>
    <w:rsid w:val="0062354E"/>
    <w:rsid w:val="0062478A"/>
    <w:rsid w:val="00624A80"/>
    <w:rsid w:val="00626141"/>
    <w:rsid w:val="00632785"/>
    <w:rsid w:val="006328D9"/>
    <w:rsid w:val="006362BB"/>
    <w:rsid w:val="00637125"/>
    <w:rsid w:val="00640A12"/>
    <w:rsid w:val="00642CE8"/>
    <w:rsid w:val="006440F6"/>
    <w:rsid w:val="00645280"/>
    <w:rsid w:val="006452DF"/>
    <w:rsid w:val="00645977"/>
    <w:rsid w:val="006508F7"/>
    <w:rsid w:val="00651F00"/>
    <w:rsid w:val="006520FC"/>
    <w:rsid w:val="00656E9F"/>
    <w:rsid w:val="00662827"/>
    <w:rsid w:val="00663B90"/>
    <w:rsid w:val="00664173"/>
    <w:rsid w:val="00666198"/>
    <w:rsid w:val="006732F6"/>
    <w:rsid w:val="00675DE3"/>
    <w:rsid w:val="00676BA1"/>
    <w:rsid w:val="00685E78"/>
    <w:rsid w:val="006872A1"/>
    <w:rsid w:val="00687A74"/>
    <w:rsid w:val="00691F6D"/>
    <w:rsid w:val="006920B9"/>
    <w:rsid w:val="006A6060"/>
    <w:rsid w:val="006A60A3"/>
    <w:rsid w:val="006B0920"/>
    <w:rsid w:val="006B1D4B"/>
    <w:rsid w:val="006B6A3B"/>
    <w:rsid w:val="006C00E1"/>
    <w:rsid w:val="006C238E"/>
    <w:rsid w:val="006C2BB8"/>
    <w:rsid w:val="006C3FDB"/>
    <w:rsid w:val="006C46E8"/>
    <w:rsid w:val="006C4F6F"/>
    <w:rsid w:val="006C647E"/>
    <w:rsid w:val="006C73C5"/>
    <w:rsid w:val="006D1B9A"/>
    <w:rsid w:val="006D2675"/>
    <w:rsid w:val="006D35A5"/>
    <w:rsid w:val="006D5FA8"/>
    <w:rsid w:val="006D72CC"/>
    <w:rsid w:val="006D7D71"/>
    <w:rsid w:val="006E058C"/>
    <w:rsid w:val="006E174F"/>
    <w:rsid w:val="006E5865"/>
    <w:rsid w:val="006E6959"/>
    <w:rsid w:val="006E7486"/>
    <w:rsid w:val="006F1C57"/>
    <w:rsid w:val="006F242A"/>
    <w:rsid w:val="006F37F7"/>
    <w:rsid w:val="006F3A1E"/>
    <w:rsid w:val="006F550F"/>
    <w:rsid w:val="006F5FD0"/>
    <w:rsid w:val="006F734E"/>
    <w:rsid w:val="00702116"/>
    <w:rsid w:val="00705614"/>
    <w:rsid w:val="00707707"/>
    <w:rsid w:val="0071169C"/>
    <w:rsid w:val="00717301"/>
    <w:rsid w:val="0072251D"/>
    <w:rsid w:val="00723C07"/>
    <w:rsid w:val="00726D45"/>
    <w:rsid w:val="0073357C"/>
    <w:rsid w:val="00735B8B"/>
    <w:rsid w:val="00737002"/>
    <w:rsid w:val="007435C3"/>
    <w:rsid w:val="00743BEB"/>
    <w:rsid w:val="00745167"/>
    <w:rsid w:val="00745B4C"/>
    <w:rsid w:val="00745E46"/>
    <w:rsid w:val="007513C8"/>
    <w:rsid w:val="00752AC5"/>
    <w:rsid w:val="00752E72"/>
    <w:rsid w:val="00757F7F"/>
    <w:rsid w:val="0076266A"/>
    <w:rsid w:val="0076337F"/>
    <w:rsid w:val="00765AB9"/>
    <w:rsid w:val="007674E4"/>
    <w:rsid w:val="0077097A"/>
    <w:rsid w:val="007713CA"/>
    <w:rsid w:val="00771D63"/>
    <w:rsid w:val="0077208A"/>
    <w:rsid w:val="00772790"/>
    <w:rsid w:val="00772EB9"/>
    <w:rsid w:val="0077391C"/>
    <w:rsid w:val="00774245"/>
    <w:rsid w:val="00774DD0"/>
    <w:rsid w:val="00776458"/>
    <w:rsid w:val="00776DC4"/>
    <w:rsid w:val="00777E2B"/>
    <w:rsid w:val="0078174B"/>
    <w:rsid w:val="00782408"/>
    <w:rsid w:val="00782448"/>
    <w:rsid w:val="007828B1"/>
    <w:rsid w:val="00783AED"/>
    <w:rsid w:val="00783C81"/>
    <w:rsid w:val="00786536"/>
    <w:rsid w:val="007865D2"/>
    <w:rsid w:val="00786CC6"/>
    <w:rsid w:val="00795613"/>
    <w:rsid w:val="007A1CF3"/>
    <w:rsid w:val="007A7208"/>
    <w:rsid w:val="007B38FE"/>
    <w:rsid w:val="007B5004"/>
    <w:rsid w:val="007B731C"/>
    <w:rsid w:val="007C0249"/>
    <w:rsid w:val="007C042B"/>
    <w:rsid w:val="007C3B57"/>
    <w:rsid w:val="007C4ED2"/>
    <w:rsid w:val="007C56E8"/>
    <w:rsid w:val="007C6422"/>
    <w:rsid w:val="007C6A32"/>
    <w:rsid w:val="007D0C1D"/>
    <w:rsid w:val="007D1182"/>
    <w:rsid w:val="007D1494"/>
    <w:rsid w:val="007D2AE9"/>
    <w:rsid w:val="007D3BD8"/>
    <w:rsid w:val="007D3F2B"/>
    <w:rsid w:val="007D52E7"/>
    <w:rsid w:val="007D6D59"/>
    <w:rsid w:val="007E007D"/>
    <w:rsid w:val="007E0BF1"/>
    <w:rsid w:val="007E2A6A"/>
    <w:rsid w:val="007E2B34"/>
    <w:rsid w:val="007E3627"/>
    <w:rsid w:val="007E7C5B"/>
    <w:rsid w:val="007F1371"/>
    <w:rsid w:val="007F1712"/>
    <w:rsid w:val="007F4143"/>
    <w:rsid w:val="007F4278"/>
    <w:rsid w:val="007F525C"/>
    <w:rsid w:val="007F6C23"/>
    <w:rsid w:val="0080157B"/>
    <w:rsid w:val="00801B67"/>
    <w:rsid w:val="0080489E"/>
    <w:rsid w:val="00804BF5"/>
    <w:rsid w:val="00806722"/>
    <w:rsid w:val="00811F33"/>
    <w:rsid w:val="00811F62"/>
    <w:rsid w:val="00817355"/>
    <w:rsid w:val="00817967"/>
    <w:rsid w:val="008213FB"/>
    <w:rsid w:val="008215EA"/>
    <w:rsid w:val="0082202A"/>
    <w:rsid w:val="008254FA"/>
    <w:rsid w:val="00825D0E"/>
    <w:rsid w:val="00825E39"/>
    <w:rsid w:val="00826BCA"/>
    <w:rsid w:val="00830EDF"/>
    <w:rsid w:val="00831B15"/>
    <w:rsid w:val="008323D4"/>
    <w:rsid w:val="008329E8"/>
    <w:rsid w:val="0083482A"/>
    <w:rsid w:val="00846562"/>
    <w:rsid w:val="00850C84"/>
    <w:rsid w:val="0085161E"/>
    <w:rsid w:val="00853675"/>
    <w:rsid w:val="0085561F"/>
    <w:rsid w:val="00856044"/>
    <w:rsid w:val="008575CB"/>
    <w:rsid w:val="00857F3A"/>
    <w:rsid w:val="00861C03"/>
    <w:rsid w:val="008631BE"/>
    <w:rsid w:val="00864333"/>
    <w:rsid w:val="008709C5"/>
    <w:rsid w:val="00870D88"/>
    <w:rsid w:val="0087268B"/>
    <w:rsid w:val="00873DC3"/>
    <w:rsid w:val="008745D6"/>
    <w:rsid w:val="00875BB5"/>
    <w:rsid w:val="008809A4"/>
    <w:rsid w:val="0088348B"/>
    <w:rsid w:val="0088550B"/>
    <w:rsid w:val="00887512"/>
    <w:rsid w:val="00887C5C"/>
    <w:rsid w:val="00894118"/>
    <w:rsid w:val="00895022"/>
    <w:rsid w:val="00895A8B"/>
    <w:rsid w:val="008966AA"/>
    <w:rsid w:val="00897220"/>
    <w:rsid w:val="008A2181"/>
    <w:rsid w:val="008A291D"/>
    <w:rsid w:val="008A5855"/>
    <w:rsid w:val="008A696C"/>
    <w:rsid w:val="008A6C52"/>
    <w:rsid w:val="008A6EC3"/>
    <w:rsid w:val="008B22DA"/>
    <w:rsid w:val="008B2FED"/>
    <w:rsid w:val="008B33D4"/>
    <w:rsid w:val="008B46FA"/>
    <w:rsid w:val="008B5F3D"/>
    <w:rsid w:val="008C000E"/>
    <w:rsid w:val="008C48F3"/>
    <w:rsid w:val="008C6455"/>
    <w:rsid w:val="008D003B"/>
    <w:rsid w:val="008D1A79"/>
    <w:rsid w:val="008D37A3"/>
    <w:rsid w:val="008D5AB9"/>
    <w:rsid w:val="008D7382"/>
    <w:rsid w:val="008E3380"/>
    <w:rsid w:val="008E47EE"/>
    <w:rsid w:val="008F1CDC"/>
    <w:rsid w:val="008F470A"/>
    <w:rsid w:val="008F481D"/>
    <w:rsid w:val="009027DF"/>
    <w:rsid w:val="00904AA9"/>
    <w:rsid w:val="00904AEA"/>
    <w:rsid w:val="00910E72"/>
    <w:rsid w:val="009122EF"/>
    <w:rsid w:val="00917C3C"/>
    <w:rsid w:val="00921175"/>
    <w:rsid w:val="00921DE9"/>
    <w:rsid w:val="009221CB"/>
    <w:rsid w:val="009235EC"/>
    <w:rsid w:val="0092414E"/>
    <w:rsid w:val="00932506"/>
    <w:rsid w:val="009335A9"/>
    <w:rsid w:val="009336FB"/>
    <w:rsid w:val="009352C2"/>
    <w:rsid w:val="00936347"/>
    <w:rsid w:val="0093683F"/>
    <w:rsid w:val="00940121"/>
    <w:rsid w:val="00941D74"/>
    <w:rsid w:val="00946E8F"/>
    <w:rsid w:val="00947729"/>
    <w:rsid w:val="00950DDD"/>
    <w:rsid w:val="00950EE6"/>
    <w:rsid w:val="009512AC"/>
    <w:rsid w:val="009554BA"/>
    <w:rsid w:val="0095633F"/>
    <w:rsid w:val="00957510"/>
    <w:rsid w:val="00957DEF"/>
    <w:rsid w:val="00962DE3"/>
    <w:rsid w:val="00965F13"/>
    <w:rsid w:val="00966A90"/>
    <w:rsid w:val="009702EE"/>
    <w:rsid w:val="00970A1E"/>
    <w:rsid w:val="00971E83"/>
    <w:rsid w:val="00972CD1"/>
    <w:rsid w:val="00972D46"/>
    <w:rsid w:val="0097575F"/>
    <w:rsid w:val="009774BF"/>
    <w:rsid w:val="00980064"/>
    <w:rsid w:val="009855D7"/>
    <w:rsid w:val="0098635B"/>
    <w:rsid w:val="00987D64"/>
    <w:rsid w:val="00992E05"/>
    <w:rsid w:val="00993157"/>
    <w:rsid w:val="00993BE6"/>
    <w:rsid w:val="00994B7F"/>
    <w:rsid w:val="00995AC8"/>
    <w:rsid w:val="009A2BE0"/>
    <w:rsid w:val="009A44C3"/>
    <w:rsid w:val="009A46FA"/>
    <w:rsid w:val="009A4B25"/>
    <w:rsid w:val="009A5CC4"/>
    <w:rsid w:val="009A6459"/>
    <w:rsid w:val="009A78D5"/>
    <w:rsid w:val="009A7E0E"/>
    <w:rsid w:val="009A7F1C"/>
    <w:rsid w:val="009B0413"/>
    <w:rsid w:val="009B0C53"/>
    <w:rsid w:val="009B234C"/>
    <w:rsid w:val="009B35D9"/>
    <w:rsid w:val="009C022B"/>
    <w:rsid w:val="009C03EF"/>
    <w:rsid w:val="009C0A3C"/>
    <w:rsid w:val="009C2527"/>
    <w:rsid w:val="009C40BB"/>
    <w:rsid w:val="009C4269"/>
    <w:rsid w:val="009C513E"/>
    <w:rsid w:val="009D15EF"/>
    <w:rsid w:val="009D218A"/>
    <w:rsid w:val="009D2574"/>
    <w:rsid w:val="009D4C88"/>
    <w:rsid w:val="009E3F21"/>
    <w:rsid w:val="009E6EDD"/>
    <w:rsid w:val="009E7502"/>
    <w:rsid w:val="009F433B"/>
    <w:rsid w:val="009F4F7C"/>
    <w:rsid w:val="009F511E"/>
    <w:rsid w:val="00A000CB"/>
    <w:rsid w:val="00A00524"/>
    <w:rsid w:val="00A00A05"/>
    <w:rsid w:val="00A011C0"/>
    <w:rsid w:val="00A02E75"/>
    <w:rsid w:val="00A0560E"/>
    <w:rsid w:val="00A05C5D"/>
    <w:rsid w:val="00A05FB1"/>
    <w:rsid w:val="00A1077F"/>
    <w:rsid w:val="00A10B13"/>
    <w:rsid w:val="00A11827"/>
    <w:rsid w:val="00A12B3B"/>
    <w:rsid w:val="00A12E79"/>
    <w:rsid w:val="00A13A97"/>
    <w:rsid w:val="00A14EC5"/>
    <w:rsid w:val="00A157D6"/>
    <w:rsid w:val="00A1587C"/>
    <w:rsid w:val="00A17049"/>
    <w:rsid w:val="00A229CE"/>
    <w:rsid w:val="00A22D0F"/>
    <w:rsid w:val="00A22D1F"/>
    <w:rsid w:val="00A26101"/>
    <w:rsid w:val="00A34737"/>
    <w:rsid w:val="00A34C15"/>
    <w:rsid w:val="00A430D3"/>
    <w:rsid w:val="00A444C8"/>
    <w:rsid w:val="00A45800"/>
    <w:rsid w:val="00A466C1"/>
    <w:rsid w:val="00A46C44"/>
    <w:rsid w:val="00A51060"/>
    <w:rsid w:val="00A52393"/>
    <w:rsid w:val="00A52C92"/>
    <w:rsid w:val="00A558DC"/>
    <w:rsid w:val="00A55914"/>
    <w:rsid w:val="00A5618C"/>
    <w:rsid w:val="00A57DDF"/>
    <w:rsid w:val="00A603A3"/>
    <w:rsid w:val="00A632EB"/>
    <w:rsid w:val="00A636AF"/>
    <w:rsid w:val="00A66F83"/>
    <w:rsid w:val="00A6718C"/>
    <w:rsid w:val="00A67308"/>
    <w:rsid w:val="00A675FD"/>
    <w:rsid w:val="00A7018A"/>
    <w:rsid w:val="00A70225"/>
    <w:rsid w:val="00A716CD"/>
    <w:rsid w:val="00A7220C"/>
    <w:rsid w:val="00A7455F"/>
    <w:rsid w:val="00A74F9D"/>
    <w:rsid w:val="00A86731"/>
    <w:rsid w:val="00A916B0"/>
    <w:rsid w:val="00A92B68"/>
    <w:rsid w:val="00A95E71"/>
    <w:rsid w:val="00A96414"/>
    <w:rsid w:val="00A96A03"/>
    <w:rsid w:val="00AA0A48"/>
    <w:rsid w:val="00AA0CD2"/>
    <w:rsid w:val="00AA13D0"/>
    <w:rsid w:val="00AA1FA9"/>
    <w:rsid w:val="00AA2837"/>
    <w:rsid w:val="00AA2D9A"/>
    <w:rsid w:val="00AA31DD"/>
    <w:rsid w:val="00AA3DAF"/>
    <w:rsid w:val="00AA6964"/>
    <w:rsid w:val="00AB14DF"/>
    <w:rsid w:val="00AB1CD6"/>
    <w:rsid w:val="00AB2A14"/>
    <w:rsid w:val="00AB3099"/>
    <w:rsid w:val="00AB32EB"/>
    <w:rsid w:val="00AB3BD0"/>
    <w:rsid w:val="00AB4030"/>
    <w:rsid w:val="00AB46D7"/>
    <w:rsid w:val="00AC1322"/>
    <w:rsid w:val="00AC18CE"/>
    <w:rsid w:val="00AC5FBB"/>
    <w:rsid w:val="00AC6CE5"/>
    <w:rsid w:val="00AD570A"/>
    <w:rsid w:val="00AD6B98"/>
    <w:rsid w:val="00AD6E00"/>
    <w:rsid w:val="00AE08C2"/>
    <w:rsid w:val="00AE252B"/>
    <w:rsid w:val="00AF05B8"/>
    <w:rsid w:val="00AF0900"/>
    <w:rsid w:val="00AF119C"/>
    <w:rsid w:val="00AF13F0"/>
    <w:rsid w:val="00AF1B75"/>
    <w:rsid w:val="00AF2587"/>
    <w:rsid w:val="00AF2F37"/>
    <w:rsid w:val="00AF43D4"/>
    <w:rsid w:val="00B005D2"/>
    <w:rsid w:val="00B013BC"/>
    <w:rsid w:val="00B018AD"/>
    <w:rsid w:val="00B0473D"/>
    <w:rsid w:val="00B05C43"/>
    <w:rsid w:val="00B0735F"/>
    <w:rsid w:val="00B11033"/>
    <w:rsid w:val="00B124EC"/>
    <w:rsid w:val="00B128A5"/>
    <w:rsid w:val="00B12991"/>
    <w:rsid w:val="00B13A21"/>
    <w:rsid w:val="00B15AB7"/>
    <w:rsid w:val="00B16EB4"/>
    <w:rsid w:val="00B21996"/>
    <w:rsid w:val="00B21DFE"/>
    <w:rsid w:val="00B23B53"/>
    <w:rsid w:val="00B25E35"/>
    <w:rsid w:val="00B26876"/>
    <w:rsid w:val="00B270D7"/>
    <w:rsid w:val="00B30ADF"/>
    <w:rsid w:val="00B31BEA"/>
    <w:rsid w:val="00B32C06"/>
    <w:rsid w:val="00B34486"/>
    <w:rsid w:val="00B3475F"/>
    <w:rsid w:val="00B40CBF"/>
    <w:rsid w:val="00B415E0"/>
    <w:rsid w:val="00B42117"/>
    <w:rsid w:val="00B440B0"/>
    <w:rsid w:val="00B4460C"/>
    <w:rsid w:val="00B50938"/>
    <w:rsid w:val="00B50BA6"/>
    <w:rsid w:val="00B50C17"/>
    <w:rsid w:val="00B52A22"/>
    <w:rsid w:val="00B52DE4"/>
    <w:rsid w:val="00B53690"/>
    <w:rsid w:val="00B55D99"/>
    <w:rsid w:val="00B57A4D"/>
    <w:rsid w:val="00B60A0D"/>
    <w:rsid w:val="00B61082"/>
    <w:rsid w:val="00B62981"/>
    <w:rsid w:val="00B629EA"/>
    <w:rsid w:val="00B63F07"/>
    <w:rsid w:val="00B645A8"/>
    <w:rsid w:val="00B659C8"/>
    <w:rsid w:val="00B673B2"/>
    <w:rsid w:val="00B70542"/>
    <w:rsid w:val="00B71997"/>
    <w:rsid w:val="00B72EEF"/>
    <w:rsid w:val="00B7307E"/>
    <w:rsid w:val="00B734E3"/>
    <w:rsid w:val="00B74A13"/>
    <w:rsid w:val="00B75209"/>
    <w:rsid w:val="00B804B4"/>
    <w:rsid w:val="00B82220"/>
    <w:rsid w:val="00B83282"/>
    <w:rsid w:val="00B84BF7"/>
    <w:rsid w:val="00B86622"/>
    <w:rsid w:val="00B903B9"/>
    <w:rsid w:val="00B91BB1"/>
    <w:rsid w:val="00B9527D"/>
    <w:rsid w:val="00B96C1C"/>
    <w:rsid w:val="00B9792A"/>
    <w:rsid w:val="00BA0941"/>
    <w:rsid w:val="00BA10B0"/>
    <w:rsid w:val="00BA16CE"/>
    <w:rsid w:val="00BA2535"/>
    <w:rsid w:val="00BA2C90"/>
    <w:rsid w:val="00BA344C"/>
    <w:rsid w:val="00BA4018"/>
    <w:rsid w:val="00BA4765"/>
    <w:rsid w:val="00BA489D"/>
    <w:rsid w:val="00BA5023"/>
    <w:rsid w:val="00BA6706"/>
    <w:rsid w:val="00BB0E9B"/>
    <w:rsid w:val="00BB1270"/>
    <w:rsid w:val="00BB3239"/>
    <w:rsid w:val="00BB5EA3"/>
    <w:rsid w:val="00BC2A29"/>
    <w:rsid w:val="00BC5458"/>
    <w:rsid w:val="00BD0569"/>
    <w:rsid w:val="00BD125E"/>
    <w:rsid w:val="00BD1A76"/>
    <w:rsid w:val="00BD3FDE"/>
    <w:rsid w:val="00BD4094"/>
    <w:rsid w:val="00BD42F3"/>
    <w:rsid w:val="00BD66FC"/>
    <w:rsid w:val="00BD67B2"/>
    <w:rsid w:val="00BE13C0"/>
    <w:rsid w:val="00BE26EE"/>
    <w:rsid w:val="00BE3AE0"/>
    <w:rsid w:val="00BE44DC"/>
    <w:rsid w:val="00BE5DDE"/>
    <w:rsid w:val="00BE634A"/>
    <w:rsid w:val="00BE6927"/>
    <w:rsid w:val="00BF0F98"/>
    <w:rsid w:val="00BF1C58"/>
    <w:rsid w:val="00BF3F45"/>
    <w:rsid w:val="00BF5231"/>
    <w:rsid w:val="00BF5CBE"/>
    <w:rsid w:val="00BF6D16"/>
    <w:rsid w:val="00C02FE9"/>
    <w:rsid w:val="00C0337D"/>
    <w:rsid w:val="00C07F30"/>
    <w:rsid w:val="00C1157C"/>
    <w:rsid w:val="00C17568"/>
    <w:rsid w:val="00C17810"/>
    <w:rsid w:val="00C2023D"/>
    <w:rsid w:val="00C2071B"/>
    <w:rsid w:val="00C20ADC"/>
    <w:rsid w:val="00C2220A"/>
    <w:rsid w:val="00C22E2B"/>
    <w:rsid w:val="00C24070"/>
    <w:rsid w:val="00C25B42"/>
    <w:rsid w:val="00C277A8"/>
    <w:rsid w:val="00C305A6"/>
    <w:rsid w:val="00C32A07"/>
    <w:rsid w:val="00C33BA3"/>
    <w:rsid w:val="00C341F4"/>
    <w:rsid w:val="00C34A56"/>
    <w:rsid w:val="00C35FDF"/>
    <w:rsid w:val="00C410E3"/>
    <w:rsid w:val="00C42B80"/>
    <w:rsid w:val="00C46453"/>
    <w:rsid w:val="00C5002F"/>
    <w:rsid w:val="00C50BF8"/>
    <w:rsid w:val="00C5309F"/>
    <w:rsid w:val="00C53930"/>
    <w:rsid w:val="00C55D3F"/>
    <w:rsid w:val="00C561BD"/>
    <w:rsid w:val="00C60F94"/>
    <w:rsid w:val="00C6261C"/>
    <w:rsid w:val="00C627E8"/>
    <w:rsid w:val="00C62CA9"/>
    <w:rsid w:val="00C63E75"/>
    <w:rsid w:val="00C65DE8"/>
    <w:rsid w:val="00C662C6"/>
    <w:rsid w:val="00C711EC"/>
    <w:rsid w:val="00C7161E"/>
    <w:rsid w:val="00C72FCD"/>
    <w:rsid w:val="00C731C2"/>
    <w:rsid w:val="00C753F1"/>
    <w:rsid w:val="00C7689F"/>
    <w:rsid w:val="00C76B10"/>
    <w:rsid w:val="00C77728"/>
    <w:rsid w:val="00C840D2"/>
    <w:rsid w:val="00C867B4"/>
    <w:rsid w:val="00C87ED7"/>
    <w:rsid w:val="00C94DDB"/>
    <w:rsid w:val="00C958BD"/>
    <w:rsid w:val="00CA2189"/>
    <w:rsid w:val="00CA7703"/>
    <w:rsid w:val="00CA7C9B"/>
    <w:rsid w:val="00CB4CA8"/>
    <w:rsid w:val="00CC1B5A"/>
    <w:rsid w:val="00CC2685"/>
    <w:rsid w:val="00CC3862"/>
    <w:rsid w:val="00CC39F6"/>
    <w:rsid w:val="00CC4C13"/>
    <w:rsid w:val="00CC6212"/>
    <w:rsid w:val="00CD06CE"/>
    <w:rsid w:val="00CD1644"/>
    <w:rsid w:val="00CD2313"/>
    <w:rsid w:val="00CD2917"/>
    <w:rsid w:val="00CD3016"/>
    <w:rsid w:val="00CD3EEB"/>
    <w:rsid w:val="00CD4C3D"/>
    <w:rsid w:val="00CD5735"/>
    <w:rsid w:val="00CD5EA4"/>
    <w:rsid w:val="00CE0485"/>
    <w:rsid w:val="00CE59DA"/>
    <w:rsid w:val="00CE6CDD"/>
    <w:rsid w:val="00CE6D09"/>
    <w:rsid w:val="00CE71F1"/>
    <w:rsid w:val="00CF0CDC"/>
    <w:rsid w:val="00CF1384"/>
    <w:rsid w:val="00CF28AA"/>
    <w:rsid w:val="00CF3B3F"/>
    <w:rsid w:val="00CF4C2D"/>
    <w:rsid w:val="00CF4F41"/>
    <w:rsid w:val="00CF5015"/>
    <w:rsid w:val="00CF53A6"/>
    <w:rsid w:val="00CF6EE4"/>
    <w:rsid w:val="00D0331F"/>
    <w:rsid w:val="00D03835"/>
    <w:rsid w:val="00D05B04"/>
    <w:rsid w:val="00D0629F"/>
    <w:rsid w:val="00D066CC"/>
    <w:rsid w:val="00D07E29"/>
    <w:rsid w:val="00D1059E"/>
    <w:rsid w:val="00D11A82"/>
    <w:rsid w:val="00D12396"/>
    <w:rsid w:val="00D142BA"/>
    <w:rsid w:val="00D14793"/>
    <w:rsid w:val="00D14D19"/>
    <w:rsid w:val="00D16395"/>
    <w:rsid w:val="00D20E71"/>
    <w:rsid w:val="00D20F78"/>
    <w:rsid w:val="00D21E54"/>
    <w:rsid w:val="00D231B7"/>
    <w:rsid w:val="00D23500"/>
    <w:rsid w:val="00D23832"/>
    <w:rsid w:val="00D23971"/>
    <w:rsid w:val="00D248FD"/>
    <w:rsid w:val="00D25AA7"/>
    <w:rsid w:val="00D334EF"/>
    <w:rsid w:val="00D355D7"/>
    <w:rsid w:val="00D35BED"/>
    <w:rsid w:val="00D4071E"/>
    <w:rsid w:val="00D435F1"/>
    <w:rsid w:val="00D44947"/>
    <w:rsid w:val="00D47C6F"/>
    <w:rsid w:val="00D50A6D"/>
    <w:rsid w:val="00D50DBF"/>
    <w:rsid w:val="00D53283"/>
    <w:rsid w:val="00D53E7C"/>
    <w:rsid w:val="00D54F9D"/>
    <w:rsid w:val="00D55C8D"/>
    <w:rsid w:val="00D57B7B"/>
    <w:rsid w:val="00D60F45"/>
    <w:rsid w:val="00D62F1E"/>
    <w:rsid w:val="00D630D4"/>
    <w:rsid w:val="00D65B52"/>
    <w:rsid w:val="00D65C14"/>
    <w:rsid w:val="00D70444"/>
    <w:rsid w:val="00D71B8E"/>
    <w:rsid w:val="00D7301C"/>
    <w:rsid w:val="00D77811"/>
    <w:rsid w:val="00D83EBF"/>
    <w:rsid w:val="00D845EA"/>
    <w:rsid w:val="00D84B23"/>
    <w:rsid w:val="00D876D0"/>
    <w:rsid w:val="00D91DC4"/>
    <w:rsid w:val="00D960D1"/>
    <w:rsid w:val="00D96FF4"/>
    <w:rsid w:val="00D97CBA"/>
    <w:rsid w:val="00D97EAD"/>
    <w:rsid w:val="00DA036A"/>
    <w:rsid w:val="00DA1DC3"/>
    <w:rsid w:val="00DA3BE9"/>
    <w:rsid w:val="00DA3CEF"/>
    <w:rsid w:val="00DA5950"/>
    <w:rsid w:val="00DA6572"/>
    <w:rsid w:val="00DA7DC9"/>
    <w:rsid w:val="00DB0052"/>
    <w:rsid w:val="00DB0F4C"/>
    <w:rsid w:val="00DB1031"/>
    <w:rsid w:val="00DB3E1D"/>
    <w:rsid w:val="00DB556A"/>
    <w:rsid w:val="00DB56D7"/>
    <w:rsid w:val="00DB5896"/>
    <w:rsid w:val="00DB628E"/>
    <w:rsid w:val="00DB6B61"/>
    <w:rsid w:val="00DC2DF4"/>
    <w:rsid w:val="00DC4D39"/>
    <w:rsid w:val="00DC5FFF"/>
    <w:rsid w:val="00DC69D6"/>
    <w:rsid w:val="00DD01E3"/>
    <w:rsid w:val="00DD26B6"/>
    <w:rsid w:val="00DD3CE2"/>
    <w:rsid w:val="00DD3E16"/>
    <w:rsid w:val="00DD58C2"/>
    <w:rsid w:val="00DD72A7"/>
    <w:rsid w:val="00DD7A89"/>
    <w:rsid w:val="00DD7F51"/>
    <w:rsid w:val="00DE049D"/>
    <w:rsid w:val="00DE1F9C"/>
    <w:rsid w:val="00DE2762"/>
    <w:rsid w:val="00DE3449"/>
    <w:rsid w:val="00DE3A40"/>
    <w:rsid w:val="00DE4FA4"/>
    <w:rsid w:val="00DE5E90"/>
    <w:rsid w:val="00DE7369"/>
    <w:rsid w:val="00DF0334"/>
    <w:rsid w:val="00DF1F8D"/>
    <w:rsid w:val="00DF3332"/>
    <w:rsid w:val="00DF40F1"/>
    <w:rsid w:val="00DF53B6"/>
    <w:rsid w:val="00DF7E19"/>
    <w:rsid w:val="00E0021C"/>
    <w:rsid w:val="00E0039C"/>
    <w:rsid w:val="00E005FE"/>
    <w:rsid w:val="00E00BF5"/>
    <w:rsid w:val="00E01CBA"/>
    <w:rsid w:val="00E0452E"/>
    <w:rsid w:val="00E046E5"/>
    <w:rsid w:val="00E06423"/>
    <w:rsid w:val="00E105F4"/>
    <w:rsid w:val="00E12932"/>
    <w:rsid w:val="00E1337F"/>
    <w:rsid w:val="00E14328"/>
    <w:rsid w:val="00E14E0D"/>
    <w:rsid w:val="00E20DAD"/>
    <w:rsid w:val="00E20E8B"/>
    <w:rsid w:val="00E23AF2"/>
    <w:rsid w:val="00E23B24"/>
    <w:rsid w:val="00E24CE5"/>
    <w:rsid w:val="00E26178"/>
    <w:rsid w:val="00E2639C"/>
    <w:rsid w:val="00E30B67"/>
    <w:rsid w:val="00E30DAC"/>
    <w:rsid w:val="00E310B2"/>
    <w:rsid w:val="00E32D31"/>
    <w:rsid w:val="00E33F82"/>
    <w:rsid w:val="00E35EEB"/>
    <w:rsid w:val="00E35F58"/>
    <w:rsid w:val="00E374B6"/>
    <w:rsid w:val="00E437BE"/>
    <w:rsid w:val="00E50D2C"/>
    <w:rsid w:val="00E55D53"/>
    <w:rsid w:val="00E56D02"/>
    <w:rsid w:val="00E57546"/>
    <w:rsid w:val="00E57B9F"/>
    <w:rsid w:val="00E57F33"/>
    <w:rsid w:val="00E61053"/>
    <w:rsid w:val="00E7070B"/>
    <w:rsid w:val="00E731AE"/>
    <w:rsid w:val="00E73EFE"/>
    <w:rsid w:val="00E73F40"/>
    <w:rsid w:val="00E759E1"/>
    <w:rsid w:val="00E77339"/>
    <w:rsid w:val="00E8073E"/>
    <w:rsid w:val="00E81A63"/>
    <w:rsid w:val="00E84F69"/>
    <w:rsid w:val="00E87005"/>
    <w:rsid w:val="00E90C5C"/>
    <w:rsid w:val="00E918C2"/>
    <w:rsid w:val="00E938E1"/>
    <w:rsid w:val="00E94C29"/>
    <w:rsid w:val="00E96A7A"/>
    <w:rsid w:val="00E96C08"/>
    <w:rsid w:val="00E97454"/>
    <w:rsid w:val="00EA3B2F"/>
    <w:rsid w:val="00EA6759"/>
    <w:rsid w:val="00EA692E"/>
    <w:rsid w:val="00EA6D6C"/>
    <w:rsid w:val="00EB0A19"/>
    <w:rsid w:val="00EB160C"/>
    <w:rsid w:val="00EB318C"/>
    <w:rsid w:val="00EB3889"/>
    <w:rsid w:val="00EB53BF"/>
    <w:rsid w:val="00EB6281"/>
    <w:rsid w:val="00EB7C0D"/>
    <w:rsid w:val="00EC1007"/>
    <w:rsid w:val="00EC1860"/>
    <w:rsid w:val="00EC254D"/>
    <w:rsid w:val="00EC3721"/>
    <w:rsid w:val="00EC4CBA"/>
    <w:rsid w:val="00EC6667"/>
    <w:rsid w:val="00ED1CED"/>
    <w:rsid w:val="00ED2676"/>
    <w:rsid w:val="00ED3561"/>
    <w:rsid w:val="00ED6308"/>
    <w:rsid w:val="00ED7085"/>
    <w:rsid w:val="00EE1197"/>
    <w:rsid w:val="00EE308D"/>
    <w:rsid w:val="00EE54B6"/>
    <w:rsid w:val="00EE5813"/>
    <w:rsid w:val="00EF0535"/>
    <w:rsid w:val="00EF090B"/>
    <w:rsid w:val="00EF17ED"/>
    <w:rsid w:val="00EF2229"/>
    <w:rsid w:val="00EF264F"/>
    <w:rsid w:val="00EF27DB"/>
    <w:rsid w:val="00EF2A06"/>
    <w:rsid w:val="00EF3636"/>
    <w:rsid w:val="00EF46FE"/>
    <w:rsid w:val="00EF4D78"/>
    <w:rsid w:val="00EF5B21"/>
    <w:rsid w:val="00EF5B6F"/>
    <w:rsid w:val="00F005C0"/>
    <w:rsid w:val="00F015B2"/>
    <w:rsid w:val="00F04766"/>
    <w:rsid w:val="00F0503F"/>
    <w:rsid w:val="00F10E36"/>
    <w:rsid w:val="00F11A1E"/>
    <w:rsid w:val="00F120FC"/>
    <w:rsid w:val="00F15D28"/>
    <w:rsid w:val="00F17EBE"/>
    <w:rsid w:val="00F262E9"/>
    <w:rsid w:val="00F30BC9"/>
    <w:rsid w:val="00F3185D"/>
    <w:rsid w:val="00F33434"/>
    <w:rsid w:val="00F34F7F"/>
    <w:rsid w:val="00F37B99"/>
    <w:rsid w:val="00F40859"/>
    <w:rsid w:val="00F41D96"/>
    <w:rsid w:val="00F44702"/>
    <w:rsid w:val="00F44977"/>
    <w:rsid w:val="00F450BA"/>
    <w:rsid w:val="00F46C6C"/>
    <w:rsid w:val="00F50AC2"/>
    <w:rsid w:val="00F51D9D"/>
    <w:rsid w:val="00F52C78"/>
    <w:rsid w:val="00F60DCA"/>
    <w:rsid w:val="00F61390"/>
    <w:rsid w:val="00F61A65"/>
    <w:rsid w:val="00F62F87"/>
    <w:rsid w:val="00F64C2F"/>
    <w:rsid w:val="00F6501F"/>
    <w:rsid w:val="00F655E7"/>
    <w:rsid w:val="00F65A54"/>
    <w:rsid w:val="00F65FE4"/>
    <w:rsid w:val="00F663FC"/>
    <w:rsid w:val="00F67563"/>
    <w:rsid w:val="00F7204D"/>
    <w:rsid w:val="00F72488"/>
    <w:rsid w:val="00F72933"/>
    <w:rsid w:val="00F734C8"/>
    <w:rsid w:val="00F7575E"/>
    <w:rsid w:val="00F8035C"/>
    <w:rsid w:val="00F86DCE"/>
    <w:rsid w:val="00F87A55"/>
    <w:rsid w:val="00F9039C"/>
    <w:rsid w:val="00F9122D"/>
    <w:rsid w:val="00F94348"/>
    <w:rsid w:val="00F945AF"/>
    <w:rsid w:val="00F96241"/>
    <w:rsid w:val="00FA0FF3"/>
    <w:rsid w:val="00FA2E01"/>
    <w:rsid w:val="00FA4F43"/>
    <w:rsid w:val="00FA51E0"/>
    <w:rsid w:val="00FA6FE8"/>
    <w:rsid w:val="00FA7787"/>
    <w:rsid w:val="00FB54F8"/>
    <w:rsid w:val="00FB61EB"/>
    <w:rsid w:val="00FC3F5B"/>
    <w:rsid w:val="00FD11DF"/>
    <w:rsid w:val="00FD273D"/>
    <w:rsid w:val="00FD3433"/>
    <w:rsid w:val="00FD34CD"/>
    <w:rsid w:val="00FD4419"/>
    <w:rsid w:val="00FE2355"/>
    <w:rsid w:val="00FE4DD4"/>
    <w:rsid w:val="00FE5C71"/>
    <w:rsid w:val="00FE7E52"/>
    <w:rsid w:val="00FF133C"/>
    <w:rsid w:val="00FF372B"/>
    <w:rsid w:val="00FF39F5"/>
    <w:rsid w:val="00FF3C92"/>
    <w:rsid w:val="00FF3FE0"/>
    <w:rsid w:val="00FF43EB"/>
    <w:rsid w:val="00FF7CA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qFormat="1"/>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6C"/>
    <w:rPr>
      <w:lang w:val="en-US"/>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paragraph" w:styleId="Heading5">
    <w:name w:val="heading 5"/>
    <w:basedOn w:val="Normal"/>
    <w:next w:val="Normal"/>
    <w:link w:val="Heading5Char"/>
    <w:uiPriority w:val="9"/>
    <w:semiHidden/>
    <w:unhideWhenUsed/>
    <w:qFormat/>
    <w:rsid w:val="00A26101"/>
    <w:pPr>
      <w:keepNext/>
      <w:keepLines/>
      <w:spacing w:before="200" w:after="0"/>
      <w:ind w:left="1008" w:hanging="1008"/>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A26101"/>
    <w:pPr>
      <w:keepNext/>
      <w:keepLines/>
      <w:spacing w:before="200" w:after="0"/>
      <w:ind w:left="1152" w:hanging="1152"/>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2610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6101"/>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610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qFormat/>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qFormat/>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qFormat/>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istParagraph1">
    <w:name w:val="List Paragraph1"/>
    <w:basedOn w:val="Normal"/>
    <w:uiPriority w:val="34"/>
    <w:qFormat/>
    <w:rsid w:val="007D3BD8"/>
    <w:pPr>
      <w:ind w:left="720"/>
      <w:contextualSpacing/>
    </w:pPr>
  </w:style>
  <w:style w:type="character" w:customStyle="1" w:styleId="Heading5Char">
    <w:name w:val="Heading 5 Char"/>
    <w:basedOn w:val="DefaultParagraphFont"/>
    <w:link w:val="Heading5"/>
    <w:uiPriority w:val="9"/>
    <w:semiHidden/>
    <w:rsid w:val="00A26101"/>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rsid w:val="00A26101"/>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rsid w:val="00A2610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2610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26101"/>
    <w:rPr>
      <w:rFonts w:asciiTheme="majorHAnsi" w:eastAsiaTheme="majorEastAsia" w:hAnsiTheme="majorHAnsi" w:cstheme="majorBidi"/>
      <w:i/>
      <w:iCs/>
      <w:color w:val="404040" w:themeColor="text1" w:themeTint="BF"/>
      <w:sz w:val="20"/>
      <w:szCs w:val="20"/>
      <w:lang w:val="en-US"/>
    </w:rPr>
  </w:style>
  <w:style w:type="table" w:styleId="LightShading-Accent1">
    <w:name w:val="Light Shading Accent 1"/>
    <w:basedOn w:val="TableNormal"/>
    <w:uiPriority w:val="60"/>
    <w:qFormat/>
    <w:rsid w:val="00A26101"/>
    <w:pPr>
      <w:spacing w:after="0" w:line="240" w:lineRule="auto"/>
    </w:pPr>
    <w:rPr>
      <w:color w:val="365F91" w:themeColor="accent1" w:themeShade="BF"/>
      <w:sz w:val="20"/>
      <w:szCs w:val="20"/>
      <w:lang w:val="en-US"/>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26101"/>
    <w:pPr>
      <w:spacing w:after="0" w:line="240" w:lineRule="auto"/>
    </w:pPr>
    <w:rPr>
      <w:color w:val="943634" w:themeColor="accent2" w:themeShade="BF"/>
      <w:sz w:val="20"/>
      <w:szCs w:val="20"/>
      <w:lang w:val="en-US"/>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26101"/>
    <w:pPr>
      <w:spacing w:after="0" w:line="240" w:lineRule="auto"/>
    </w:pPr>
    <w:rPr>
      <w:color w:val="5F497A" w:themeColor="accent4" w:themeShade="BF"/>
      <w:sz w:val="20"/>
      <w:szCs w:val="20"/>
      <w:lang w:val="en-US"/>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qFormat/>
    <w:rsid w:val="00A26101"/>
    <w:pPr>
      <w:spacing w:after="0" w:line="240" w:lineRule="auto"/>
    </w:pPr>
    <w:rPr>
      <w:sz w:val="20"/>
      <w:szCs w:val="20"/>
      <w:lang w:val="en-US"/>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qFormat="1"/>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696C"/>
    <w:rPr>
      <w:lang w:val="en-US"/>
    </w:rPr>
  </w:style>
  <w:style w:type="paragraph" w:styleId="Heading1">
    <w:name w:val="heading 1"/>
    <w:basedOn w:val="Normal"/>
    <w:next w:val="Normal"/>
    <w:link w:val="Heading1Char"/>
    <w:uiPriority w:val="9"/>
    <w:qFormat/>
    <w:rsid w:val="00887C5C"/>
    <w:pPr>
      <w:spacing w:after="0" w:line="480" w:lineRule="auto"/>
      <w:jc w:val="center"/>
      <w:outlineLvl w:val="0"/>
    </w:pPr>
    <w:rPr>
      <w:rFonts w:ascii="Times New Roman" w:hAnsi="Times New Roman" w:cs="Times New Roman"/>
      <w:b/>
      <w:bCs/>
      <w:sz w:val="24"/>
      <w:szCs w:val="24"/>
    </w:rPr>
  </w:style>
  <w:style w:type="paragraph" w:styleId="Heading2">
    <w:name w:val="heading 2"/>
    <w:basedOn w:val="Normal"/>
    <w:next w:val="Normal"/>
    <w:link w:val="Heading2Char"/>
    <w:uiPriority w:val="9"/>
    <w:unhideWhenUsed/>
    <w:qFormat/>
    <w:rsid w:val="00887C5C"/>
    <w:pPr>
      <w:spacing w:after="260" w:line="240" w:lineRule="auto"/>
      <w:ind w:left="720" w:hanging="720"/>
      <w:jc w:val="both"/>
      <w:outlineLvl w:val="1"/>
    </w:pPr>
    <w:rPr>
      <w:rFonts w:ascii="Times New Roman" w:hAnsi="Times New Roman" w:cs="Times New Roman"/>
      <w:b/>
      <w:bCs/>
      <w:sz w:val="24"/>
      <w:szCs w:val="24"/>
    </w:rPr>
  </w:style>
  <w:style w:type="paragraph" w:styleId="Heading3">
    <w:name w:val="heading 3"/>
    <w:basedOn w:val="Heading2"/>
    <w:next w:val="Normal"/>
    <w:link w:val="Heading3Char"/>
    <w:uiPriority w:val="9"/>
    <w:unhideWhenUsed/>
    <w:qFormat/>
    <w:rsid w:val="00887C5C"/>
    <w:pPr>
      <w:outlineLvl w:val="2"/>
    </w:pPr>
  </w:style>
  <w:style w:type="paragraph" w:styleId="Heading4">
    <w:name w:val="heading 4"/>
    <w:basedOn w:val="Heading3"/>
    <w:next w:val="Normal"/>
    <w:link w:val="Heading4Char"/>
    <w:uiPriority w:val="9"/>
    <w:unhideWhenUsed/>
    <w:qFormat/>
    <w:rsid w:val="00887C5C"/>
    <w:pPr>
      <w:outlineLvl w:val="3"/>
    </w:pPr>
  </w:style>
  <w:style w:type="paragraph" w:styleId="Heading5">
    <w:name w:val="heading 5"/>
    <w:basedOn w:val="Normal"/>
    <w:next w:val="Normal"/>
    <w:link w:val="Heading5Char"/>
    <w:uiPriority w:val="9"/>
    <w:semiHidden/>
    <w:unhideWhenUsed/>
    <w:qFormat/>
    <w:rsid w:val="00A26101"/>
    <w:pPr>
      <w:keepNext/>
      <w:keepLines/>
      <w:spacing w:before="200" w:after="0"/>
      <w:ind w:left="1008" w:hanging="1008"/>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uiPriority w:val="9"/>
    <w:semiHidden/>
    <w:unhideWhenUsed/>
    <w:qFormat/>
    <w:rsid w:val="00A26101"/>
    <w:pPr>
      <w:keepNext/>
      <w:keepLines/>
      <w:spacing w:before="200" w:after="0"/>
      <w:ind w:left="1152" w:hanging="1152"/>
      <w:outlineLvl w:val="5"/>
    </w:pPr>
    <w:rPr>
      <w:rFonts w:asciiTheme="majorHAnsi" w:eastAsiaTheme="majorEastAsia" w:hAnsiTheme="majorHAnsi" w:cstheme="majorBidi"/>
      <w:i/>
      <w:iCs/>
      <w:color w:val="244061" w:themeColor="accent1" w:themeShade="80"/>
    </w:rPr>
  </w:style>
  <w:style w:type="paragraph" w:styleId="Heading7">
    <w:name w:val="heading 7"/>
    <w:basedOn w:val="Normal"/>
    <w:next w:val="Normal"/>
    <w:link w:val="Heading7Char"/>
    <w:uiPriority w:val="9"/>
    <w:semiHidden/>
    <w:unhideWhenUsed/>
    <w:qFormat/>
    <w:rsid w:val="00A26101"/>
    <w:pPr>
      <w:keepNext/>
      <w:keepLines/>
      <w:spacing w:before="200" w:after="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26101"/>
    <w:pPr>
      <w:keepNext/>
      <w:keepLines/>
      <w:spacing w:before="200" w:after="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26101"/>
    <w:pPr>
      <w:keepNext/>
      <w:keepLines/>
      <w:spacing w:before="200" w:after="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EF27DB"/>
    <w:rPr>
      <w:rFonts w:ascii="Tahoma" w:hAnsi="Tahoma" w:cs="Tahoma"/>
      <w:sz w:val="16"/>
      <w:szCs w:val="16"/>
    </w:rPr>
  </w:style>
  <w:style w:type="paragraph" w:styleId="ListParagraph">
    <w:name w:val="List Paragraph"/>
    <w:aliases w:val="PARAGRAPH"/>
    <w:basedOn w:val="Normal"/>
    <w:link w:val="ListParagraphChar"/>
    <w:uiPriority w:val="34"/>
    <w:qFormat/>
    <w:rsid w:val="00DB56D7"/>
    <w:pPr>
      <w:ind w:left="720"/>
      <w:contextualSpacing/>
    </w:pPr>
  </w:style>
  <w:style w:type="character" w:styleId="Hyperlink">
    <w:name w:val="Hyperlink"/>
    <w:basedOn w:val="DefaultParagraphFont"/>
    <w:uiPriority w:val="99"/>
    <w:unhideWhenUsed/>
    <w:rsid w:val="0058044A"/>
    <w:rPr>
      <w:color w:val="0000FF" w:themeColor="hyperlink"/>
      <w:u w:val="single"/>
    </w:rPr>
  </w:style>
  <w:style w:type="table" w:styleId="TableGrid">
    <w:name w:val="Table Grid"/>
    <w:basedOn w:val="TableNormal"/>
    <w:uiPriority w:val="59"/>
    <w:rsid w:val="008726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87C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7C5C"/>
  </w:style>
  <w:style w:type="paragraph" w:styleId="Footer">
    <w:name w:val="footer"/>
    <w:basedOn w:val="Normal"/>
    <w:link w:val="FooterChar"/>
    <w:uiPriority w:val="99"/>
    <w:unhideWhenUsed/>
    <w:qFormat/>
    <w:rsid w:val="00887C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7C5C"/>
  </w:style>
  <w:style w:type="character" w:customStyle="1" w:styleId="Heading1Char">
    <w:name w:val="Heading 1 Char"/>
    <w:basedOn w:val="DefaultParagraphFont"/>
    <w:link w:val="Heading1"/>
    <w:uiPriority w:val="9"/>
    <w:rsid w:val="00887C5C"/>
    <w:rPr>
      <w:rFonts w:ascii="Times New Roman" w:hAnsi="Times New Roman" w:cs="Times New Roman"/>
      <w:b/>
      <w:bCs/>
      <w:sz w:val="24"/>
      <w:szCs w:val="24"/>
    </w:rPr>
  </w:style>
  <w:style w:type="character" w:customStyle="1" w:styleId="Heading2Char">
    <w:name w:val="Heading 2 Char"/>
    <w:basedOn w:val="DefaultParagraphFont"/>
    <w:link w:val="Heading2"/>
    <w:uiPriority w:val="9"/>
    <w:rsid w:val="00887C5C"/>
    <w:rPr>
      <w:rFonts w:ascii="Times New Roman" w:hAnsi="Times New Roman" w:cs="Times New Roman"/>
      <w:b/>
      <w:bCs/>
      <w:sz w:val="24"/>
      <w:szCs w:val="24"/>
    </w:rPr>
  </w:style>
  <w:style w:type="character" w:customStyle="1" w:styleId="Heading3Char">
    <w:name w:val="Heading 3 Char"/>
    <w:basedOn w:val="DefaultParagraphFont"/>
    <w:link w:val="Heading3"/>
    <w:uiPriority w:val="9"/>
    <w:qFormat/>
    <w:rsid w:val="00887C5C"/>
    <w:rPr>
      <w:rFonts w:ascii="Times New Roman" w:hAnsi="Times New Roman" w:cs="Times New Roman"/>
      <w:b/>
      <w:bCs/>
      <w:sz w:val="24"/>
      <w:szCs w:val="24"/>
    </w:rPr>
  </w:style>
  <w:style w:type="character" w:customStyle="1" w:styleId="Heading4Char">
    <w:name w:val="Heading 4 Char"/>
    <w:basedOn w:val="DefaultParagraphFont"/>
    <w:link w:val="Heading4"/>
    <w:uiPriority w:val="9"/>
    <w:qFormat/>
    <w:rsid w:val="00887C5C"/>
    <w:rPr>
      <w:rFonts w:ascii="Times New Roman" w:hAnsi="Times New Roman" w:cs="Times New Roman"/>
      <w:b/>
      <w:bCs/>
      <w:sz w:val="24"/>
      <w:szCs w:val="24"/>
    </w:rPr>
  </w:style>
  <w:style w:type="paragraph" w:styleId="NoSpacing">
    <w:name w:val="No Spacing"/>
    <w:link w:val="NoSpacingChar"/>
    <w:uiPriority w:val="1"/>
    <w:qFormat/>
    <w:rsid w:val="00CD1644"/>
    <w:pPr>
      <w:spacing w:after="0" w:line="240" w:lineRule="auto"/>
    </w:pPr>
  </w:style>
  <w:style w:type="paragraph" w:styleId="Caption">
    <w:name w:val="caption"/>
    <w:basedOn w:val="Normal"/>
    <w:next w:val="Normal"/>
    <w:uiPriority w:val="35"/>
    <w:unhideWhenUsed/>
    <w:qFormat/>
    <w:rsid w:val="00CD1644"/>
    <w:pPr>
      <w:spacing w:after="260" w:line="240" w:lineRule="auto"/>
      <w:jc w:val="both"/>
    </w:pPr>
    <w:rPr>
      <w:rFonts w:ascii="Times New Roman" w:hAnsi="Times New Roman" w:cs="Times New Roman"/>
      <w:bCs/>
      <w:iCs/>
      <w:color w:val="000000" w:themeColor="text1"/>
      <w:sz w:val="24"/>
      <w:szCs w:val="24"/>
    </w:rPr>
  </w:style>
  <w:style w:type="paragraph" w:styleId="TOC1">
    <w:name w:val="toc 1"/>
    <w:basedOn w:val="Normal"/>
    <w:next w:val="Normal"/>
    <w:autoRedefine/>
    <w:uiPriority w:val="39"/>
    <w:unhideWhenUsed/>
    <w:rsid w:val="00D0629F"/>
    <w:pPr>
      <w:tabs>
        <w:tab w:val="right" w:leader="dot" w:pos="7371"/>
        <w:tab w:val="right" w:pos="7938"/>
      </w:tabs>
      <w:spacing w:after="240" w:line="240" w:lineRule="auto"/>
      <w:ind w:left="1021" w:right="567" w:hanging="1021"/>
      <w:jc w:val="both"/>
    </w:pPr>
    <w:rPr>
      <w:rFonts w:ascii="Times New Roman" w:hAnsi="Times New Roman"/>
      <w:b/>
      <w:color w:val="000000" w:themeColor="text1"/>
      <w:sz w:val="24"/>
    </w:rPr>
  </w:style>
  <w:style w:type="paragraph" w:styleId="TOC2">
    <w:name w:val="toc 2"/>
    <w:basedOn w:val="Normal"/>
    <w:next w:val="Normal"/>
    <w:autoRedefine/>
    <w:uiPriority w:val="39"/>
    <w:unhideWhenUsed/>
    <w:rsid w:val="00B9527D"/>
    <w:pPr>
      <w:tabs>
        <w:tab w:val="right" w:leader="dot" w:pos="7371"/>
        <w:tab w:val="right" w:pos="7938"/>
      </w:tabs>
      <w:spacing w:after="240" w:line="240" w:lineRule="auto"/>
      <w:ind w:left="1588" w:right="567" w:hanging="567"/>
      <w:jc w:val="both"/>
    </w:pPr>
    <w:rPr>
      <w:rFonts w:ascii="Times New Roman" w:hAnsi="Times New Roman"/>
      <w:noProof/>
      <w:color w:val="000000" w:themeColor="text1"/>
      <w:sz w:val="24"/>
    </w:rPr>
  </w:style>
  <w:style w:type="paragraph" w:styleId="TOC3">
    <w:name w:val="toc 3"/>
    <w:basedOn w:val="Normal"/>
    <w:next w:val="Normal"/>
    <w:autoRedefine/>
    <w:uiPriority w:val="39"/>
    <w:unhideWhenUsed/>
    <w:rsid w:val="00D0629F"/>
    <w:pPr>
      <w:tabs>
        <w:tab w:val="right" w:leader="dot" w:pos="7371"/>
        <w:tab w:val="right" w:pos="7938"/>
      </w:tabs>
      <w:spacing w:after="240" w:line="240" w:lineRule="auto"/>
      <w:ind w:left="2268" w:right="567" w:hanging="680"/>
      <w:jc w:val="both"/>
    </w:pPr>
    <w:rPr>
      <w:rFonts w:ascii="Times New Roman" w:hAnsi="Times New Roman"/>
      <w:color w:val="000000" w:themeColor="text1"/>
      <w:sz w:val="24"/>
    </w:rPr>
  </w:style>
  <w:style w:type="paragraph" w:styleId="TableofFigures">
    <w:name w:val="table of figures"/>
    <w:basedOn w:val="Normal"/>
    <w:next w:val="Normal"/>
    <w:autoRedefine/>
    <w:uiPriority w:val="99"/>
    <w:unhideWhenUsed/>
    <w:rsid w:val="00257B90"/>
    <w:pPr>
      <w:tabs>
        <w:tab w:val="right" w:leader="dot" w:pos="7371"/>
        <w:tab w:val="right" w:pos="7938"/>
      </w:tabs>
      <w:spacing w:after="240" w:line="240" w:lineRule="auto"/>
      <w:ind w:left="1418" w:right="567" w:hanging="1418"/>
      <w:jc w:val="both"/>
    </w:pPr>
    <w:rPr>
      <w:rFonts w:ascii="Times New Roman" w:hAnsi="Times New Roman"/>
      <w:color w:val="000000" w:themeColor="text1"/>
      <w:sz w:val="24"/>
    </w:rPr>
  </w:style>
  <w:style w:type="paragraph" w:styleId="BodyText">
    <w:name w:val="Body Text"/>
    <w:basedOn w:val="Normal"/>
    <w:link w:val="BodyTextChar"/>
    <w:uiPriority w:val="1"/>
    <w:qFormat/>
    <w:rsid w:val="00347E7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347E74"/>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CA7703"/>
    <w:rPr>
      <w:color w:val="808080"/>
    </w:rPr>
  </w:style>
  <w:style w:type="table" w:customStyle="1" w:styleId="TableGrid1">
    <w:name w:val="Table Grid1"/>
    <w:basedOn w:val="TableNormal"/>
    <w:next w:val="TableGrid"/>
    <w:uiPriority w:val="59"/>
    <w:rsid w:val="00804BF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uiPriority w:val="39"/>
    <w:unhideWhenUsed/>
    <w:rsid w:val="00DD3E16"/>
    <w:pPr>
      <w:tabs>
        <w:tab w:val="right" w:leader="dot" w:pos="7371"/>
        <w:tab w:val="right" w:pos="7938"/>
      </w:tabs>
      <w:spacing w:after="240" w:line="240" w:lineRule="auto"/>
      <w:ind w:left="3119" w:right="567" w:hanging="851"/>
      <w:jc w:val="both"/>
    </w:pPr>
    <w:rPr>
      <w:rFonts w:ascii="Times New Roman" w:eastAsiaTheme="minorEastAsia" w:hAnsi="Times New Roman"/>
      <w:color w:val="000000" w:themeColor="text1"/>
      <w:sz w:val="24"/>
      <w:lang w:eastAsia="id-ID"/>
    </w:rPr>
  </w:style>
  <w:style w:type="paragraph" w:styleId="TOC5">
    <w:name w:val="toc 5"/>
    <w:basedOn w:val="Normal"/>
    <w:next w:val="Normal"/>
    <w:autoRedefine/>
    <w:uiPriority w:val="39"/>
    <w:unhideWhenUsed/>
    <w:rsid w:val="00EC3721"/>
    <w:pPr>
      <w:spacing w:after="100" w:line="259" w:lineRule="auto"/>
      <w:ind w:left="880"/>
    </w:pPr>
    <w:rPr>
      <w:rFonts w:eastAsiaTheme="minorEastAsia"/>
      <w:lang w:eastAsia="id-ID"/>
    </w:rPr>
  </w:style>
  <w:style w:type="paragraph" w:styleId="TOC6">
    <w:name w:val="toc 6"/>
    <w:basedOn w:val="Normal"/>
    <w:next w:val="Normal"/>
    <w:autoRedefine/>
    <w:uiPriority w:val="39"/>
    <w:unhideWhenUsed/>
    <w:rsid w:val="00EC3721"/>
    <w:pPr>
      <w:spacing w:after="100" w:line="259" w:lineRule="auto"/>
      <w:ind w:left="1100"/>
    </w:pPr>
    <w:rPr>
      <w:rFonts w:eastAsiaTheme="minorEastAsia"/>
      <w:lang w:eastAsia="id-ID"/>
    </w:rPr>
  </w:style>
  <w:style w:type="paragraph" w:styleId="TOC7">
    <w:name w:val="toc 7"/>
    <w:basedOn w:val="Normal"/>
    <w:next w:val="Normal"/>
    <w:autoRedefine/>
    <w:uiPriority w:val="39"/>
    <w:unhideWhenUsed/>
    <w:rsid w:val="00EC3721"/>
    <w:pPr>
      <w:spacing w:after="100" w:line="259" w:lineRule="auto"/>
      <w:ind w:left="1320"/>
    </w:pPr>
    <w:rPr>
      <w:rFonts w:eastAsiaTheme="minorEastAsia"/>
      <w:lang w:eastAsia="id-ID"/>
    </w:rPr>
  </w:style>
  <w:style w:type="paragraph" w:styleId="TOC8">
    <w:name w:val="toc 8"/>
    <w:basedOn w:val="Normal"/>
    <w:next w:val="Normal"/>
    <w:autoRedefine/>
    <w:uiPriority w:val="39"/>
    <w:unhideWhenUsed/>
    <w:rsid w:val="00EC3721"/>
    <w:pPr>
      <w:spacing w:after="100" w:line="259" w:lineRule="auto"/>
      <w:ind w:left="1540"/>
    </w:pPr>
    <w:rPr>
      <w:rFonts w:eastAsiaTheme="minorEastAsia"/>
      <w:lang w:eastAsia="id-ID"/>
    </w:rPr>
  </w:style>
  <w:style w:type="paragraph" w:styleId="TOC9">
    <w:name w:val="toc 9"/>
    <w:basedOn w:val="Normal"/>
    <w:next w:val="Normal"/>
    <w:autoRedefine/>
    <w:uiPriority w:val="39"/>
    <w:unhideWhenUsed/>
    <w:rsid w:val="00EC3721"/>
    <w:pPr>
      <w:spacing w:after="100" w:line="259" w:lineRule="auto"/>
      <w:ind w:left="1760"/>
    </w:pPr>
    <w:rPr>
      <w:rFonts w:eastAsiaTheme="minorEastAsia"/>
      <w:lang w:eastAsia="id-ID"/>
    </w:rPr>
  </w:style>
  <w:style w:type="table" w:customStyle="1" w:styleId="TableGrid2">
    <w:name w:val="Table Grid2"/>
    <w:basedOn w:val="TableNormal"/>
    <w:next w:val="TableGrid"/>
    <w:uiPriority w:val="59"/>
    <w:rsid w:val="00EC186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PARAGRAPH Char"/>
    <w:basedOn w:val="DefaultParagraphFont"/>
    <w:link w:val="ListParagraph"/>
    <w:uiPriority w:val="34"/>
    <w:qFormat/>
    <w:rsid w:val="002C0401"/>
  </w:style>
  <w:style w:type="paragraph" w:customStyle="1" w:styleId="Default">
    <w:name w:val="Default"/>
    <w:rsid w:val="008631BE"/>
    <w:pPr>
      <w:autoSpaceDE w:val="0"/>
      <w:autoSpaceDN w:val="0"/>
      <w:adjustRightInd w:val="0"/>
      <w:spacing w:after="0" w:line="240" w:lineRule="auto"/>
    </w:pPr>
    <w:rPr>
      <w:rFonts w:ascii="Calisto MT" w:hAnsi="Calisto MT" w:cs="Calisto MT"/>
      <w:color w:val="000000"/>
      <w:sz w:val="24"/>
      <w:szCs w:val="24"/>
    </w:rPr>
  </w:style>
  <w:style w:type="table" w:styleId="LightShading">
    <w:name w:val="Light Shading"/>
    <w:basedOn w:val="TableNormal"/>
    <w:uiPriority w:val="60"/>
    <w:rsid w:val="00594D94"/>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5E3E73"/>
  </w:style>
  <w:style w:type="paragraph" w:styleId="ListBullet">
    <w:name w:val="List Bullet"/>
    <w:basedOn w:val="Normal"/>
    <w:uiPriority w:val="99"/>
    <w:semiHidden/>
    <w:unhideWhenUsed/>
    <w:rsid w:val="00E0452E"/>
    <w:pPr>
      <w:numPr>
        <w:numId w:val="1"/>
      </w:numPr>
      <w:spacing w:after="0" w:line="240" w:lineRule="auto"/>
    </w:pPr>
    <w:rPr>
      <w:rFonts w:ascii="Times New Roman" w:eastAsia="Times New Roman" w:hAnsi="Times New Roman" w:cs="Times New Roman"/>
      <w:sz w:val="24"/>
      <w:szCs w:val="24"/>
    </w:rPr>
  </w:style>
  <w:style w:type="character" w:customStyle="1" w:styleId="hgkelc">
    <w:name w:val="hgkelc"/>
    <w:basedOn w:val="DefaultParagraphFont"/>
    <w:rsid w:val="000C7D8F"/>
  </w:style>
  <w:style w:type="paragraph" w:styleId="HTMLPreformatted">
    <w:name w:val="HTML Preformatted"/>
    <w:basedOn w:val="Normal"/>
    <w:link w:val="HTMLPreformattedChar"/>
    <w:uiPriority w:val="99"/>
    <w:semiHidden/>
    <w:unhideWhenUsed/>
    <w:rsid w:val="005D45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D4575"/>
    <w:rPr>
      <w:rFonts w:ascii="Courier New" w:eastAsia="Times New Roman" w:hAnsi="Courier New" w:cs="Courier New"/>
      <w:sz w:val="20"/>
      <w:szCs w:val="20"/>
      <w:lang w:val="en-US"/>
    </w:rPr>
  </w:style>
  <w:style w:type="character" w:customStyle="1" w:styleId="y2iqfc">
    <w:name w:val="y2iqfc"/>
    <w:basedOn w:val="DefaultParagraphFont"/>
    <w:rsid w:val="005D4575"/>
  </w:style>
  <w:style w:type="table" w:styleId="LightShading-Accent3">
    <w:name w:val="Light Shading Accent 3"/>
    <w:basedOn w:val="TableNormal"/>
    <w:uiPriority w:val="60"/>
    <w:rsid w:val="009A7F1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ListParagraph1">
    <w:name w:val="List Paragraph1"/>
    <w:basedOn w:val="Normal"/>
    <w:uiPriority w:val="34"/>
    <w:qFormat/>
    <w:rsid w:val="007D3BD8"/>
    <w:pPr>
      <w:ind w:left="720"/>
      <w:contextualSpacing/>
    </w:pPr>
  </w:style>
  <w:style w:type="character" w:customStyle="1" w:styleId="Heading5Char">
    <w:name w:val="Heading 5 Char"/>
    <w:basedOn w:val="DefaultParagraphFont"/>
    <w:link w:val="Heading5"/>
    <w:uiPriority w:val="9"/>
    <w:semiHidden/>
    <w:rsid w:val="00A26101"/>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uiPriority w:val="9"/>
    <w:semiHidden/>
    <w:rsid w:val="00A26101"/>
    <w:rPr>
      <w:rFonts w:asciiTheme="majorHAnsi" w:eastAsiaTheme="majorEastAsia" w:hAnsiTheme="majorHAnsi" w:cstheme="majorBidi"/>
      <w:i/>
      <w:iCs/>
      <w:color w:val="244061" w:themeColor="accent1" w:themeShade="80"/>
      <w:lang w:val="en-US"/>
    </w:rPr>
  </w:style>
  <w:style w:type="character" w:customStyle="1" w:styleId="Heading7Char">
    <w:name w:val="Heading 7 Char"/>
    <w:basedOn w:val="DefaultParagraphFont"/>
    <w:link w:val="Heading7"/>
    <w:uiPriority w:val="9"/>
    <w:semiHidden/>
    <w:rsid w:val="00A2610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A2610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A26101"/>
    <w:rPr>
      <w:rFonts w:asciiTheme="majorHAnsi" w:eastAsiaTheme="majorEastAsia" w:hAnsiTheme="majorHAnsi" w:cstheme="majorBidi"/>
      <w:i/>
      <w:iCs/>
      <w:color w:val="404040" w:themeColor="text1" w:themeTint="BF"/>
      <w:sz w:val="20"/>
      <w:szCs w:val="20"/>
      <w:lang w:val="en-US"/>
    </w:rPr>
  </w:style>
  <w:style w:type="table" w:styleId="LightShading-Accent1">
    <w:name w:val="Light Shading Accent 1"/>
    <w:basedOn w:val="TableNormal"/>
    <w:uiPriority w:val="60"/>
    <w:qFormat/>
    <w:rsid w:val="00A26101"/>
    <w:pPr>
      <w:spacing w:after="0" w:line="240" w:lineRule="auto"/>
    </w:pPr>
    <w:rPr>
      <w:color w:val="365F91" w:themeColor="accent1" w:themeShade="BF"/>
      <w:sz w:val="20"/>
      <w:szCs w:val="20"/>
      <w:lang w:val="en-US"/>
    </w:rPr>
    <w:tblPr>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26101"/>
    <w:pPr>
      <w:spacing w:after="0" w:line="240" w:lineRule="auto"/>
    </w:pPr>
    <w:rPr>
      <w:color w:val="943634" w:themeColor="accent2" w:themeShade="BF"/>
      <w:sz w:val="20"/>
      <w:szCs w:val="20"/>
      <w:lang w:val="en-US"/>
    </w:rPr>
    <w:tblPr>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4">
    <w:name w:val="Light Shading Accent 4"/>
    <w:basedOn w:val="TableNormal"/>
    <w:uiPriority w:val="60"/>
    <w:rsid w:val="00A26101"/>
    <w:pPr>
      <w:spacing w:after="0" w:line="240" w:lineRule="auto"/>
    </w:pPr>
    <w:rPr>
      <w:color w:val="5F497A" w:themeColor="accent4" w:themeShade="BF"/>
      <w:sz w:val="20"/>
      <w:szCs w:val="20"/>
      <w:lang w:val="en-US"/>
    </w:rPr>
    <w:tblPr>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Grid">
    <w:name w:val="Light Grid"/>
    <w:basedOn w:val="TableNormal"/>
    <w:uiPriority w:val="62"/>
    <w:qFormat/>
    <w:rsid w:val="00A26101"/>
    <w:pPr>
      <w:spacing w:after="0" w:line="240" w:lineRule="auto"/>
    </w:pPr>
    <w:rPr>
      <w:sz w:val="20"/>
      <w:szCs w:val="20"/>
      <w:lang w:val="en-US"/>
    </w:rPr>
    <w:tblPr>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auto"/>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auto"/>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6364">
      <w:bodyDiv w:val="1"/>
      <w:marLeft w:val="0"/>
      <w:marRight w:val="0"/>
      <w:marTop w:val="0"/>
      <w:marBottom w:val="0"/>
      <w:divBdr>
        <w:top w:val="none" w:sz="0" w:space="0" w:color="auto"/>
        <w:left w:val="none" w:sz="0" w:space="0" w:color="auto"/>
        <w:bottom w:val="none" w:sz="0" w:space="0" w:color="auto"/>
        <w:right w:val="none" w:sz="0" w:space="0" w:color="auto"/>
      </w:divBdr>
      <w:divsChild>
        <w:div w:id="160780547">
          <w:marLeft w:val="1440"/>
          <w:marRight w:val="0"/>
          <w:marTop w:val="0"/>
          <w:marBottom w:val="0"/>
          <w:divBdr>
            <w:top w:val="none" w:sz="0" w:space="0" w:color="auto"/>
            <w:left w:val="none" w:sz="0" w:space="0" w:color="auto"/>
            <w:bottom w:val="none" w:sz="0" w:space="0" w:color="auto"/>
            <w:right w:val="none" w:sz="0" w:space="0" w:color="auto"/>
          </w:divBdr>
        </w:div>
        <w:div w:id="707679464">
          <w:marLeft w:val="1440"/>
          <w:marRight w:val="0"/>
          <w:marTop w:val="0"/>
          <w:marBottom w:val="0"/>
          <w:divBdr>
            <w:top w:val="none" w:sz="0" w:space="0" w:color="auto"/>
            <w:left w:val="none" w:sz="0" w:space="0" w:color="auto"/>
            <w:bottom w:val="none" w:sz="0" w:space="0" w:color="auto"/>
            <w:right w:val="none" w:sz="0" w:space="0" w:color="auto"/>
          </w:divBdr>
        </w:div>
        <w:div w:id="915630956">
          <w:marLeft w:val="1440"/>
          <w:marRight w:val="0"/>
          <w:marTop w:val="108"/>
          <w:marBottom w:val="0"/>
          <w:divBdr>
            <w:top w:val="none" w:sz="0" w:space="0" w:color="auto"/>
            <w:left w:val="none" w:sz="0" w:space="0" w:color="auto"/>
            <w:bottom w:val="none" w:sz="0" w:space="0" w:color="auto"/>
            <w:right w:val="none" w:sz="0" w:space="0" w:color="auto"/>
          </w:divBdr>
        </w:div>
        <w:div w:id="1987541594">
          <w:marLeft w:val="1440"/>
          <w:marRight w:val="0"/>
          <w:marTop w:val="0"/>
          <w:marBottom w:val="0"/>
          <w:divBdr>
            <w:top w:val="none" w:sz="0" w:space="0" w:color="auto"/>
            <w:left w:val="none" w:sz="0" w:space="0" w:color="auto"/>
            <w:bottom w:val="none" w:sz="0" w:space="0" w:color="auto"/>
            <w:right w:val="none" w:sz="0" w:space="0" w:color="auto"/>
          </w:divBdr>
        </w:div>
      </w:divsChild>
    </w:div>
    <w:div w:id="70196467">
      <w:bodyDiv w:val="1"/>
      <w:marLeft w:val="0"/>
      <w:marRight w:val="0"/>
      <w:marTop w:val="0"/>
      <w:marBottom w:val="0"/>
      <w:divBdr>
        <w:top w:val="none" w:sz="0" w:space="0" w:color="auto"/>
        <w:left w:val="none" w:sz="0" w:space="0" w:color="auto"/>
        <w:bottom w:val="none" w:sz="0" w:space="0" w:color="auto"/>
        <w:right w:val="none" w:sz="0" w:space="0" w:color="auto"/>
      </w:divBdr>
    </w:div>
    <w:div w:id="118650300">
      <w:bodyDiv w:val="1"/>
      <w:marLeft w:val="0"/>
      <w:marRight w:val="0"/>
      <w:marTop w:val="0"/>
      <w:marBottom w:val="0"/>
      <w:divBdr>
        <w:top w:val="none" w:sz="0" w:space="0" w:color="auto"/>
        <w:left w:val="none" w:sz="0" w:space="0" w:color="auto"/>
        <w:bottom w:val="none" w:sz="0" w:space="0" w:color="auto"/>
        <w:right w:val="none" w:sz="0" w:space="0" w:color="auto"/>
      </w:divBdr>
    </w:div>
    <w:div w:id="134108576">
      <w:bodyDiv w:val="1"/>
      <w:marLeft w:val="0"/>
      <w:marRight w:val="0"/>
      <w:marTop w:val="0"/>
      <w:marBottom w:val="0"/>
      <w:divBdr>
        <w:top w:val="none" w:sz="0" w:space="0" w:color="auto"/>
        <w:left w:val="none" w:sz="0" w:space="0" w:color="auto"/>
        <w:bottom w:val="none" w:sz="0" w:space="0" w:color="auto"/>
        <w:right w:val="none" w:sz="0" w:space="0" w:color="auto"/>
      </w:divBdr>
    </w:div>
    <w:div w:id="537546083">
      <w:bodyDiv w:val="1"/>
      <w:marLeft w:val="0"/>
      <w:marRight w:val="0"/>
      <w:marTop w:val="0"/>
      <w:marBottom w:val="0"/>
      <w:divBdr>
        <w:top w:val="none" w:sz="0" w:space="0" w:color="auto"/>
        <w:left w:val="none" w:sz="0" w:space="0" w:color="auto"/>
        <w:bottom w:val="none" w:sz="0" w:space="0" w:color="auto"/>
        <w:right w:val="none" w:sz="0" w:space="0" w:color="auto"/>
      </w:divBdr>
    </w:div>
    <w:div w:id="1150366324">
      <w:bodyDiv w:val="1"/>
      <w:marLeft w:val="0"/>
      <w:marRight w:val="0"/>
      <w:marTop w:val="0"/>
      <w:marBottom w:val="0"/>
      <w:divBdr>
        <w:top w:val="none" w:sz="0" w:space="0" w:color="auto"/>
        <w:left w:val="none" w:sz="0" w:space="0" w:color="auto"/>
        <w:bottom w:val="none" w:sz="0" w:space="0" w:color="auto"/>
        <w:right w:val="none" w:sz="0" w:space="0" w:color="auto"/>
      </w:divBdr>
    </w:div>
    <w:div w:id="1590500371">
      <w:bodyDiv w:val="1"/>
      <w:marLeft w:val="0"/>
      <w:marRight w:val="0"/>
      <w:marTop w:val="0"/>
      <w:marBottom w:val="0"/>
      <w:divBdr>
        <w:top w:val="none" w:sz="0" w:space="0" w:color="auto"/>
        <w:left w:val="none" w:sz="0" w:space="0" w:color="auto"/>
        <w:bottom w:val="none" w:sz="0" w:space="0" w:color="auto"/>
        <w:right w:val="none" w:sz="0" w:space="0" w:color="auto"/>
      </w:divBdr>
    </w:div>
    <w:div w:id="174968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908E1C-BF75-4BFF-934D-3A60732B5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wahyu</cp:lastModifiedBy>
  <cp:revision>2</cp:revision>
  <cp:lastPrinted>2021-05-29T07:57:00Z</cp:lastPrinted>
  <dcterms:created xsi:type="dcterms:W3CDTF">2021-11-02T12:49:00Z</dcterms:created>
  <dcterms:modified xsi:type="dcterms:W3CDTF">2021-11-02T12:49:00Z</dcterms:modified>
</cp:coreProperties>
</file>