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6" w:rsidRPr="00310916" w:rsidRDefault="00C60816" w:rsidP="00C60816">
      <w:pPr>
        <w:pStyle w:val="Heading1"/>
        <w:spacing w:before="0" w:line="480" w:lineRule="auto"/>
        <w:rPr>
          <w:rFonts w:eastAsiaTheme="minorEastAsia"/>
          <w:lang w:val="en-US"/>
        </w:rPr>
      </w:pPr>
      <w:bookmarkStart w:id="0" w:name="_Toc108068451"/>
      <w:r>
        <w:rPr>
          <w:rFonts w:eastAsiaTheme="minorEastAsia"/>
          <w:lang w:val="en-US"/>
        </w:rPr>
        <w:t>DAFTAR PUSTAKA</w:t>
      </w:r>
      <w:bookmarkEnd w:id="0"/>
    </w:p>
    <w:p w:rsidR="00C60816" w:rsidRPr="00CE1460" w:rsidRDefault="00C60816" w:rsidP="00C60816">
      <w:pPr>
        <w:spacing w:after="0" w:line="276" w:lineRule="auto"/>
        <w:rPr>
          <w:rFonts w:cs="Times New Roman"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b/>
          <w:bCs/>
          <w:szCs w:val="24"/>
        </w:rPr>
        <w:fldChar w:fldCharType="begin" w:fldLock="1"/>
      </w:r>
      <w:r w:rsidRPr="00EB4191">
        <w:rPr>
          <w:rFonts w:cs="Times New Roman"/>
          <w:b/>
          <w:bCs/>
          <w:szCs w:val="24"/>
        </w:rPr>
        <w:instrText xml:space="preserve">ADDIN Mendeley Bibliography CSL_BIBLIOGRAPHY </w:instrText>
      </w:r>
      <w:r w:rsidRPr="00EB4191">
        <w:rPr>
          <w:rFonts w:cs="Times New Roman"/>
          <w:b/>
          <w:bCs/>
          <w:szCs w:val="24"/>
        </w:rPr>
        <w:fldChar w:fldCharType="separate"/>
      </w:r>
      <w:r w:rsidRPr="00EB4191">
        <w:rPr>
          <w:rFonts w:cs="Times New Roman"/>
          <w:noProof/>
          <w:szCs w:val="24"/>
        </w:rPr>
        <w:t xml:space="preserve">Afandi, M., Chamalah, E., &amp; Waedani, O. P. (2013). </w:t>
      </w:r>
      <w:r w:rsidRPr="00EB4191">
        <w:rPr>
          <w:rFonts w:cs="Times New Roman"/>
          <w:i/>
          <w:iCs/>
          <w:noProof/>
          <w:szCs w:val="24"/>
        </w:rPr>
        <w:t>Model dan Metode Pembelajaran di Sekolah</w:t>
      </w:r>
      <w:r w:rsidRPr="00EB4191">
        <w:rPr>
          <w:rFonts w:cs="Times New Roman"/>
          <w:noProof/>
          <w:szCs w:val="24"/>
        </w:rPr>
        <w:t xml:space="preserve">. Sultan Ageng Press. 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Agustiningsih. (2015). Video Sebagai Alternatif Media Pembelajaran Dalam Rangka Mendukung Keberhasilan Penerapan Kurikulum 2013 Di Sekolah Dasar. </w:t>
      </w:r>
      <w:r w:rsidRPr="00EB4191">
        <w:rPr>
          <w:rFonts w:cs="Times New Roman"/>
          <w:i/>
          <w:iCs/>
          <w:noProof/>
          <w:szCs w:val="24"/>
        </w:rPr>
        <w:t>Jurnal Pedagogia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4</w:t>
      </w:r>
      <w:r w:rsidRPr="00EB4191">
        <w:rPr>
          <w:rFonts w:cs="Times New Roman"/>
          <w:noProof/>
          <w:szCs w:val="24"/>
        </w:rPr>
        <w:t>(1), 9.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125DD4" w:rsidRDefault="00C60816" w:rsidP="00C60816">
      <w:pPr>
        <w:spacing w:after="0" w:line="240" w:lineRule="auto"/>
        <w:ind w:left="567" w:hanging="567"/>
        <w:rPr>
          <w:rFonts w:cs="Times New Roman"/>
          <w:szCs w:val="24"/>
        </w:rPr>
      </w:pPr>
      <w:r w:rsidRPr="00125DD4">
        <w:rPr>
          <w:rFonts w:cs="Times New Roman"/>
          <w:szCs w:val="24"/>
        </w:rPr>
        <w:t xml:space="preserve">Alfanika, Ninit. 2018. </w:t>
      </w:r>
      <w:r w:rsidRPr="00125DD4">
        <w:rPr>
          <w:rFonts w:cs="Times New Roman"/>
          <w:i/>
          <w:iCs/>
          <w:szCs w:val="24"/>
        </w:rPr>
        <w:t>Penelitian Pengajaran Bahasa Indonesia.</w:t>
      </w:r>
      <w:r w:rsidRPr="00125DD4">
        <w:rPr>
          <w:rFonts w:cs="Times New Roman"/>
          <w:szCs w:val="24"/>
        </w:rPr>
        <w:t xml:space="preserve"> Yogyakarta: Cv Budi Utama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Alfianti, A., Taufik, M., Hakim, Z. R., Sultan, U., &amp; Tirtayasa, A. (2020). Pengembangan Media Pembelajaran IPS Berbasis Animasi Pada Tema Indahnya Keragaman di Negeriku. </w:t>
      </w:r>
      <w:r w:rsidRPr="00EB4191">
        <w:rPr>
          <w:rFonts w:cs="Times New Roman"/>
          <w:i/>
          <w:iCs/>
          <w:noProof/>
          <w:szCs w:val="24"/>
        </w:rPr>
        <w:t>Indonesian Journal of Elementary Education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2</w:t>
      </w:r>
      <w:r w:rsidRPr="00EB4191">
        <w:rPr>
          <w:rFonts w:cs="Times New Roman"/>
          <w:noProof/>
          <w:szCs w:val="24"/>
        </w:rPr>
        <w:t>(1), 1–12.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spacing w:after="0" w:line="276" w:lineRule="auto"/>
        <w:ind w:left="567" w:hanging="567"/>
        <w:jc w:val="both"/>
        <w:rPr>
          <w:rFonts w:cs="Times New Roman"/>
          <w:i/>
          <w:iCs/>
          <w:szCs w:val="24"/>
          <w:lang w:val="en-US"/>
        </w:rPr>
      </w:pPr>
      <w:r w:rsidRPr="00EB4191">
        <w:rPr>
          <w:rFonts w:cs="Times New Roman"/>
          <w:szCs w:val="24"/>
        </w:rPr>
        <w:t xml:space="preserve">Al-Tabany, Triyanto Ibnu Badar. 2015 </w:t>
      </w:r>
      <w:r w:rsidRPr="00EB4191">
        <w:rPr>
          <w:rFonts w:cs="Times New Roman"/>
          <w:i/>
          <w:iCs/>
          <w:szCs w:val="24"/>
        </w:rPr>
        <w:t>Desain Pengembangan Pe</w:t>
      </w:r>
      <w:r>
        <w:rPr>
          <w:rFonts w:cs="Times New Roman"/>
          <w:i/>
          <w:iCs/>
          <w:szCs w:val="24"/>
        </w:rPr>
        <w:t>mbelajaran</w:t>
      </w:r>
      <w:r>
        <w:rPr>
          <w:rFonts w:cs="Times New Roman"/>
          <w:i/>
          <w:iCs/>
          <w:szCs w:val="24"/>
          <w:lang w:val="en-US"/>
        </w:rPr>
        <w:t xml:space="preserve"> </w:t>
      </w:r>
      <w:r w:rsidRPr="00EB4191">
        <w:rPr>
          <w:rFonts w:cs="Times New Roman"/>
          <w:i/>
          <w:iCs/>
          <w:szCs w:val="24"/>
        </w:rPr>
        <w:t xml:space="preserve">Tematik, Implementasi Kurikulum 2013, </w:t>
      </w:r>
      <w:r w:rsidRPr="00EB4191">
        <w:rPr>
          <w:rFonts w:cs="Times New Roman"/>
          <w:szCs w:val="24"/>
        </w:rPr>
        <w:t>Jakarta: Prendamedia group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spacing w:after="0" w:line="276" w:lineRule="auto"/>
        <w:ind w:left="567" w:hanging="567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>Andriani, Eneng Yuli., (2019). Pengemb</w:t>
      </w:r>
      <w:r>
        <w:rPr>
          <w:rFonts w:cs="Times New Roman"/>
          <w:szCs w:val="24"/>
        </w:rPr>
        <w:t xml:space="preserve">angan Media Video Animasi Untuk </w:t>
      </w:r>
      <w:r w:rsidRPr="00EB4191">
        <w:rPr>
          <w:rFonts w:cs="Times New Roman"/>
          <w:szCs w:val="24"/>
        </w:rPr>
        <w:t xml:space="preserve">Meningkatkan Kemampuan Berfikir Tingkat Tinggi dan Hasil Belajar di </w:t>
      </w:r>
      <w:r>
        <w:rPr>
          <w:rFonts w:cs="Times New Roman"/>
          <w:szCs w:val="24"/>
          <w:lang w:val="en-US"/>
        </w:rPr>
        <w:t xml:space="preserve"> </w:t>
      </w:r>
      <w:r w:rsidRPr="00EB4191">
        <w:rPr>
          <w:rFonts w:cs="Times New Roman"/>
          <w:szCs w:val="24"/>
        </w:rPr>
        <w:t xml:space="preserve">Sekolah Dasar. </w:t>
      </w:r>
      <w:r w:rsidRPr="00EB4191">
        <w:rPr>
          <w:rFonts w:cs="Times New Roman"/>
          <w:i/>
          <w:iCs/>
          <w:szCs w:val="24"/>
        </w:rPr>
        <w:t>Jurnal Teknologi Pendidikan dan Pembelajaran</w:t>
      </w:r>
      <w:r w:rsidRPr="00EB4191">
        <w:rPr>
          <w:rFonts w:cs="Times New Roman"/>
          <w:szCs w:val="24"/>
        </w:rPr>
        <w:t xml:space="preserve"> V 6 (1)</w:t>
      </w:r>
    </w:p>
    <w:p w:rsidR="00C60816" w:rsidRPr="00B31A95" w:rsidRDefault="00C60816" w:rsidP="00C60816">
      <w:pPr>
        <w:spacing w:after="0" w:line="276" w:lineRule="auto"/>
        <w:ind w:left="567" w:hanging="567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Annisa, Leni Arbaatin</w:t>
      </w:r>
    </w:p>
    <w:p w:rsidR="00C60816" w:rsidRPr="00EB4191" w:rsidRDefault="00C60816" w:rsidP="00C60816">
      <w:pPr>
        <w:spacing w:after="0" w:line="276" w:lineRule="auto"/>
        <w:ind w:firstLine="480"/>
        <w:jc w:val="both"/>
        <w:rPr>
          <w:rFonts w:cs="Times New Roman"/>
          <w:szCs w:val="24"/>
        </w:rPr>
      </w:pPr>
    </w:p>
    <w:p w:rsidR="00C60816" w:rsidRPr="00EB4191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 xml:space="preserve">Arif S. Sadiman,dkk. 2008. </w:t>
      </w:r>
      <w:r w:rsidRPr="00EB4191">
        <w:rPr>
          <w:rFonts w:cs="Times New Roman"/>
          <w:i/>
          <w:iCs/>
          <w:szCs w:val="24"/>
        </w:rPr>
        <w:t>Media Pendidikan</w:t>
      </w:r>
      <w:r w:rsidRPr="00EB4191">
        <w:rPr>
          <w:rFonts w:cs="Times New Roman"/>
          <w:szCs w:val="24"/>
        </w:rPr>
        <w:t>. Jakarta: PT Raja Grafindo Persada</w:t>
      </w:r>
    </w:p>
    <w:p w:rsidR="00C60816" w:rsidRPr="00EB4191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</w:p>
    <w:p w:rsidR="00C60816" w:rsidRPr="00EB4191" w:rsidRDefault="00C60816" w:rsidP="00C60816">
      <w:pPr>
        <w:spacing w:after="0" w:line="276" w:lineRule="auto"/>
        <w:ind w:left="567" w:hanging="567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 xml:space="preserve">Aris Shoimin, 68 Model Pembelajaran </w:t>
      </w:r>
      <w:r>
        <w:rPr>
          <w:rFonts w:cs="Times New Roman"/>
          <w:szCs w:val="24"/>
        </w:rPr>
        <w:t xml:space="preserve">Inovatif dalam Kurikulum 2013, </w:t>
      </w:r>
      <w:r w:rsidRPr="00EB4191">
        <w:rPr>
          <w:rFonts w:cs="Times New Roman"/>
          <w:szCs w:val="24"/>
        </w:rPr>
        <w:t>(Yogyakarta: Ar- Ruzz Media, 2014), h.192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Asyafah, A. (2019). Menimbang Model Pembelajaran (Kajian Teoretis-Kritis atas Model Pembelajaran dalam Pendidikan Islam). </w:t>
      </w:r>
      <w:r w:rsidRPr="00EB4191">
        <w:rPr>
          <w:rFonts w:cs="Times New Roman"/>
          <w:i/>
          <w:iCs/>
          <w:noProof/>
          <w:szCs w:val="24"/>
        </w:rPr>
        <w:t>TARBAWY : Indonesian Journal of Islamic Education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6</w:t>
      </w:r>
      <w:r w:rsidRPr="00EB4191">
        <w:rPr>
          <w:rFonts w:cs="Times New Roman"/>
          <w:noProof/>
          <w:szCs w:val="24"/>
        </w:rPr>
        <w:t>(1), 19–32. https://doi.org/10.17509/t.v6i1.20569</w:t>
      </w:r>
    </w:p>
    <w:p w:rsidR="00C60816" w:rsidRPr="00EB4191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</w:p>
    <w:p w:rsidR="00C60816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Azhar, A</w:t>
      </w:r>
      <w:r w:rsidRPr="00EB4191">
        <w:rPr>
          <w:rFonts w:cs="Times New Roman"/>
          <w:szCs w:val="24"/>
        </w:rPr>
        <w:t xml:space="preserve">. 2012 </w:t>
      </w:r>
      <w:r w:rsidRPr="00EB4191">
        <w:rPr>
          <w:rFonts w:cs="Times New Roman"/>
          <w:i/>
          <w:iCs/>
          <w:szCs w:val="24"/>
        </w:rPr>
        <w:t>Media Pembelajaran.</w:t>
      </w:r>
      <w:r w:rsidRPr="00EB4191">
        <w:rPr>
          <w:rFonts w:cs="Times New Roman"/>
          <w:szCs w:val="24"/>
        </w:rPr>
        <w:t xml:space="preserve"> Jakarta: Raja Grafindo Persada</w:t>
      </w:r>
    </w:p>
    <w:p w:rsidR="00C60816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</w:p>
    <w:p w:rsidR="00C60816" w:rsidRPr="00A65777" w:rsidRDefault="00C60816" w:rsidP="00C60816">
      <w:pPr>
        <w:spacing w:after="0" w:line="276" w:lineRule="auto"/>
        <w:ind w:left="567" w:hanging="567"/>
        <w:jc w:val="both"/>
        <w:rPr>
          <w:rFonts w:cs="Times New Roman"/>
        </w:rPr>
      </w:pPr>
      <w:r w:rsidRPr="00A65777">
        <w:rPr>
          <w:rFonts w:cs="Times New Roman"/>
        </w:rPr>
        <w:t>Darmadi. (2017). Pengembangan Mode</w:t>
      </w:r>
      <w:r>
        <w:rPr>
          <w:rFonts w:cs="Times New Roman"/>
        </w:rPr>
        <w:t>l dan Metode Pembelajaran dalam</w:t>
      </w:r>
      <w:r>
        <w:rPr>
          <w:rFonts w:cs="Times New Roman"/>
          <w:lang w:val="en-US"/>
        </w:rPr>
        <w:t xml:space="preserve"> </w:t>
      </w:r>
      <w:r w:rsidRPr="00A65777">
        <w:rPr>
          <w:rFonts w:cs="Times New Roman"/>
        </w:rPr>
        <w:t>Dinamika Belajar Siswa. Yogyakarta: Deepublish.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lastRenderedPageBreak/>
        <w:t>Daryanto, dan Mulyo Rahardjo. 2012. Model Pembelajaran Inovatif. Yogyakarta: Gava Media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Djalal, F. (2017). Optimalisasi Pembelajaran Melalui Pendekatan, Strategi, dan Model Pembelajaran. </w:t>
      </w:r>
      <w:r w:rsidRPr="00EB4191">
        <w:rPr>
          <w:rFonts w:cs="Times New Roman"/>
          <w:i/>
          <w:iCs/>
          <w:noProof/>
          <w:szCs w:val="24"/>
        </w:rPr>
        <w:t>Jurnal Dharmawangsa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2</w:t>
      </w:r>
      <w:r w:rsidRPr="00EB4191">
        <w:rPr>
          <w:rFonts w:cs="Times New Roman"/>
          <w:noProof/>
          <w:szCs w:val="24"/>
        </w:rPr>
        <w:t>(1), 31–52.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Dwijayani, N. M. (2019). Development of circle learning media to improve student learning outcomes. </w:t>
      </w:r>
      <w:r w:rsidRPr="00EB4191">
        <w:rPr>
          <w:rFonts w:cs="Times New Roman"/>
          <w:i/>
          <w:iCs/>
          <w:noProof/>
          <w:szCs w:val="24"/>
        </w:rPr>
        <w:t>Journal of Physics: Conference Series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1321</w:t>
      </w:r>
      <w:r w:rsidRPr="00EB4191">
        <w:rPr>
          <w:rFonts w:cs="Times New Roman"/>
          <w:noProof/>
          <w:szCs w:val="24"/>
        </w:rPr>
        <w:t>(2). https://doi.org/10.1088/1742-6596/1321/2/022099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Falahudin, I. (2014). Pemanfaatan Media dalam Pembelajaran. </w:t>
      </w:r>
      <w:r w:rsidRPr="00EB4191">
        <w:rPr>
          <w:rFonts w:cs="Times New Roman"/>
          <w:i/>
          <w:iCs/>
          <w:noProof/>
          <w:szCs w:val="24"/>
        </w:rPr>
        <w:t>Jurnal Lingkar Wisyaiswara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1</w:t>
      </w:r>
      <w:r w:rsidRPr="00EB4191">
        <w:rPr>
          <w:rFonts w:cs="Times New Roman"/>
          <w:noProof/>
          <w:szCs w:val="24"/>
        </w:rPr>
        <w:t>(4), 104–117.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BD716C">
        <w:rPr>
          <w:rFonts w:cs="Times New Roman"/>
          <w:noProof/>
          <w:szCs w:val="24"/>
        </w:rPr>
        <w:t>Hapsari,</w:t>
      </w:r>
      <w:r>
        <w:rPr>
          <w:rFonts w:cs="Times New Roman"/>
          <w:noProof/>
          <w:szCs w:val="24"/>
          <w:lang w:val="en-US"/>
        </w:rPr>
        <w:t xml:space="preserve"> E.</w:t>
      </w:r>
      <w:r w:rsidRPr="00BD716C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  <w:lang w:val="en-US"/>
        </w:rPr>
        <w:t xml:space="preserve">(2017) </w:t>
      </w:r>
      <w:r w:rsidRPr="00BD716C">
        <w:rPr>
          <w:rFonts w:cs="Times New Roman"/>
          <w:noProof/>
          <w:szCs w:val="24"/>
        </w:rPr>
        <w:t xml:space="preserve">“Penerapan Model Pembelajaran Kooperatif Tipe Numbered Heade Together Berbantuan Media Interaktif Untuk Meningkatkan Aktivitas Dan Prestasi Belajar Siswa”. </w:t>
      </w:r>
      <w:r w:rsidRPr="00BD716C">
        <w:rPr>
          <w:rFonts w:cs="Times New Roman"/>
          <w:i/>
          <w:noProof/>
          <w:szCs w:val="24"/>
        </w:rPr>
        <w:t>Jurnal Scholaria</w:t>
      </w:r>
      <w:r w:rsidRPr="00BD716C">
        <w:rPr>
          <w:rFonts w:cs="Times New Roman"/>
          <w:noProof/>
          <w:szCs w:val="24"/>
        </w:rPr>
        <w:t xml:space="preserve">, Vol 7 No. 1 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Hardianti, H., &amp; Asri, W. K. (2017). Keefektifan Penggunaan Media Video Dalam Keterampilan Menulis Karangan Sederhana. </w:t>
      </w:r>
      <w:r w:rsidRPr="00EB4191">
        <w:rPr>
          <w:rFonts w:cs="Times New Roman"/>
          <w:i/>
          <w:iCs/>
          <w:noProof/>
          <w:szCs w:val="24"/>
        </w:rPr>
        <w:t>Eralingua: Jurnal Pendidikan Bahasa Asing Dan Sastra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1</w:t>
      </w:r>
      <w:r w:rsidRPr="00EB4191">
        <w:rPr>
          <w:rFonts w:cs="Times New Roman"/>
          <w:noProof/>
          <w:szCs w:val="24"/>
        </w:rPr>
        <w:t>(2), 8. https://doi.org/10.26858/eralingua.v1i2.4408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Irwandani, I., &amp; Juariyah, S. (2016). Pengembangan Media Pembelajaran Berupa Komik Fisika Berbantuan Sosial Media Instagram sebagai Alternatif Pembelajaran. </w:t>
      </w:r>
      <w:r w:rsidRPr="00EB4191">
        <w:rPr>
          <w:rFonts w:cs="Times New Roman"/>
          <w:i/>
          <w:iCs/>
          <w:noProof/>
          <w:szCs w:val="24"/>
        </w:rPr>
        <w:t>Jurnal Ilmiah Pendidikan Fisika Al-Biruni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5</w:t>
      </w:r>
      <w:r w:rsidRPr="00EB4191">
        <w:rPr>
          <w:rFonts w:cs="Times New Roman"/>
          <w:noProof/>
          <w:szCs w:val="24"/>
        </w:rPr>
        <w:t>(1), 33–42. https://doi.org/10.24042/jpifalbiruni.v5i1.103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Jennah, R. (2009). </w:t>
      </w:r>
      <w:r w:rsidRPr="00EB4191">
        <w:rPr>
          <w:rFonts w:cs="Times New Roman"/>
          <w:i/>
          <w:iCs/>
          <w:noProof/>
          <w:szCs w:val="24"/>
        </w:rPr>
        <w:t>Media Pembelajaran</w:t>
      </w:r>
      <w:r w:rsidRPr="00EB4191">
        <w:rPr>
          <w:rFonts w:cs="Times New Roman"/>
          <w:noProof/>
          <w:szCs w:val="24"/>
        </w:rPr>
        <w:t xml:space="preserve">. </w:t>
      </w:r>
      <w:r>
        <w:rPr>
          <w:rFonts w:cs="Times New Roman"/>
          <w:noProof/>
          <w:szCs w:val="24"/>
          <w:lang w:val="en-US"/>
        </w:rPr>
        <w:t xml:space="preserve">Banjarmasin: </w:t>
      </w:r>
      <w:r w:rsidRPr="00EB4191">
        <w:rPr>
          <w:rFonts w:cs="Times New Roman"/>
          <w:noProof/>
          <w:szCs w:val="24"/>
        </w:rPr>
        <w:t>Antasari Press.</w:t>
      </w:r>
    </w:p>
    <w:p w:rsidR="00C60816" w:rsidRPr="00B31A95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665FDB">
        <w:rPr>
          <w:rFonts w:cs="Times New Roman"/>
          <w:noProof/>
          <w:szCs w:val="24"/>
        </w:rPr>
        <w:t xml:space="preserve">Leni Arbaatin Annisa. (2021). Pengembangan Media Pembelajaran Berbasis Video Animasi Pada Tema 7 Subtema 3 Untuk Siswa Kelas IV SDN 104 Pekanbaru. </w:t>
      </w:r>
      <w:r w:rsidRPr="00665FDB">
        <w:rPr>
          <w:rFonts w:cs="Times New Roman"/>
          <w:i/>
          <w:iCs/>
          <w:noProof/>
          <w:szCs w:val="24"/>
        </w:rPr>
        <w:t>Universitas Islam Riau</w:t>
      </w:r>
      <w:r w:rsidRPr="00665FDB">
        <w:rPr>
          <w:rFonts w:cs="Times New Roman"/>
          <w:noProof/>
          <w:szCs w:val="24"/>
        </w:rPr>
        <w:t xml:space="preserve">, </w:t>
      </w:r>
      <w:r w:rsidRPr="00665FDB">
        <w:rPr>
          <w:rFonts w:cs="Times New Roman"/>
          <w:i/>
          <w:iCs/>
          <w:noProof/>
          <w:szCs w:val="24"/>
        </w:rPr>
        <w:t>5</w:t>
      </w:r>
      <w:r w:rsidRPr="00665FDB">
        <w:rPr>
          <w:rFonts w:cs="Times New Roman"/>
          <w:noProof/>
          <w:szCs w:val="24"/>
        </w:rPr>
        <w:t>, 8.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734C18">
        <w:rPr>
          <w:rFonts w:cs="Times New Roman"/>
          <w:noProof/>
          <w:szCs w:val="24"/>
        </w:rPr>
        <w:t xml:space="preserve">Muslimin, M. I. (2017). Pengaruh Penggunaan Media Pembelajaran Video Animasi Terhadap Hasil Belajar Pendidikan Kewarganegaraan Kelas II SD. </w:t>
      </w:r>
      <w:r w:rsidRPr="00734C18">
        <w:rPr>
          <w:rFonts w:cs="Times New Roman"/>
          <w:i/>
          <w:noProof/>
          <w:szCs w:val="24"/>
        </w:rPr>
        <w:t>E-Jurnal Prodi Teknologi Pendidikan,</w:t>
      </w:r>
      <w:r w:rsidRPr="00734C18">
        <w:rPr>
          <w:rFonts w:cs="Times New Roman"/>
          <w:noProof/>
          <w:szCs w:val="24"/>
        </w:rPr>
        <w:t xml:space="preserve"> VI(1), 26–34.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  <w:lang w:val="en-US"/>
        </w:rPr>
      </w:pPr>
      <w:r w:rsidRPr="0062209E">
        <w:rPr>
          <w:rFonts w:cs="Times New Roman"/>
          <w:noProof/>
          <w:szCs w:val="24"/>
        </w:rPr>
        <w:t xml:space="preserve">Nurseto, T. (2012). Membuat Media Pembelajaran yang Menarik. </w:t>
      </w:r>
      <w:r w:rsidRPr="0062209E">
        <w:rPr>
          <w:rFonts w:cs="Times New Roman"/>
          <w:i/>
          <w:noProof/>
          <w:szCs w:val="24"/>
        </w:rPr>
        <w:t>Jurnal Ekonomi</w:t>
      </w:r>
      <w:r w:rsidRPr="0062209E">
        <w:rPr>
          <w:rFonts w:cs="Times New Roman"/>
          <w:i/>
          <w:noProof/>
          <w:szCs w:val="24"/>
          <w:lang w:val="en-US"/>
        </w:rPr>
        <w:t xml:space="preserve"> Dan Pendidikan,</w:t>
      </w:r>
      <w:r w:rsidRPr="0062209E">
        <w:rPr>
          <w:rFonts w:cs="Times New Roman"/>
          <w:noProof/>
          <w:szCs w:val="24"/>
          <w:lang w:val="en-US"/>
        </w:rPr>
        <w:t xml:space="preserve"> 8(1), 19–35. https:</w:t>
      </w:r>
      <w:r>
        <w:rPr>
          <w:rFonts w:cs="Times New Roman"/>
          <w:noProof/>
          <w:szCs w:val="24"/>
          <w:lang w:val="en-US"/>
        </w:rPr>
        <w:t>//doi.org/10.21831/jep.v8i1.706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lastRenderedPageBreak/>
        <w:t xml:space="preserve">Putri, R. P. (2021). Analisis Penggunaan Media Pembelajaran Berbasis Video Pada Pembelajaran Tematik Terpadu Di Sekolah Dasar. </w:t>
      </w:r>
      <w:r w:rsidRPr="00EB4191">
        <w:rPr>
          <w:rFonts w:cs="Times New Roman"/>
          <w:i/>
          <w:iCs/>
          <w:noProof/>
          <w:szCs w:val="24"/>
        </w:rPr>
        <w:t>Journal of Basic Education Studies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4</w:t>
      </w:r>
      <w:r w:rsidRPr="00EB4191">
        <w:rPr>
          <w:rFonts w:cs="Times New Roman"/>
          <w:noProof/>
          <w:szCs w:val="24"/>
        </w:rPr>
        <w:t>(1), 17.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Sapriyah. (2019). </w:t>
      </w:r>
      <w:r w:rsidRPr="0024432F">
        <w:rPr>
          <w:rFonts w:cs="Times New Roman"/>
          <w:iCs/>
          <w:noProof/>
          <w:szCs w:val="24"/>
        </w:rPr>
        <w:t>Media Pembelajaran Dalam Proses Belajar Mengaja</w:t>
      </w:r>
      <w:r>
        <w:rPr>
          <w:rFonts w:cs="Times New Roman"/>
          <w:iCs/>
          <w:noProof/>
          <w:szCs w:val="24"/>
          <w:lang w:val="en-US"/>
        </w:rPr>
        <w:t>r</w:t>
      </w:r>
      <w:r w:rsidRPr="00EB4191">
        <w:rPr>
          <w:rFonts w:cs="Times New Roman"/>
          <w:noProof/>
          <w:szCs w:val="24"/>
        </w:rPr>
        <w:t xml:space="preserve">. </w:t>
      </w:r>
      <w:r w:rsidRPr="0024432F">
        <w:rPr>
          <w:rFonts w:cs="Times New Roman"/>
          <w:i/>
          <w:noProof/>
          <w:szCs w:val="24"/>
        </w:rPr>
        <w:t>Prosiding Seminar Nasional Pendidikan FKIP</w:t>
      </w:r>
      <w:r>
        <w:rPr>
          <w:rFonts w:cs="Times New Roman"/>
          <w:noProof/>
          <w:szCs w:val="24"/>
          <w:lang w:val="en-US"/>
        </w:rPr>
        <w:t>. Universitas Sultan Ageng Tirtayasa. Serang</w:t>
      </w:r>
      <w:r w:rsidRPr="0024432F">
        <w:rPr>
          <w:rFonts w:cs="Times New Roman"/>
          <w:noProof/>
          <w:szCs w:val="24"/>
        </w:rPr>
        <w:t xml:space="preserve"> </w:t>
      </w:r>
      <w:r w:rsidRPr="00EB4191">
        <w:rPr>
          <w:rFonts w:cs="Times New Roman"/>
          <w:i/>
          <w:iCs/>
          <w:noProof/>
          <w:szCs w:val="24"/>
        </w:rPr>
        <w:t>2</w:t>
      </w:r>
      <w:r w:rsidRPr="00EB4191">
        <w:rPr>
          <w:rFonts w:cs="Times New Roman"/>
          <w:noProof/>
          <w:szCs w:val="24"/>
        </w:rPr>
        <w:t>(1), 470–477.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  <w:lang w:val="en-US"/>
        </w:rPr>
      </w:pPr>
      <w:r w:rsidRPr="00EB4191">
        <w:rPr>
          <w:rFonts w:cs="Times New Roman"/>
          <w:noProof/>
          <w:szCs w:val="24"/>
        </w:rPr>
        <w:t xml:space="preserve">Sari, D. N. I. (2021). </w:t>
      </w:r>
      <w:r w:rsidRPr="00EB4191">
        <w:rPr>
          <w:rFonts w:cs="Times New Roman"/>
          <w:i/>
          <w:iCs/>
          <w:noProof/>
          <w:szCs w:val="24"/>
        </w:rPr>
        <w:t>Pengembangan Video Animasi Sebagai Media Pembelajaran Tematik Tingkat SD/MI</w:t>
      </w:r>
      <w:r w:rsidRPr="00EB4191">
        <w:rPr>
          <w:rFonts w:cs="Times New Roman"/>
          <w:noProof/>
          <w:szCs w:val="24"/>
        </w:rPr>
        <w:t>. Universitas Islam Negeri Raden Intan Lampung.</w:t>
      </w:r>
      <w:r>
        <w:rPr>
          <w:rFonts w:cs="Times New Roman"/>
          <w:noProof/>
          <w:szCs w:val="24"/>
          <w:lang w:val="en-US"/>
        </w:rPr>
        <w:t>Tesis</w:t>
      </w:r>
    </w:p>
    <w:p w:rsidR="00C60816" w:rsidRPr="00106F7B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  <w:lang w:val="en-US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Sukiman. (2012). </w:t>
      </w:r>
      <w:r w:rsidRPr="00EB4191">
        <w:rPr>
          <w:rFonts w:cs="Times New Roman"/>
          <w:i/>
          <w:iCs/>
          <w:noProof/>
          <w:szCs w:val="24"/>
        </w:rPr>
        <w:t>Pengembangan Media Pembelajaran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noProof/>
          <w:szCs w:val="24"/>
          <w:lang w:val="en-US"/>
        </w:rPr>
        <w:t xml:space="preserve">Yogyakrta: </w:t>
      </w:r>
      <w:r w:rsidRPr="00EB4191">
        <w:rPr>
          <w:rFonts w:cs="Times New Roman"/>
          <w:noProof/>
          <w:szCs w:val="24"/>
        </w:rPr>
        <w:t>Pedagogia.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F2003B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  <w:lang w:val="en-US"/>
        </w:rPr>
      </w:pPr>
      <w:r w:rsidRPr="00EB4191">
        <w:rPr>
          <w:rFonts w:cs="Times New Roman"/>
          <w:noProof/>
          <w:szCs w:val="24"/>
        </w:rPr>
        <w:t xml:space="preserve">Susanto, H., &amp; Akmal, H. (2019). </w:t>
      </w:r>
      <w:r w:rsidRPr="00F2003B">
        <w:rPr>
          <w:rFonts w:cs="Times New Roman"/>
          <w:i/>
          <w:noProof/>
          <w:szCs w:val="24"/>
        </w:rPr>
        <w:t>Media pembelajaran sejarah era teknologi informasi: Konsep dasar, prinsip aplikatif, dan perancangannya</w:t>
      </w:r>
      <w:r w:rsidRPr="00EB4191">
        <w:rPr>
          <w:rFonts w:cs="Times New Roman"/>
          <w:noProof/>
          <w:szCs w:val="24"/>
        </w:rPr>
        <w:t xml:space="preserve">. </w:t>
      </w:r>
      <w:r>
        <w:rPr>
          <w:rFonts w:cs="Times New Roman"/>
          <w:noProof/>
          <w:szCs w:val="24"/>
          <w:lang w:val="en-US"/>
        </w:rPr>
        <w:t>Banyuwangi: Kayutangi Press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 xml:space="preserve">Soleh, M. R., Nurajizah, S., &amp; Muryani, S. (2019). </w:t>
      </w:r>
      <w:r>
        <w:rPr>
          <w:rFonts w:cs="Times New Roman"/>
          <w:szCs w:val="24"/>
        </w:rPr>
        <w:t>Perancangan Animasi</w:t>
      </w:r>
    </w:p>
    <w:p w:rsidR="00C60816" w:rsidRPr="00EB4191" w:rsidRDefault="00C60816" w:rsidP="00C60816">
      <w:pPr>
        <w:spacing w:after="0" w:line="276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Interaktif Prosedur </w:t>
      </w:r>
      <w:r w:rsidRPr="00EB4191">
        <w:rPr>
          <w:rFonts w:cs="Times New Roman"/>
          <w:szCs w:val="24"/>
        </w:rPr>
        <w:t xml:space="preserve">Merawat Peralatan Multimedia pada Jurusan Multimedia SMK BPS&amp;K II Bekasi. </w:t>
      </w:r>
      <w:r w:rsidRPr="00EB4191">
        <w:rPr>
          <w:rFonts w:cs="Times New Roman"/>
          <w:i/>
          <w:iCs/>
          <w:szCs w:val="24"/>
        </w:rPr>
        <w:t>Jurnal Teknologi Dan Informasi</w:t>
      </w:r>
      <w:r w:rsidRPr="00EB4191">
        <w:rPr>
          <w:rFonts w:cs="Times New Roman"/>
          <w:szCs w:val="24"/>
        </w:rPr>
        <w:t xml:space="preserve"> (JATI), 9(2), 138– 150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Syawaly, A. M., &amp; Hayun, M. (2020). Pengaruh Penerapan Model Pembelajaran </w:t>
      </w:r>
      <w:r w:rsidRPr="004B6731">
        <w:rPr>
          <w:rFonts w:cs="Times New Roman"/>
          <w:i/>
          <w:noProof/>
          <w:szCs w:val="24"/>
        </w:rPr>
        <w:t xml:space="preserve">Problem based learning </w:t>
      </w:r>
      <w:r w:rsidRPr="00EB4191">
        <w:rPr>
          <w:rFonts w:cs="Times New Roman"/>
          <w:noProof/>
          <w:szCs w:val="24"/>
        </w:rPr>
        <w:t xml:space="preserve">Terhadap Kemampuan Representasi Matematis Siswa Sekolah Dasar. </w:t>
      </w:r>
      <w:r w:rsidRPr="00EB4191">
        <w:rPr>
          <w:rFonts w:cs="Times New Roman"/>
          <w:i/>
          <w:iCs/>
          <w:noProof/>
          <w:szCs w:val="24"/>
        </w:rPr>
        <w:t>Instruksional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2</w:t>
      </w:r>
      <w:r w:rsidRPr="00EB4191">
        <w:rPr>
          <w:rFonts w:cs="Times New Roman"/>
          <w:noProof/>
          <w:szCs w:val="24"/>
        </w:rPr>
        <w:t>(1), 7. https://doi.org/10.24853/instruksional.2.1.10-16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EB4191">
        <w:rPr>
          <w:rFonts w:cs="Times New Roman"/>
          <w:noProof/>
          <w:szCs w:val="24"/>
        </w:rPr>
        <w:t xml:space="preserve">Syukhria, R. (2021). Aplikasi </w:t>
      </w:r>
      <w:r w:rsidRPr="00AC4544">
        <w:rPr>
          <w:rFonts w:cs="Times New Roman"/>
          <w:i/>
          <w:noProof/>
          <w:szCs w:val="24"/>
        </w:rPr>
        <w:t>Inshot</w:t>
      </w:r>
      <w:r w:rsidRPr="00EB4191">
        <w:rPr>
          <w:rFonts w:cs="Times New Roman"/>
          <w:noProof/>
          <w:szCs w:val="24"/>
        </w:rPr>
        <w:t xml:space="preserve"> Sebagai Media Pembelajaran Jarak Jauh Pada Pelajaran Bahasa Indonesia. </w:t>
      </w:r>
      <w:r w:rsidRPr="00EB4191">
        <w:rPr>
          <w:rFonts w:cs="Times New Roman"/>
          <w:i/>
          <w:iCs/>
          <w:noProof/>
          <w:szCs w:val="24"/>
        </w:rPr>
        <w:t>Jurnal Penelitian Pendidikan</w:t>
      </w:r>
      <w:r w:rsidRPr="00EB4191">
        <w:rPr>
          <w:rFonts w:cs="Times New Roman"/>
          <w:noProof/>
          <w:szCs w:val="24"/>
        </w:rPr>
        <w:t xml:space="preserve">, </w:t>
      </w:r>
      <w:r w:rsidRPr="00EB4191">
        <w:rPr>
          <w:rFonts w:cs="Times New Roman"/>
          <w:i/>
          <w:iCs/>
          <w:noProof/>
          <w:szCs w:val="24"/>
        </w:rPr>
        <w:t>21</w:t>
      </w:r>
      <w:r w:rsidRPr="00EB4191">
        <w:rPr>
          <w:rFonts w:cs="Times New Roman"/>
          <w:noProof/>
          <w:szCs w:val="24"/>
        </w:rPr>
        <w:t xml:space="preserve">(1), 34–40. 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927F9D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  <w:r w:rsidRPr="00927F9D">
        <w:rPr>
          <w:rFonts w:cs="Times New Roman"/>
        </w:rPr>
        <w:t xml:space="preserve">Trianto. </w:t>
      </w:r>
      <w:proofErr w:type="gramStart"/>
      <w:r>
        <w:rPr>
          <w:rFonts w:cs="Times New Roman"/>
          <w:lang w:val="en-US"/>
        </w:rPr>
        <w:t>(</w:t>
      </w:r>
      <w:r w:rsidRPr="00927F9D">
        <w:rPr>
          <w:rFonts w:cs="Times New Roman"/>
        </w:rPr>
        <w:t>2013</w:t>
      </w:r>
      <w:r>
        <w:rPr>
          <w:rFonts w:cs="Times New Roman"/>
          <w:lang w:val="en-US"/>
        </w:rPr>
        <w:t>)</w:t>
      </w:r>
      <w:r w:rsidRPr="00927F9D">
        <w:rPr>
          <w:rFonts w:cs="Times New Roman"/>
        </w:rPr>
        <w:t xml:space="preserve">. </w:t>
      </w:r>
      <w:r w:rsidRPr="00927F9D">
        <w:rPr>
          <w:rFonts w:cs="Times New Roman"/>
          <w:i/>
        </w:rPr>
        <w:t>Model Pembelajaran Terpadu</w:t>
      </w:r>
      <w:r w:rsidRPr="00927F9D">
        <w:rPr>
          <w:rFonts w:cs="Times New Roman"/>
        </w:rPr>
        <w:t>.</w:t>
      </w:r>
      <w:proofErr w:type="gramEnd"/>
      <w:r w:rsidRPr="00927F9D"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Jakarta: </w:t>
      </w:r>
      <w:r w:rsidRPr="00927F9D">
        <w:rPr>
          <w:rFonts w:cs="Times New Roman"/>
        </w:rPr>
        <w:t>Bumi Aksara.</w:t>
      </w: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spacing w:after="0" w:line="276" w:lineRule="auto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 xml:space="preserve">Wulandari, B. (2013). Pengaruh Problem- Based Learning terhadap Hasil Belajar </w:t>
      </w:r>
    </w:p>
    <w:p w:rsidR="00C60816" w:rsidRPr="00EB4191" w:rsidRDefault="00C60816" w:rsidP="00C60816">
      <w:pPr>
        <w:spacing w:after="0" w:line="276" w:lineRule="auto"/>
        <w:ind w:firstLine="720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 xml:space="preserve">Ditinjau dari Motivasi Belajar PLC di SMK. </w:t>
      </w:r>
      <w:r w:rsidRPr="00EB4191">
        <w:rPr>
          <w:rFonts w:cs="Times New Roman"/>
          <w:i/>
          <w:iCs/>
          <w:szCs w:val="24"/>
        </w:rPr>
        <w:t>Jurnal Pendidikan Vokasi</w:t>
      </w:r>
      <w:r w:rsidRPr="00EB4191">
        <w:rPr>
          <w:rFonts w:cs="Times New Roman"/>
          <w:szCs w:val="24"/>
        </w:rPr>
        <w:t xml:space="preserve">. </w:t>
      </w:r>
    </w:p>
    <w:p w:rsidR="00C60816" w:rsidRDefault="00C60816" w:rsidP="00C60816">
      <w:pPr>
        <w:spacing w:after="0" w:line="276" w:lineRule="auto"/>
        <w:ind w:firstLine="720"/>
        <w:jc w:val="both"/>
        <w:rPr>
          <w:rFonts w:cs="Times New Roman"/>
          <w:szCs w:val="24"/>
        </w:rPr>
      </w:pPr>
      <w:r w:rsidRPr="00EB4191">
        <w:rPr>
          <w:rFonts w:cs="Times New Roman"/>
          <w:szCs w:val="24"/>
        </w:rPr>
        <w:t>Volume 3 (2): 181-182</w:t>
      </w:r>
    </w:p>
    <w:p w:rsidR="00C60816" w:rsidRDefault="00C60816" w:rsidP="00C60816">
      <w:pPr>
        <w:spacing w:after="0" w:line="276" w:lineRule="auto"/>
        <w:ind w:firstLine="720"/>
        <w:jc w:val="both"/>
        <w:rPr>
          <w:rFonts w:cs="Times New Roman"/>
          <w:szCs w:val="24"/>
        </w:rPr>
      </w:pPr>
    </w:p>
    <w:p w:rsidR="00C60816" w:rsidRPr="00E46CA6" w:rsidRDefault="00C60816" w:rsidP="00C60816">
      <w:pPr>
        <w:spacing w:after="0" w:line="276" w:lineRule="auto"/>
        <w:ind w:left="709" w:hanging="709"/>
        <w:jc w:val="both"/>
        <w:rPr>
          <w:rFonts w:cs="Times New Roman"/>
          <w:sz w:val="28"/>
          <w:szCs w:val="24"/>
        </w:rPr>
      </w:pPr>
      <w:r w:rsidRPr="00E46CA6">
        <w:rPr>
          <w:rFonts w:cs="Times New Roman"/>
        </w:rPr>
        <w:t xml:space="preserve">Yandhari, V, A, I. Alamsyah, P, T.. &amp; Halimatusa’diah, D. (2019). Penerapan Strategi Pembelajaran Problem Based Learning untuk Meningkatkan </w:t>
      </w:r>
      <w:r w:rsidRPr="00E46CA6">
        <w:rPr>
          <w:rFonts w:cs="Times New Roman"/>
        </w:rPr>
        <w:lastRenderedPageBreak/>
        <w:t xml:space="preserve">Kemampuan Pemecahahan Masalah Matematis Siswa Kelas IV SD. Kreano: </w:t>
      </w:r>
      <w:r w:rsidRPr="00E46CA6">
        <w:rPr>
          <w:rFonts w:cs="Times New Roman"/>
          <w:i/>
        </w:rPr>
        <w:t>jurnal matematika kreatif inovatif</w:t>
      </w:r>
      <w:r w:rsidRPr="00E46CA6">
        <w:rPr>
          <w:rFonts w:cs="Times New Roman"/>
        </w:rPr>
        <w:t>. 10(2) 146-152.</w:t>
      </w:r>
    </w:p>
    <w:p w:rsidR="00C60816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C60816" w:rsidRPr="00EB4191" w:rsidRDefault="00C60816" w:rsidP="00C60816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cs="Times New Roman"/>
          <w:noProof/>
          <w:szCs w:val="24"/>
        </w:rPr>
      </w:pPr>
    </w:p>
    <w:p w:rsidR="00E0700C" w:rsidRPr="00F17626" w:rsidRDefault="00C60816" w:rsidP="00C60816">
      <w:r w:rsidRPr="00EB4191">
        <w:rPr>
          <w:rFonts w:cs="Times New Roman"/>
          <w:b/>
          <w:bCs/>
          <w:szCs w:val="24"/>
        </w:rPr>
        <w:fldChar w:fldCharType="end"/>
      </w:r>
      <w:bookmarkStart w:id="1" w:name="_GoBack"/>
      <w:bookmarkEnd w:id="1"/>
      <w:r w:rsidR="00390D8F" w:rsidRPr="00F17626">
        <w:t xml:space="preserve"> </w:t>
      </w:r>
    </w:p>
    <w:sectPr w:rsidR="00E0700C" w:rsidRPr="00F17626" w:rsidSect="009233BB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B5" w:rsidRDefault="000357B5" w:rsidP="00E5155F">
      <w:pPr>
        <w:spacing w:after="0" w:line="240" w:lineRule="auto"/>
      </w:pPr>
      <w:r>
        <w:separator/>
      </w:r>
    </w:p>
  </w:endnote>
  <w:endnote w:type="continuationSeparator" w:id="0">
    <w:p w:rsidR="000357B5" w:rsidRDefault="000357B5" w:rsidP="00E5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83" w:rsidRDefault="000357B5" w:rsidP="00E5155F">
    <w:pPr>
      <w:pStyle w:val="Footer"/>
    </w:pPr>
  </w:p>
  <w:p w:rsidR="00FF2F83" w:rsidRDefault="000357B5" w:rsidP="00434C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B5" w:rsidRDefault="000357B5" w:rsidP="00E5155F">
      <w:pPr>
        <w:spacing w:after="0" w:line="240" w:lineRule="auto"/>
      </w:pPr>
      <w:r>
        <w:separator/>
      </w:r>
    </w:p>
  </w:footnote>
  <w:footnote w:type="continuationSeparator" w:id="0">
    <w:p w:rsidR="000357B5" w:rsidRDefault="000357B5" w:rsidP="00E5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7C"/>
    <w:multiLevelType w:val="multilevel"/>
    <w:tmpl w:val="32C2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470CF8"/>
    <w:multiLevelType w:val="multilevel"/>
    <w:tmpl w:val="22DC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4C31DC"/>
    <w:multiLevelType w:val="hybridMultilevel"/>
    <w:tmpl w:val="03A40B1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17B1F"/>
    <w:multiLevelType w:val="hybridMultilevel"/>
    <w:tmpl w:val="45F2DF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5630"/>
    <w:multiLevelType w:val="hybridMultilevel"/>
    <w:tmpl w:val="8982CB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6673F"/>
    <w:multiLevelType w:val="hybridMultilevel"/>
    <w:tmpl w:val="72D8634C"/>
    <w:lvl w:ilvl="0" w:tplc="AFDCFC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2910"/>
    <w:multiLevelType w:val="hybridMultilevel"/>
    <w:tmpl w:val="F5EAD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5A5B"/>
    <w:multiLevelType w:val="hybridMultilevel"/>
    <w:tmpl w:val="2020CA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62D65"/>
    <w:multiLevelType w:val="hybridMultilevel"/>
    <w:tmpl w:val="4DD080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5896"/>
    <w:multiLevelType w:val="hybridMultilevel"/>
    <w:tmpl w:val="504CF69C"/>
    <w:lvl w:ilvl="0" w:tplc="AFDCFCEE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21E0244"/>
    <w:multiLevelType w:val="hybridMultilevel"/>
    <w:tmpl w:val="0DBC4A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623EE0"/>
    <w:multiLevelType w:val="hybridMultilevel"/>
    <w:tmpl w:val="2256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327C9"/>
    <w:multiLevelType w:val="hybridMultilevel"/>
    <w:tmpl w:val="60AAEFB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78943AD8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C721EE"/>
    <w:multiLevelType w:val="multilevel"/>
    <w:tmpl w:val="001CAF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8083F10"/>
    <w:multiLevelType w:val="multilevel"/>
    <w:tmpl w:val="424CB8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9B04B01"/>
    <w:multiLevelType w:val="hybridMultilevel"/>
    <w:tmpl w:val="2256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E2C32"/>
    <w:multiLevelType w:val="multilevel"/>
    <w:tmpl w:val="4942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1E0CEA"/>
    <w:multiLevelType w:val="hybridMultilevel"/>
    <w:tmpl w:val="46BE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B"/>
    <w:rsid w:val="000357B5"/>
    <w:rsid w:val="002E268D"/>
    <w:rsid w:val="00307D36"/>
    <w:rsid w:val="00390D8F"/>
    <w:rsid w:val="008B01CE"/>
    <w:rsid w:val="00922DF2"/>
    <w:rsid w:val="009233BB"/>
    <w:rsid w:val="00C60816"/>
    <w:rsid w:val="00E0700C"/>
    <w:rsid w:val="00E35E8D"/>
    <w:rsid w:val="00E5155F"/>
    <w:rsid w:val="00F1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6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07D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E8D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jc w:val="both"/>
    </w:pPr>
    <w:rPr>
      <w:rFonts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01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01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ind w:left="660"/>
      <w:jc w:val="both"/>
    </w:pPr>
    <w:rPr>
      <w:rFonts w:cs="Times New Roman"/>
      <w:bCs/>
      <w:noProof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B01CE"/>
    <w:pPr>
      <w:spacing w:after="0"/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DF2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ListParagraph">
    <w:name w:val="List Paragraph"/>
    <w:basedOn w:val="Normal"/>
    <w:uiPriority w:val="34"/>
    <w:qFormat/>
    <w:rsid w:val="00922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F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F2"/>
    <w:rPr>
      <w:rFonts w:ascii="Times New Roman" w:hAnsi="Times New Roman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5155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515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E268D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B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8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6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B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07D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E8D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jc w:val="both"/>
    </w:pPr>
    <w:rPr>
      <w:rFonts w:cs="Times New Roman"/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01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01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01CE"/>
    <w:pPr>
      <w:tabs>
        <w:tab w:val="right" w:leader="dot" w:pos="7927"/>
      </w:tabs>
      <w:spacing w:after="0" w:line="480" w:lineRule="auto"/>
      <w:ind w:left="660"/>
      <w:jc w:val="both"/>
    </w:pPr>
    <w:rPr>
      <w:rFonts w:cs="Times New Roman"/>
      <w:bCs/>
      <w:noProof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B01CE"/>
    <w:pPr>
      <w:spacing w:after="0"/>
      <w:ind w:left="480" w:hanging="48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DF2"/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paragraph" w:styleId="ListParagraph">
    <w:name w:val="List Paragraph"/>
    <w:basedOn w:val="Normal"/>
    <w:uiPriority w:val="34"/>
    <w:qFormat/>
    <w:rsid w:val="00922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F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F2"/>
    <w:rPr>
      <w:rFonts w:ascii="Times New Roman" w:hAnsi="Times New Roman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5155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515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E268D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2023-04-05T04:42:00Z</dcterms:created>
  <dcterms:modified xsi:type="dcterms:W3CDTF">2023-04-05T04:42:00Z</dcterms:modified>
</cp:coreProperties>
</file>