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BB" w:rsidRPr="00F002B6" w:rsidRDefault="00922CBB" w:rsidP="00922CBB">
      <w:pPr>
        <w:spacing w:line="240" w:lineRule="auto"/>
        <w:ind w:right="-1"/>
        <w:jc w:val="center"/>
        <w:rPr>
          <w:rFonts w:ascii="Times New Roman" w:hAnsi="Times New Roman" w:cs="Times New Roman"/>
          <w:b/>
          <w:sz w:val="24"/>
          <w:szCs w:val="24"/>
        </w:rPr>
      </w:pPr>
      <w:r w:rsidRPr="00F002B6">
        <w:rPr>
          <w:rFonts w:ascii="Times New Roman" w:hAnsi="Times New Roman" w:cs="Times New Roman"/>
          <w:b/>
          <w:sz w:val="24"/>
          <w:szCs w:val="24"/>
        </w:rPr>
        <w:t>ABSTRAK</w:t>
      </w:r>
    </w:p>
    <w:p w:rsidR="00922CBB" w:rsidRPr="00F002B6" w:rsidRDefault="00922CBB" w:rsidP="00922CBB">
      <w:pPr>
        <w:spacing w:line="240" w:lineRule="auto"/>
        <w:ind w:right="-1"/>
        <w:jc w:val="center"/>
        <w:rPr>
          <w:rFonts w:ascii="Times New Roman" w:hAnsi="Times New Roman" w:cs="Times New Roman"/>
          <w:b/>
          <w:sz w:val="24"/>
          <w:szCs w:val="24"/>
        </w:rPr>
      </w:pPr>
    </w:p>
    <w:p w:rsidR="00922CBB" w:rsidRPr="008C0268" w:rsidRDefault="00922CBB" w:rsidP="00922CBB">
      <w:pPr>
        <w:spacing w:line="240" w:lineRule="auto"/>
        <w:ind w:right="-1"/>
        <w:jc w:val="both"/>
        <w:rPr>
          <w:rFonts w:ascii="Times New Roman" w:hAnsi="Times New Roman" w:cs="Times New Roman"/>
          <w:sz w:val="24"/>
          <w:szCs w:val="24"/>
        </w:rPr>
      </w:pPr>
    </w:p>
    <w:p w:rsidR="00922CBB" w:rsidRDefault="00922CBB" w:rsidP="00922CBB">
      <w:pPr>
        <w:spacing w:line="240" w:lineRule="auto"/>
        <w:ind w:right="-1"/>
        <w:jc w:val="both"/>
        <w:rPr>
          <w:rFonts w:ascii="Times New Roman" w:hAnsi="Times New Roman" w:cs="Times New Roman"/>
          <w:sz w:val="24"/>
          <w:szCs w:val="24"/>
        </w:rPr>
      </w:pPr>
      <w:r w:rsidRPr="008C0268">
        <w:rPr>
          <w:rFonts w:ascii="Times New Roman" w:hAnsi="Times New Roman" w:cs="Times New Roman"/>
          <w:sz w:val="24"/>
          <w:szCs w:val="24"/>
        </w:rPr>
        <w:t>Penelitian ini bertujuan untuk melihat bagaimana strategi yang di kembangkan</w:t>
      </w:r>
      <w:r>
        <w:rPr>
          <w:rFonts w:ascii="Times New Roman" w:hAnsi="Times New Roman" w:cs="Times New Roman"/>
          <w:sz w:val="24"/>
          <w:szCs w:val="24"/>
        </w:rPr>
        <w:t xml:space="preserve"> </w:t>
      </w:r>
      <w:r w:rsidRPr="008C0268">
        <w:rPr>
          <w:rFonts w:ascii="Times New Roman" w:hAnsi="Times New Roman" w:cs="Times New Roman"/>
          <w:sz w:val="24"/>
          <w:szCs w:val="24"/>
        </w:rPr>
        <w:t>gapoktan dalam meningkatkan produksi pertanian, serta untuk mengetahui bagaimana</w:t>
      </w:r>
      <w:r>
        <w:rPr>
          <w:rFonts w:ascii="Times New Roman" w:hAnsi="Times New Roman" w:cs="Times New Roman"/>
          <w:sz w:val="24"/>
          <w:szCs w:val="24"/>
        </w:rPr>
        <w:t xml:space="preserve"> </w:t>
      </w:r>
      <w:r w:rsidRPr="008C0268">
        <w:rPr>
          <w:rFonts w:ascii="Times New Roman" w:hAnsi="Times New Roman" w:cs="Times New Roman"/>
          <w:sz w:val="24"/>
          <w:szCs w:val="24"/>
        </w:rPr>
        <w:t>kekuatan, kelemahan, peluang, dan ancaman dalam upaya pengembangan koperasi</w:t>
      </w:r>
      <w:r>
        <w:rPr>
          <w:rFonts w:ascii="Times New Roman" w:hAnsi="Times New Roman" w:cs="Times New Roman"/>
          <w:sz w:val="24"/>
          <w:szCs w:val="24"/>
        </w:rPr>
        <w:t xml:space="preserve"> </w:t>
      </w:r>
      <w:r w:rsidRPr="008C0268">
        <w:rPr>
          <w:rFonts w:ascii="Times New Roman" w:hAnsi="Times New Roman" w:cs="Times New Roman"/>
          <w:sz w:val="24"/>
          <w:szCs w:val="24"/>
        </w:rPr>
        <w:t>atau gapoktan di Di Desa Batang Beruh Kecamatan Sidikalang Kabupaten Dairi.</w:t>
      </w:r>
      <w:r>
        <w:rPr>
          <w:rFonts w:ascii="Times New Roman" w:hAnsi="Times New Roman" w:cs="Times New Roman"/>
          <w:sz w:val="24"/>
          <w:szCs w:val="24"/>
        </w:rPr>
        <w:t xml:space="preserve"> </w:t>
      </w:r>
      <w:r w:rsidRPr="008C0268">
        <w:rPr>
          <w:rFonts w:ascii="Times New Roman" w:hAnsi="Times New Roman" w:cs="Times New Roman"/>
          <w:sz w:val="24"/>
          <w:szCs w:val="24"/>
        </w:rPr>
        <w:t>Rumusan masalah yang di hadapi yaitu melihat bagaimana strategi yang d</w:t>
      </w:r>
      <w:r>
        <w:rPr>
          <w:rFonts w:ascii="Times New Roman" w:hAnsi="Times New Roman" w:cs="Times New Roman"/>
          <w:sz w:val="24"/>
          <w:szCs w:val="24"/>
        </w:rPr>
        <w:t>i</w:t>
      </w:r>
      <w:r w:rsidRPr="008C0268">
        <w:rPr>
          <w:rFonts w:ascii="Times New Roman" w:hAnsi="Times New Roman" w:cs="Times New Roman"/>
          <w:sz w:val="24"/>
          <w:szCs w:val="24"/>
        </w:rPr>
        <w:t>kembangkan gapoktan dalam meningkatkan produksi pertanian khususnya produksi</w:t>
      </w:r>
      <w:r>
        <w:rPr>
          <w:rFonts w:ascii="Times New Roman" w:hAnsi="Times New Roman" w:cs="Times New Roman"/>
          <w:sz w:val="24"/>
          <w:szCs w:val="24"/>
        </w:rPr>
        <w:t xml:space="preserve"> </w:t>
      </w:r>
      <w:r w:rsidRPr="008C0268">
        <w:rPr>
          <w:rFonts w:ascii="Times New Roman" w:hAnsi="Times New Roman" w:cs="Times New Roman"/>
          <w:sz w:val="24"/>
          <w:szCs w:val="24"/>
        </w:rPr>
        <w:t>padi sawah, serta untuk mengetahui bagaimana kekuatan, kelemahan, peluang, dan</w:t>
      </w:r>
      <w:r>
        <w:rPr>
          <w:rFonts w:ascii="Times New Roman" w:hAnsi="Times New Roman" w:cs="Times New Roman"/>
          <w:sz w:val="24"/>
          <w:szCs w:val="24"/>
        </w:rPr>
        <w:t xml:space="preserve"> </w:t>
      </w:r>
      <w:r w:rsidRPr="008C0268">
        <w:rPr>
          <w:rFonts w:ascii="Times New Roman" w:hAnsi="Times New Roman" w:cs="Times New Roman"/>
          <w:sz w:val="24"/>
          <w:szCs w:val="24"/>
        </w:rPr>
        <w:t>ancaman dalam upaya pengembangan koperasi atau gapoktan di Di Desa Batang</w:t>
      </w:r>
      <w:r>
        <w:rPr>
          <w:rFonts w:ascii="Times New Roman" w:hAnsi="Times New Roman" w:cs="Times New Roman"/>
          <w:sz w:val="24"/>
          <w:szCs w:val="24"/>
        </w:rPr>
        <w:t xml:space="preserve"> </w:t>
      </w:r>
      <w:r w:rsidRPr="008C0268">
        <w:rPr>
          <w:rFonts w:ascii="Times New Roman" w:hAnsi="Times New Roman" w:cs="Times New Roman"/>
          <w:sz w:val="24"/>
          <w:szCs w:val="24"/>
        </w:rPr>
        <w:t>Beruh Kecamatan Sidikalang Kabupaten Dairi metode pengambilan sampel adalah</w:t>
      </w:r>
      <w:r>
        <w:rPr>
          <w:rFonts w:ascii="Times New Roman" w:hAnsi="Times New Roman" w:cs="Times New Roman"/>
          <w:sz w:val="24"/>
          <w:szCs w:val="24"/>
        </w:rPr>
        <w:t xml:space="preserve"> </w:t>
      </w:r>
      <w:r w:rsidRPr="008C0268">
        <w:rPr>
          <w:rFonts w:ascii="Times New Roman" w:hAnsi="Times New Roman" w:cs="Times New Roman"/>
          <w:sz w:val="24"/>
          <w:szCs w:val="24"/>
        </w:rPr>
        <w:t>dengan stratified random sampling, dengan jumlah sampel 30 sampel. .Data yang</w:t>
      </w:r>
      <w:r>
        <w:rPr>
          <w:rFonts w:ascii="Times New Roman" w:hAnsi="Times New Roman" w:cs="Times New Roman"/>
          <w:sz w:val="24"/>
          <w:szCs w:val="24"/>
        </w:rPr>
        <w:t xml:space="preserve"> </w:t>
      </w:r>
      <w:r w:rsidRPr="008C0268">
        <w:rPr>
          <w:rFonts w:ascii="Times New Roman" w:hAnsi="Times New Roman" w:cs="Times New Roman"/>
          <w:sz w:val="24"/>
          <w:szCs w:val="24"/>
        </w:rPr>
        <w:t>digunakan yaitu data primer dan data skunder. Metode analisis yang digunakan yaitu</w:t>
      </w:r>
      <w:r>
        <w:rPr>
          <w:rFonts w:ascii="Times New Roman" w:hAnsi="Times New Roman" w:cs="Times New Roman"/>
          <w:sz w:val="24"/>
          <w:szCs w:val="24"/>
        </w:rPr>
        <w:t xml:space="preserve"> </w:t>
      </w:r>
      <w:r w:rsidRPr="008C0268">
        <w:rPr>
          <w:rFonts w:ascii="Times New Roman" w:hAnsi="Times New Roman" w:cs="Times New Roman"/>
          <w:sz w:val="24"/>
          <w:szCs w:val="24"/>
        </w:rPr>
        <w:t>deskriptif dan kuantitatif. Analisis data menggunakan Analisis SWOT. Untuk</w:t>
      </w:r>
      <w:r>
        <w:rPr>
          <w:rFonts w:ascii="Times New Roman" w:hAnsi="Times New Roman" w:cs="Times New Roman"/>
          <w:sz w:val="24"/>
          <w:szCs w:val="24"/>
        </w:rPr>
        <w:t xml:space="preserve"> </w:t>
      </w:r>
      <w:r w:rsidRPr="008C0268">
        <w:rPr>
          <w:rFonts w:ascii="Times New Roman" w:hAnsi="Times New Roman" w:cs="Times New Roman"/>
          <w:sz w:val="24"/>
          <w:szCs w:val="24"/>
        </w:rPr>
        <w:t>membuat strategi produksi padi sawah dibutuhkan alternatif strategi yaitu Matriks</w:t>
      </w:r>
      <w:r>
        <w:rPr>
          <w:rFonts w:ascii="Times New Roman" w:hAnsi="Times New Roman" w:cs="Times New Roman"/>
          <w:sz w:val="24"/>
          <w:szCs w:val="24"/>
        </w:rPr>
        <w:t xml:space="preserve"> </w:t>
      </w:r>
      <w:r w:rsidRPr="008C0268">
        <w:rPr>
          <w:rFonts w:ascii="Times New Roman" w:hAnsi="Times New Roman" w:cs="Times New Roman"/>
          <w:sz w:val="24"/>
          <w:szCs w:val="24"/>
        </w:rPr>
        <w:t>Internal Factor Evaluation (IFE), Matriks External Factor Evaluation (EFE), dan</w:t>
      </w:r>
      <w:r>
        <w:rPr>
          <w:rFonts w:ascii="Times New Roman" w:hAnsi="Times New Roman" w:cs="Times New Roman"/>
          <w:sz w:val="24"/>
          <w:szCs w:val="24"/>
        </w:rPr>
        <w:t xml:space="preserve"> </w:t>
      </w:r>
      <w:r w:rsidRPr="008C0268">
        <w:rPr>
          <w:rFonts w:ascii="Times New Roman" w:hAnsi="Times New Roman" w:cs="Times New Roman"/>
          <w:sz w:val="24"/>
          <w:szCs w:val="24"/>
        </w:rPr>
        <w:t>Matrik SWOT. Hasil penelitian ini menunjukkan bahwasanya berdasarkan nilai skor</w:t>
      </w:r>
      <w:r>
        <w:rPr>
          <w:rFonts w:ascii="Times New Roman" w:hAnsi="Times New Roman" w:cs="Times New Roman"/>
          <w:sz w:val="24"/>
          <w:szCs w:val="24"/>
        </w:rPr>
        <w:t xml:space="preserve"> </w:t>
      </w:r>
      <w:r w:rsidRPr="008C0268">
        <w:rPr>
          <w:rFonts w:ascii="Times New Roman" w:hAnsi="Times New Roman" w:cs="Times New Roman"/>
          <w:sz w:val="24"/>
          <w:szCs w:val="24"/>
        </w:rPr>
        <w:t>matriks tersebut dapat dijelaskan bahwa kondisi organisasi berada pada posisi kuat</w:t>
      </w:r>
      <w:r>
        <w:rPr>
          <w:rFonts w:ascii="Times New Roman" w:hAnsi="Times New Roman" w:cs="Times New Roman"/>
          <w:sz w:val="24"/>
          <w:szCs w:val="24"/>
        </w:rPr>
        <w:t xml:space="preserve"> </w:t>
      </w:r>
      <w:r w:rsidRPr="008C0268">
        <w:rPr>
          <w:rFonts w:ascii="Times New Roman" w:hAnsi="Times New Roman" w:cs="Times New Roman"/>
          <w:sz w:val="24"/>
          <w:szCs w:val="24"/>
        </w:rPr>
        <w:t>karena total skor berada diatas 2,5. Alternatif strategi yang dapat diterapkan yaitu</w:t>
      </w:r>
      <w:r>
        <w:rPr>
          <w:rFonts w:ascii="Times New Roman" w:hAnsi="Times New Roman" w:cs="Times New Roman"/>
          <w:sz w:val="24"/>
          <w:szCs w:val="24"/>
        </w:rPr>
        <w:t xml:space="preserve"> </w:t>
      </w:r>
      <w:r w:rsidRPr="008C0268">
        <w:rPr>
          <w:rFonts w:ascii="Times New Roman" w:hAnsi="Times New Roman" w:cs="Times New Roman"/>
          <w:sz w:val="24"/>
          <w:szCs w:val="24"/>
        </w:rPr>
        <w:t>pengoptimalan kegiatan produksi dengan membuat program kerja atau target khusus</w:t>
      </w:r>
      <w:r>
        <w:rPr>
          <w:rFonts w:ascii="Times New Roman" w:hAnsi="Times New Roman" w:cs="Times New Roman"/>
          <w:sz w:val="24"/>
          <w:szCs w:val="24"/>
        </w:rPr>
        <w:t xml:space="preserve"> </w:t>
      </w:r>
      <w:r w:rsidRPr="008C0268">
        <w:rPr>
          <w:rFonts w:ascii="Times New Roman" w:hAnsi="Times New Roman" w:cs="Times New Roman"/>
          <w:sz w:val="24"/>
          <w:szCs w:val="24"/>
        </w:rPr>
        <w:t>setiap tahun, melakukan pendekatan partisipatif kepada petani dengan bekerja sama</w:t>
      </w:r>
      <w:r>
        <w:rPr>
          <w:rFonts w:ascii="Times New Roman" w:hAnsi="Times New Roman" w:cs="Times New Roman"/>
          <w:sz w:val="24"/>
          <w:szCs w:val="24"/>
        </w:rPr>
        <w:t xml:space="preserve"> </w:t>
      </w:r>
      <w:r w:rsidRPr="008C0268">
        <w:rPr>
          <w:rFonts w:ascii="Times New Roman" w:hAnsi="Times New Roman" w:cs="Times New Roman"/>
          <w:sz w:val="24"/>
          <w:szCs w:val="24"/>
        </w:rPr>
        <w:t>secara berkelanjutan dengan pemerintah desa dan dinas terkait, dan melakukan</w:t>
      </w:r>
      <w:r>
        <w:rPr>
          <w:rFonts w:ascii="Times New Roman" w:hAnsi="Times New Roman" w:cs="Times New Roman"/>
          <w:sz w:val="24"/>
          <w:szCs w:val="24"/>
        </w:rPr>
        <w:t xml:space="preserve"> </w:t>
      </w:r>
      <w:r w:rsidRPr="008C0268">
        <w:rPr>
          <w:rFonts w:ascii="Times New Roman" w:hAnsi="Times New Roman" w:cs="Times New Roman"/>
          <w:sz w:val="24"/>
          <w:szCs w:val="24"/>
        </w:rPr>
        <w:t>pendekatan klaster.</w:t>
      </w:r>
    </w:p>
    <w:p w:rsidR="00922CBB" w:rsidRDefault="00922CBB" w:rsidP="00922CBB">
      <w:pPr>
        <w:spacing w:line="240" w:lineRule="auto"/>
        <w:ind w:right="-1"/>
        <w:jc w:val="both"/>
        <w:rPr>
          <w:rFonts w:ascii="Times New Roman" w:hAnsi="Times New Roman" w:cs="Times New Roman"/>
          <w:sz w:val="24"/>
          <w:szCs w:val="24"/>
        </w:rPr>
      </w:pPr>
    </w:p>
    <w:p w:rsidR="00922CBB" w:rsidRPr="008C0268" w:rsidRDefault="00922CBB" w:rsidP="00922CBB">
      <w:pPr>
        <w:spacing w:line="240" w:lineRule="auto"/>
        <w:ind w:right="-1"/>
        <w:jc w:val="both"/>
        <w:rPr>
          <w:rFonts w:ascii="Times New Roman" w:hAnsi="Times New Roman" w:cs="Times New Roman"/>
          <w:sz w:val="24"/>
          <w:szCs w:val="24"/>
        </w:rPr>
      </w:pPr>
    </w:p>
    <w:p w:rsidR="00922CBB" w:rsidRPr="008C0268" w:rsidRDefault="00922CBB" w:rsidP="00922CBB">
      <w:pPr>
        <w:spacing w:line="240" w:lineRule="auto"/>
        <w:ind w:right="-1"/>
        <w:jc w:val="both"/>
        <w:rPr>
          <w:rFonts w:ascii="Times New Roman" w:hAnsi="Times New Roman" w:cs="Times New Roman"/>
          <w:sz w:val="24"/>
          <w:szCs w:val="24"/>
        </w:rPr>
      </w:pPr>
    </w:p>
    <w:p w:rsidR="00922CBB" w:rsidRPr="00AB6B79" w:rsidRDefault="00922CBB" w:rsidP="00922CBB">
      <w:pPr>
        <w:spacing w:line="240" w:lineRule="auto"/>
        <w:ind w:right="-1"/>
        <w:jc w:val="both"/>
        <w:rPr>
          <w:rFonts w:ascii="Times New Roman" w:hAnsi="Times New Roman" w:cs="Times New Roman"/>
          <w:sz w:val="24"/>
          <w:szCs w:val="24"/>
          <w:lang w:val="en-US"/>
        </w:rPr>
      </w:pPr>
      <w:r w:rsidRPr="008C0268">
        <w:rPr>
          <w:rFonts w:ascii="Times New Roman" w:hAnsi="Times New Roman" w:cs="Times New Roman"/>
          <w:sz w:val="24"/>
          <w:szCs w:val="24"/>
        </w:rPr>
        <w:t>Kata Kun</w:t>
      </w:r>
      <w:r>
        <w:rPr>
          <w:rFonts w:ascii="Times New Roman" w:hAnsi="Times New Roman" w:cs="Times New Roman"/>
          <w:sz w:val="24"/>
          <w:szCs w:val="24"/>
        </w:rPr>
        <w:t xml:space="preserve">ci : </w:t>
      </w:r>
      <w:proofErr w:type="spellStart"/>
      <w:r>
        <w:rPr>
          <w:rFonts w:ascii="Times New Roman" w:hAnsi="Times New Roman" w:cs="Times New Roman"/>
          <w:sz w:val="24"/>
          <w:szCs w:val="24"/>
          <w:lang w:val="en-US"/>
        </w:rPr>
        <w:t>Pengendalian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p>
    <w:p w:rsidR="00922CBB" w:rsidRDefault="00922CBB" w:rsidP="00922CBB">
      <w:pPr>
        <w:pStyle w:val="Heading1"/>
        <w:ind w:right="-1"/>
        <w:jc w:val="both"/>
        <w:rPr>
          <w:rFonts w:ascii="Times New Roman" w:hAnsi="Times New Roman" w:cs="Times New Roman"/>
          <w:color w:val="auto"/>
          <w:sz w:val="24"/>
          <w:szCs w:val="24"/>
        </w:rPr>
      </w:pPr>
    </w:p>
    <w:p w:rsidR="00922CBB" w:rsidRDefault="00922CBB" w:rsidP="00922CBB"/>
    <w:p w:rsidR="00922CBB" w:rsidRDefault="00922CBB" w:rsidP="00922CBB"/>
    <w:p w:rsidR="00922CBB" w:rsidRDefault="00922CBB" w:rsidP="00922CBB"/>
    <w:p w:rsidR="00922CBB" w:rsidRDefault="00922CBB" w:rsidP="00922CBB"/>
    <w:p w:rsidR="00922CBB" w:rsidRDefault="00922CBB" w:rsidP="00922CBB"/>
    <w:p w:rsidR="00922CBB" w:rsidRDefault="00922CBB" w:rsidP="00922CBB"/>
    <w:p w:rsidR="00922CBB" w:rsidRDefault="00922CBB" w:rsidP="00922CBB"/>
    <w:p w:rsidR="00922CBB" w:rsidRDefault="00922CBB" w:rsidP="00922CBB">
      <w:pPr>
        <w:rPr>
          <w:lang w:val="en-US"/>
        </w:rPr>
      </w:pPr>
    </w:p>
    <w:p w:rsidR="00922CBB" w:rsidRPr="00922CBB" w:rsidRDefault="00922CBB" w:rsidP="00922CBB">
      <w:pPr>
        <w:rPr>
          <w:lang w:val="en-US"/>
        </w:rPr>
      </w:pPr>
      <w:bookmarkStart w:id="0" w:name="_GoBack"/>
      <w:bookmarkEnd w:id="0"/>
    </w:p>
    <w:p w:rsidR="00922CBB" w:rsidRPr="00F002B6" w:rsidRDefault="00922CBB" w:rsidP="00922CBB">
      <w:pPr>
        <w:spacing w:line="240" w:lineRule="auto"/>
        <w:ind w:right="-1"/>
        <w:jc w:val="center"/>
        <w:rPr>
          <w:rFonts w:ascii="Times New Roman" w:hAnsi="Times New Roman" w:cs="Times New Roman"/>
          <w:b/>
          <w:sz w:val="24"/>
          <w:szCs w:val="24"/>
        </w:rPr>
      </w:pPr>
      <w:r w:rsidRPr="00F002B6">
        <w:rPr>
          <w:rFonts w:ascii="Times New Roman" w:hAnsi="Times New Roman" w:cs="Times New Roman"/>
          <w:b/>
          <w:sz w:val="24"/>
          <w:szCs w:val="24"/>
          <w:lang w:val="en-ID"/>
        </w:rPr>
        <w:lastRenderedPageBreak/>
        <w:t>ABSTRACT</w:t>
      </w:r>
    </w:p>
    <w:p w:rsidR="00922CBB" w:rsidRPr="008C0268" w:rsidRDefault="00922CBB" w:rsidP="00922CBB">
      <w:pPr>
        <w:spacing w:line="240" w:lineRule="auto"/>
        <w:ind w:right="-1"/>
        <w:jc w:val="center"/>
        <w:rPr>
          <w:rFonts w:ascii="Times New Roman" w:hAnsi="Times New Roman" w:cs="Times New Roman"/>
          <w:b/>
          <w:sz w:val="24"/>
          <w:szCs w:val="24"/>
        </w:rPr>
      </w:pPr>
    </w:p>
    <w:p w:rsidR="00922CBB" w:rsidRPr="008C0268" w:rsidRDefault="00922CBB" w:rsidP="00922CBB">
      <w:pPr>
        <w:spacing w:line="240" w:lineRule="auto"/>
        <w:ind w:right="-1"/>
        <w:jc w:val="both"/>
        <w:rPr>
          <w:rFonts w:ascii="Times New Roman" w:hAnsi="Times New Roman" w:cs="Times New Roman"/>
          <w:b/>
          <w:sz w:val="24"/>
          <w:szCs w:val="24"/>
          <w:lang w:val="en-ID"/>
        </w:rPr>
      </w:pPr>
    </w:p>
    <w:p w:rsidR="00922CBB" w:rsidRPr="008C0268" w:rsidRDefault="00922CBB" w:rsidP="00922CBB">
      <w:pPr>
        <w:spacing w:line="240" w:lineRule="auto"/>
        <w:ind w:right="-1"/>
        <w:jc w:val="both"/>
        <w:rPr>
          <w:rFonts w:ascii="Times New Roman" w:hAnsi="Times New Roman" w:cs="Times New Roman"/>
          <w:sz w:val="24"/>
          <w:szCs w:val="24"/>
          <w:lang w:val="en-ID"/>
        </w:rPr>
      </w:pPr>
      <w:r w:rsidRPr="008C0268">
        <w:rPr>
          <w:rFonts w:ascii="Times New Roman" w:hAnsi="Times New Roman" w:cs="Times New Roman"/>
          <w:sz w:val="24"/>
          <w:szCs w:val="24"/>
          <w:lang w:val="en-ID"/>
        </w:rPr>
        <w:t xml:space="preserve">This study aims to see how the strategy developed by </w:t>
      </w:r>
      <w:proofErr w:type="spellStart"/>
      <w:r w:rsidRPr="008C0268">
        <w:rPr>
          <w:rFonts w:ascii="Times New Roman" w:hAnsi="Times New Roman" w:cs="Times New Roman"/>
          <w:sz w:val="24"/>
          <w:szCs w:val="24"/>
          <w:lang w:val="en-ID"/>
        </w:rPr>
        <w:t>Gapoktan</w:t>
      </w:r>
      <w:proofErr w:type="spellEnd"/>
      <w:r w:rsidRPr="008C0268">
        <w:rPr>
          <w:rFonts w:ascii="Times New Roman" w:hAnsi="Times New Roman" w:cs="Times New Roman"/>
          <w:sz w:val="24"/>
          <w:szCs w:val="24"/>
          <w:lang w:val="en-ID"/>
        </w:rPr>
        <w:t xml:space="preserve"> in increasing agricultural production, and to find out how the strengths, weaknesses, opportunities, and threats in efforts to develop cooperatives or farmer groups in </w:t>
      </w:r>
      <w:proofErr w:type="spellStart"/>
      <w:r w:rsidRPr="008C0268">
        <w:rPr>
          <w:rFonts w:ascii="Times New Roman" w:hAnsi="Times New Roman" w:cs="Times New Roman"/>
          <w:sz w:val="24"/>
          <w:szCs w:val="24"/>
          <w:lang w:val="en-ID"/>
        </w:rPr>
        <w:t>BatangBeruh</w:t>
      </w:r>
      <w:proofErr w:type="spellEnd"/>
      <w:r w:rsidRPr="008C0268">
        <w:rPr>
          <w:rFonts w:ascii="Times New Roman" w:hAnsi="Times New Roman" w:cs="Times New Roman"/>
          <w:sz w:val="24"/>
          <w:szCs w:val="24"/>
          <w:lang w:val="en-ID"/>
        </w:rPr>
        <w:t xml:space="preserve"> Village, </w:t>
      </w:r>
      <w:proofErr w:type="spellStart"/>
      <w:r w:rsidRPr="008C0268">
        <w:rPr>
          <w:rFonts w:ascii="Times New Roman" w:hAnsi="Times New Roman" w:cs="Times New Roman"/>
          <w:sz w:val="24"/>
          <w:szCs w:val="24"/>
          <w:lang w:val="en-ID"/>
        </w:rPr>
        <w:t>Sidikalang</w:t>
      </w:r>
      <w:proofErr w:type="spellEnd"/>
      <w:r w:rsidRPr="008C0268">
        <w:rPr>
          <w:rFonts w:ascii="Times New Roman" w:hAnsi="Times New Roman" w:cs="Times New Roman"/>
          <w:sz w:val="24"/>
          <w:szCs w:val="24"/>
          <w:lang w:val="en-ID"/>
        </w:rPr>
        <w:t xml:space="preserve"> District, </w:t>
      </w:r>
      <w:proofErr w:type="spellStart"/>
      <w:r w:rsidRPr="008C0268">
        <w:rPr>
          <w:rFonts w:ascii="Times New Roman" w:hAnsi="Times New Roman" w:cs="Times New Roman"/>
          <w:sz w:val="24"/>
          <w:szCs w:val="24"/>
          <w:lang w:val="en-ID"/>
        </w:rPr>
        <w:t>Dairi</w:t>
      </w:r>
      <w:proofErr w:type="spellEnd"/>
      <w:r w:rsidRPr="008C0268">
        <w:rPr>
          <w:rFonts w:ascii="Times New Roman" w:hAnsi="Times New Roman" w:cs="Times New Roman"/>
          <w:sz w:val="24"/>
          <w:szCs w:val="24"/>
          <w:lang w:val="en-ID"/>
        </w:rPr>
        <w:t xml:space="preserve"> Regency. The formulation of the problems faced is seeing how the strategy developed by farmer group union in increasing agricultural production, especially lowland rice production, and to find out how the strengths, weaknesses, opportunities, and threats in efforts to develop cooperatives or farmer group union in </w:t>
      </w:r>
      <w:proofErr w:type="spellStart"/>
      <w:r w:rsidRPr="008C0268">
        <w:rPr>
          <w:rFonts w:ascii="Times New Roman" w:hAnsi="Times New Roman" w:cs="Times New Roman"/>
          <w:sz w:val="24"/>
          <w:szCs w:val="24"/>
          <w:lang w:val="en-ID"/>
        </w:rPr>
        <w:t>BatangBeruh</w:t>
      </w:r>
      <w:proofErr w:type="spellEnd"/>
      <w:r w:rsidRPr="008C0268">
        <w:rPr>
          <w:rFonts w:ascii="Times New Roman" w:hAnsi="Times New Roman" w:cs="Times New Roman"/>
          <w:sz w:val="24"/>
          <w:szCs w:val="24"/>
          <w:lang w:val="en-ID"/>
        </w:rPr>
        <w:t xml:space="preserve"> Village, </w:t>
      </w:r>
      <w:proofErr w:type="spellStart"/>
      <w:r w:rsidRPr="008C0268">
        <w:rPr>
          <w:rFonts w:ascii="Times New Roman" w:hAnsi="Times New Roman" w:cs="Times New Roman"/>
          <w:sz w:val="24"/>
          <w:szCs w:val="24"/>
          <w:lang w:val="en-ID"/>
        </w:rPr>
        <w:t>Sidikalang</w:t>
      </w:r>
      <w:proofErr w:type="spellEnd"/>
      <w:r w:rsidRPr="008C0268">
        <w:rPr>
          <w:rFonts w:ascii="Times New Roman" w:hAnsi="Times New Roman" w:cs="Times New Roman"/>
          <w:sz w:val="24"/>
          <w:szCs w:val="24"/>
          <w:lang w:val="en-ID"/>
        </w:rPr>
        <w:t xml:space="preserve"> District, </w:t>
      </w:r>
      <w:proofErr w:type="spellStart"/>
      <w:r w:rsidRPr="008C0268">
        <w:rPr>
          <w:rFonts w:ascii="Times New Roman" w:hAnsi="Times New Roman" w:cs="Times New Roman"/>
          <w:sz w:val="24"/>
          <w:szCs w:val="24"/>
          <w:lang w:val="en-ID"/>
        </w:rPr>
        <w:t>Dairi</w:t>
      </w:r>
      <w:proofErr w:type="spellEnd"/>
      <w:r w:rsidRPr="008C0268">
        <w:rPr>
          <w:rFonts w:ascii="Times New Roman" w:hAnsi="Times New Roman" w:cs="Times New Roman"/>
          <w:sz w:val="24"/>
          <w:szCs w:val="24"/>
          <w:lang w:val="en-ID"/>
        </w:rPr>
        <w:t xml:space="preserve"> Regency Sampling is stratified random sampling, with a total sample of 30 samples. The data used are primary data and secondary data. The analytical method used is descriptive and quantitative. </w:t>
      </w:r>
      <w:proofErr w:type="gramStart"/>
      <w:r w:rsidRPr="008C0268">
        <w:rPr>
          <w:rFonts w:ascii="Times New Roman" w:hAnsi="Times New Roman" w:cs="Times New Roman"/>
          <w:sz w:val="24"/>
          <w:szCs w:val="24"/>
          <w:lang w:val="en-ID"/>
        </w:rPr>
        <w:t>Data analysis using SWOT Analysis.</w:t>
      </w:r>
      <w:proofErr w:type="gramEnd"/>
      <w:r w:rsidRPr="008C0268">
        <w:rPr>
          <w:rFonts w:ascii="Times New Roman" w:hAnsi="Times New Roman" w:cs="Times New Roman"/>
          <w:sz w:val="24"/>
          <w:szCs w:val="24"/>
          <w:lang w:val="en-ID"/>
        </w:rPr>
        <w:t xml:space="preserve"> To create a strategy for lowland rice production, alternative strategies are </w:t>
      </w:r>
      <w:proofErr w:type="gramStart"/>
      <w:r w:rsidRPr="008C0268">
        <w:rPr>
          <w:rFonts w:ascii="Times New Roman" w:hAnsi="Times New Roman" w:cs="Times New Roman"/>
          <w:sz w:val="24"/>
          <w:szCs w:val="24"/>
          <w:lang w:val="en-ID"/>
        </w:rPr>
        <w:t>needed,</w:t>
      </w:r>
      <w:proofErr w:type="gramEnd"/>
      <w:r w:rsidRPr="008C0268">
        <w:rPr>
          <w:rFonts w:ascii="Times New Roman" w:hAnsi="Times New Roman" w:cs="Times New Roman"/>
          <w:sz w:val="24"/>
          <w:szCs w:val="24"/>
          <w:lang w:val="en-ID"/>
        </w:rPr>
        <w:t xml:space="preserve"> namely the Internal Factor Evaluation (IFE) Matrix, the External Factor Evaluation (EFE) Matrix, and the SWOT Matrix. The results of this study indicate that based on the value of the matrix score can be explained that the condition of the organization is in a strong position because the total score is above 2.5. Alternative strategies that can be applied are optimization of production activities by creating work programs or specific targets every year, taking a participatory approach to farmers by collaborating sustainably with village governments and related agencies, and implementing a cluster approach.</w:t>
      </w:r>
    </w:p>
    <w:p w:rsidR="00922CBB" w:rsidRPr="008C0268" w:rsidRDefault="00922CBB" w:rsidP="00922CBB">
      <w:pPr>
        <w:spacing w:line="240" w:lineRule="auto"/>
        <w:ind w:right="-1"/>
        <w:jc w:val="both"/>
        <w:rPr>
          <w:rFonts w:ascii="Times New Roman" w:hAnsi="Times New Roman" w:cs="Times New Roman"/>
          <w:sz w:val="24"/>
          <w:szCs w:val="24"/>
          <w:lang w:val="en-ID"/>
        </w:rPr>
      </w:pPr>
    </w:p>
    <w:p w:rsidR="00922CBB" w:rsidRPr="008C0268" w:rsidRDefault="00922CBB" w:rsidP="00922CBB">
      <w:pPr>
        <w:spacing w:line="240" w:lineRule="auto"/>
        <w:ind w:right="-1"/>
        <w:jc w:val="both"/>
        <w:rPr>
          <w:rFonts w:ascii="Times New Roman" w:hAnsi="Times New Roman" w:cs="Times New Roman"/>
          <w:sz w:val="24"/>
          <w:szCs w:val="24"/>
          <w:lang w:val="en-ID"/>
        </w:rPr>
      </w:pPr>
    </w:p>
    <w:p w:rsidR="00922CBB" w:rsidRPr="008C0268" w:rsidRDefault="00922CBB" w:rsidP="00922CBB">
      <w:pPr>
        <w:spacing w:line="240" w:lineRule="auto"/>
        <w:ind w:right="-1"/>
        <w:jc w:val="both"/>
        <w:rPr>
          <w:rFonts w:ascii="Times New Roman" w:hAnsi="Times New Roman" w:cs="Times New Roman"/>
          <w:sz w:val="24"/>
          <w:szCs w:val="24"/>
          <w:lang w:val="en-ID"/>
        </w:rPr>
      </w:pPr>
      <w:r>
        <w:rPr>
          <w:rFonts w:ascii="Times New Roman" w:hAnsi="Times New Roman" w:cs="Times New Roman"/>
          <w:sz w:val="24"/>
          <w:szCs w:val="24"/>
          <w:lang w:val="en-ID"/>
        </w:rPr>
        <w:t>Keywords: Disease Control and Farmer Income</w:t>
      </w:r>
    </w:p>
    <w:p w:rsidR="00E047C8" w:rsidRDefault="00E047C8"/>
    <w:sectPr w:rsidR="00E04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BB"/>
    <w:rsid w:val="00922CBB"/>
    <w:rsid w:val="00E0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BB"/>
    <w:pPr>
      <w:spacing w:after="0" w:line="480" w:lineRule="auto"/>
      <w:ind w:right="1134"/>
    </w:pPr>
    <w:rPr>
      <w:lang w:val="id-ID"/>
    </w:rPr>
  </w:style>
  <w:style w:type="paragraph" w:styleId="Heading1">
    <w:name w:val="heading 1"/>
    <w:basedOn w:val="Normal"/>
    <w:next w:val="Normal"/>
    <w:link w:val="Heading1Char"/>
    <w:uiPriority w:val="9"/>
    <w:qFormat/>
    <w:rsid w:val="00922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BB"/>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BB"/>
    <w:pPr>
      <w:spacing w:after="0" w:line="480" w:lineRule="auto"/>
      <w:ind w:right="1134"/>
    </w:pPr>
    <w:rPr>
      <w:lang w:val="id-ID"/>
    </w:rPr>
  </w:style>
  <w:style w:type="paragraph" w:styleId="Heading1">
    <w:name w:val="heading 1"/>
    <w:basedOn w:val="Normal"/>
    <w:next w:val="Normal"/>
    <w:link w:val="Heading1Char"/>
    <w:uiPriority w:val="9"/>
    <w:qFormat/>
    <w:rsid w:val="00922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BB"/>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2023-06-06T09:16:00Z</dcterms:created>
  <dcterms:modified xsi:type="dcterms:W3CDTF">2023-06-06T09:25:00Z</dcterms:modified>
</cp:coreProperties>
</file>