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CB" w:rsidRDefault="00BB46CB" w:rsidP="00BB46CB">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SKRINING FITOKIMIA DAN UJI AKTIVITAS ANTIOKSIDAN</w:t>
      </w:r>
      <w:r w:rsidRPr="00A231F2">
        <w:rPr>
          <w:rFonts w:ascii="Times New Roman" w:hAnsi="Times New Roman" w:cs="Times New Roman"/>
          <w:b/>
          <w:sz w:val="28"/>
          <w:szCs w:val="28"/>
        </w:rPr>
        <w:t xml:space="preserve"> </w:t>
      </w:r>
      <w:r>
        <w:rPr>
          <w:rFonts w:ascii="Times New Roman" w:hAnsi="Times New Roman" w:cs="Times New Roman"/>
          <w:b/>
          <w:sz w:val="28"/>
          <w:szCs w:val="28"/>
        </w:rPr>
        <w:t xml:space="preserve">EKSTRAK ETANOL DAUN MANGGA </w:t>
      </w:r>
      <w:r w:rsidRPr="00A231F2">
        <w:rPr>
          <w:rFonts w:ascii="Times New Roman" w:hAnsi="Times New Roman" w:cs="Times New Roman"/>
          <w:b/>
          <w:sz w:val="28"/>
          <w:szCs w:val="28"/>
        </w:rPr>
        <w:t>KASTURI (</w:t>
      </w:r>
      <w:r w:rsidRPr="00A231F2">
        <w:rPr>
          <w:rFonts w:ascii="Times New Roman" w:hAnsi="Times New Roman" w:cs="Times New Roman"/>
          <w:b/>
          <w:i/>
          <w:sz w:val="28"/>
          <w:szCs w:val="28"/>
        </w:rPr>
        <w:t>Mangifera casturi</w:t>
      </w:r>
      <w:r w:rsidRPr="00A231F2">
        <w:rPr>
          <w:rFonts w:ascii="Times New Roman" w:hAnsi="Times New Roman" w:cs="Times New Roman"/>
          <w:b/>
          <w:sz w:val="28"/>
          <w:szCs w:val="28"/>
        </w:rPr>
        <w:t xml:space="preserve"> Ko</w:t>
      </w:r>
      <w:r>
        <w:rPr>
          <w:rFonts w:ascii="Times New Roman" w:hAnsi="Times New Roman" w:cs="Times New Roman"/>
          <w:b/>
          <w:sz w:val="28"/>
          <w:szCs w:val="28"/>
        </w:rPr>
        <w:t>e</w:t>
      </w:r>
      <w:r w:rsidRPr="00A231F2">
        <w:rPr>
          <w:rFonts w:ascii="Times New Roman" w:hAnsi="Times New Roman" w:cs="Times New Roman"/>
          <w:b/>
          <w:sz w:val="28"/>
          <w:szCs w:val="28"/>
        </w:rPr>
        <w:t>sterm</w:t>
      </w:r>
      <w:r>
        <w:rPr>
          <w:rFonts w:ascii="Times New Roman" w:hAnsi="Times New Roman" w:cs="Times New Roman"/>
          <w:b/>
          <w:sz w:val="28"/>
          <w:szCs w:val="28"/>
        </w:rPr>
        <w:t>.</w:t>
      </w:r>
      <w:r w:rsidRPr="00A231F2">
        <w:rPr>
          <w:rFonts w:ascii="Times New Roman" w:hAnsi="Times New Roman" w:cs="Times New Roman"/>
          <w:sz w:val="28"/>
          <w:szCs w:val="28"/>
        </w:rPr>
        <w:t>)</w:t>
      </w:r>
      <w:r>
        <w:rPr>
          <w:rFonts w:ascii="Times New Roman" w:hAnsi="Times New Roman" w:cs="Times New Roman"/>
          <w:sz w:val="28"/>
          <w:szCs w:val="28"/>
        </w:rPr>
        <w:t xml:space="preserve"> </w:t>
      </w:r>
      <w:r w:rsidRPr="004011C5">
        <w:rPr>
          <w:rFonts w:ascii="Times New Roman" w:hAnsi="Times New Roman" w:cs="Times New Roman"/>
          <w:b/>
          <w:sz w:val="28"/>
          <w:szCs w:val="28"/>
        </w:rPr>
        <w:t xml:space="preserve">DARI GAMPONG DRIEN BUNGONG, </w:t>
      </w:r>
    </w:p>
    <w:p w:rsidR="00BB46CB" w:rsidRDefault="00BB46CB" w:rsidP="00BB46CB">
      <w:pPr>
        <w:spacing w:after="0" w:line="240" w:lineRule="auto"/>
        <w:ind w:right="-426"/>
        <w:jc w:val="center"/>
        <w:rPr>
          <w:rFonts w:ascii="Times New Roman" w:hAnsi="Times New Roman" w:cs="Times New Roman"/>
          <w:b/>
          <w:sz w:val="28"/>
          <w:szCs w:val="28"/>
          <w:lang w:val="id-ID"/>
        </w:rPr>
      </w:pPr>
      <w:r w:rsidRPr="004011C5">
        <w:rPr>
          <w:rFonts w:ascii="Times New Roman" w:hAnsi="Times New Roman" w:cs="Times New Roman"/>
          <w:b/>
          <w:sz w:val="28"/>
          <w:szCs w:val="28"/>
        </w:rPr>
        <w:t>PIDIE JAYA</w:t>
      </w:r>
      <w:r>
        <w:rPr>
          <w:rFonts w:ascii="Times New Roman" w:hAnsi="Times New Roman" w:cs="Times New Roman"/>
          <w:sz w:val="28"/>
          <w:szCs w:val="28"/>
        </w:rPr>
        <w:t xml:space="preserve"> </w:t>
      </w:r>
      <w:r w:rsidRPr="00BD4021">
        <w:rPr>
          <w:rFonts w:ascii="Times New Roman" w:hAnsi="Times New Roman" w:cs="Times New Roman"/>
          <w:b/>
          <w:sz w:val="28"/>
          <w:szCs w:val="28"/>
        </w:rPr>
        <w:t>DENGAN METODE DPPH</w:t>
      </w:r>
    </w:p>
    <w:p w:rsidR="00BB46CB" w:rsidRDefault="00BB46CB" w:rsidP="00BB46CB">
      <w:pPr>
        <w:spacing w:after="0" w:line="240" w:lineRule="auto"/>
        <w:jc w:val="center"/>
        <w:rPr>
          <w:rFonts w:ascii="Times New Roman" w:hAnsi="Times New Roman" w:cs="Times New Roman"/>
          <w:b/>
          <w:bCs/>
          <w:i/>
          <w:iCs/>
          <w:spacing w:val="10"/>
          <w:sz w:val="28"/>
          <w:szCs w:val="28"/>
        </w:rPr>
      </w:pPr>
    </w:p>
    <w:p w:rsidR="00BB46CB" w:rsidRPr="00984FA8" w:rsidRDefault="00BB46CB" w:rsidP="00BB46CB">
      <w:pPr>
        <w:spacing w:after="0" w:line="240" w:lineRule="auto"/>
        <w:jc w:val="center"/>
        <w:rPr>
          <w:rFonts w:ascii="Times New Roman" w:hAnsi="Times New Roman" w:cs="Times New Roman"/>
          <w:b/>
          <w:bCs/>
          <w:iCs/>
          <w:spacing w:val="10"/>
          <w:sz w:val="24"/>
          <w:szCs w:val="24"/>
          <w:u w:val="single"/>
        </w:rPr>
      </w:pPr>
      <w:r w:rsidRPr="00984FA8">
        <w:rPr>
          <w:rFonts w:ascii="Times New Roman" w:hAnsi="Times New Roman" w:cs="Times New Roman"/>
          <w:b/>
          <w:bCs/>
          <w:iCs/>
          <w:spacing w:val="10"/>
          <w:sz w:val="24"/>
          <w:szCs w:val="24"/>
          <w:u w:val="single"/>
        </w:rPr>
        <w:t>FITRI MULYANI</w:t>
      </w:r>
    </w:p>
    <w:p w:rsidR="00BB46CB" w:rsidRPr="00984FA8" w:rsidRDefault="00BB46CB" w:rsidP="00BB46CB">
      <w:pPr>
        <w:spacing w:after="0" w:line="240" w:lineRule="auto"/>
        <w:jc w:val="center"/>
        <w:rPr>
          <w:rFonts w:ascii="Times New Roman" w:hAnsi="Times New Roman" w:cs="Times New Roman"/>
          <w:sz w:val="24"/>
          <w:szCs w:val="24"/>
        </w:rPr>
      </w:pPr>
      <w:r w:rsidRPr="00984FA8">
        <w:rPr>
          <w:rFonts w:ascii="Times New Roman" w:hAnsi="Times New Roman" w:cs="Times New Roman"/>
          <w:b/>
          <w:bCs/>
          <w:iCs/>
          <w:spacing w:val="10"/>
          <w:sz w:val="24"/>
          <w:szCs w:val="24"/>
        </w:rPr>
        <w:t>NPM. 212114012</w:t>
      </w:r>
    </w:p>
    <w:p w:rsidR="00BB46CB" w:rsidRDefault="00BB46CB" w:rsidP="00BB46CB">
      <w:pPr>
        <w:spacing w:after="0" w:line="240" w:lineRule="auto"/>
        <w:jc w:val="center"/>
        <w:rPr>
          <w:rFonts w:ascii="Times New Roman" w:hAnsi="Times New Roman" w:cs="Times New Roman"/>
          <w:bCs/>
          <w:spacing w:val="10"/>
          <w:sz w:val="28"/>
          <w:szCs w:val="28"/>
        </w:rPr>
      </w:pPr>
    </w:p>
    <w:p w:rsidR="00BB46CB" w:rsidRDefault="00BB46CB" w:rsidP="00BB46CB">
      <w:pPr>
        <w:spacing w:after="0" w:line="240" w:lineRule="auto"/>
        <w:jc w:val="center"/>
        <w:rPr>
          <w:rFonts w:ascii="Times New Roman" w:hAnsi="Times New Roman" w:cs="Times New Roman"/>
          <w:bCs/>
          <w:spacing w:val="10"/>
          <w:sz w:val="28"/>
          <w:szCs w:val="28"/>
        </w:rPr>
      </w:pPr>
    </w:p>
    <w:p w:rsidR="00BB46CB" w:rsidRPr="00B21B17" w:rsidRDefault="00BB46CB" w:rsidP="00BB46CB">
      <w:pPr>
        <w:pStyle w:val="Heading1"/>
      </w:pPr>
      <w:bookmarkStart w:id="0" w:name="_Toc141715025"/>
      <w:r w:rsidRPr="00B21B17">
        <w:t>ABSTRAK</w:t>
      </w:r>
      <w:bookmarkEnd w:id="0"/>
    </w:p>
    <w:p w:rsidR="00BB46CB" w:rsidRDefault="00BB46CB" w:rsidP="00BB46CB">
      <w:pPr>
        <w:spacing w:after="0" w:line="240" w:lineRule="auto"/>
        <w:ind w:firstLine="709"/>
        <w:jc w:val="center"/>
        <w:rPr>
          <w:rFonts w:ascii="Times New Roman" w:hAnsi="Times New Roman" w:cs="Times New Roman"/>
          <w:b/>
          <w:sz w:val="24"/>
          <w:szCs w:val="24"/>
        </w:rPr>
      </w:pPr>
    </w:p>
    <w:p w:rsidR="00BB46CB" w:rsidRDefault="00BB46CB" w:rsidP="00BB46CB">
      <w:pPr>
        <w:tabs>
          <w:tab w:val="left" w:pos="0"/>
          <w:tab w:val="left" w:pos="284"/>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Antioksidan merupakan suatu senyawa kimia yang dalam jumlah tertentu mampu menghambat atau memperlambat kerusakan sel akibat radikal bebas. Antioksidan berfungsi untuk melindungi tubuh dari serangan radikal bebas. Semakin banyak jumlah radikal bebas dalam tubuh akan semakin banyak sel yang rusak. Salah satu tanaman yang mengandung senyawa antioksidan yaitu mangga kasturi (</w:t>
      </w:r>
      <w:r w:rsidRPr="00564DC8">
        <w:rPr>
          <w:rFonts w:ascii="Times New Roman" w:hAnsi="Times New Roman" w:cs="Times New Roman"/>
          <w:i/>
          <w:sz w:val="24"/>
          <w:szCs w:val="24"/>
        </w:rPr>
        <w:t>Mangifera casturi</w:t>
      </w:r>
      <w:r>
        <w:rPr>
          <w:rFonts w:ascii="Times New Roman" w:hAnsi="Times New Roman" w:cs="Times New Roman"/>
          <w:sz w:val="24"/>
          <w:szCs w:val="24"/>
        </w:rPr>
        <w:t xml:space="preserve"> Koesterm.). Mangga kasturi (</w:t>
      </w:r>
      <w:r w:rsidRPr="00564DC8">
        <w:rPr>
          <w:rFonts w:ascii="Times New Roman" w:hAnsi="Times New Roman" w:cs="Times New Roman"/>
          <w:i/>
          <w:sz w:val="24"/>
          <w:szCs w:val="24"/>
        </w:rPr>
        <w:t>Mangifera casturi</w:t>
      </w:r>
      <w:r>
        <w:rPr>
          <w:rFonts w:ascii="Times New Roman" w:hAnsi="Times New Roman" w:cs="Times New Roman"/>
          <w:sz w:val="24"/>
          <w:szCs w:val="24"/>
        </w:rPr>
        <w:t xml:space="preserve"> Koesterm.) merupakan salah satu tumbuhan yang memiliki kandungan senyawa metabolit sekunder seperti saponin, tanin, triterpenoid, flavonoid, dan fenolat yang memiliki potensi sebagai antioksidan. Tujuan penelitian ini u</w:t>
      </w:r>
      <w:r w:rsidRPr="007339E0">
        <w:rPr>
          <w:rFonts w:ascii="Times New Roman" w:hAnsi="Times New Roman" w:cs="Times New Roman"/>
          <w:sz w:val="24"/>
          <w:szCs w:val="24"/>
        </w:rPr>
        <w:t xml:space="preserve">ntuk mengetahui perbedaan senyawa metabolit sekunder </w:t>
      </w:r>
      <w:r>
        <w:rPr>
          <w:rFonts w:ascii="Times New Roman" w:hAnsi="Times New Roman" w:cs="Times New Roman"/>
          <w:sz w:val="24"/>
          <w:szCs w:val="24"/>
        </w:rPr>
        <w:t xml:space="preserve">dan aktivitas antioksidan </w:t>
      </w:r>
      <w:r w:rsidRPr="007339E0">
        <w:rPr>
          <w:rFonts w:ascii="Times New Roman" w:hAnsi="Times New Roman" w:cs="Times New Roman"/>
          <w:sz w:val="24"/>
          <w:szCs w:val="24"/>
        </w:rPr>
        <w:t>ekstrak etanol daun mangga kasturi (</w:t>
      </w:r>
      <w:r w:rsidRPr="007339E0">
        <w:rPr>
          <w:rFonts w:ascii="Times New Roman" w:hAnsi="Times New Roman" w:cs="Times New Roman"/>
          <w:i/>
          <w:sz w:val="24"/>
          <w:szCs w:val="24"/>
        </w:rPr>
        <w:t>Mangifera casturi</w:t>
      </w:r>
      <w:r w:rsidRPr="007339E0">
        <w:rPr>
          <w:rFonts w:ascii="Times New Roman" w:hAnsi="Times New Roman" w:cs="Times New Roman"/>
          <w:sz w:val="24"/>
          <w:szCs w:val="24"/>
        </w:rPr>
        <w:t xml:space="preserve"> Koesterm.) yang tumbuh di Gampong Drien Bungong</w:t>
      </w:r>
      <w:r>
        <w:rPr>
          <w:rFonts w:ascii="Times New Roman" w:hAnsi="Times New Roman" w:cs="Times New Roman"/>
          <w:sz w:val="24"/>
          <w:szCs w:val="24"/>
        </w:rPr>
        <w:t>, Pidie Jaya.</w:t>
      </w:r>
    </w:p>
    <w:p w:rsidR="00BB46CB" w:rsidRDefault="00BB46CB" w:rsidP="00BB46CB">
      <w:pPr>
        <w:tabs>
          <w:tab w:val="left" w:pos="0"/>
          <w:tab w:val="left" w:pos="284"/>
        </w:tabs>
        <w:spacing w:after="0"/>
        <w:ind w:right="49" w:firstLine="709"/>
        <w:jc w:val="both"/>
        <w:rPr>
          <w:rFonts w:ascii="Times New Roman" w:hAnsi="Times New Roman" w:cs="Times New Roman"/>
          <w:sz w:val="24"/>
          <w:szCs w:val="24"/>
        </w:rPr>
      </w:pPr>
      <w:r>
        <w:rPr>
          <w:rFonts w:ascii="Times New Roman" w:eastAsia="Times New Roman" w:hAnsi="Times New Roman" w:cs="Times New Roman"/>
          <w:bCs/>
          <w:sz w:val="24"/>
          <w:szCs w:val="24"/>
        </w:rPr>
        <w:t>Tahapan penelitian ini meliputi pengolahan sampel, pembuatan ekstrak etanol daun mangga kasturi, pemeriksaan karakterisasi, skrining fitokimia, dan uji aktivitas antioksidan.</w:t>
      </w:r>
      <w:r w:rsidRPr="00F65AAE">
        <w:rPr>
          <w:rFonts w:ascii="Times New Roman" w:eastAsia="Times New Roman" w:hAnsi="Times New Roman" w:cs="Times New Roman"/>
          <w:bCs/>
          <w:sz w:val="24"/>
          <w:szCs w:val="24"/>
        </w:rPr>
        <w:t xml:space="preserve"> Sampel yan</w:t>
      </w:r>
      <w:r>
        <w:rPr>
          <w:rFonts w:ascii="Times New Roman" w:eastAsia="Times New Roman" w:hAnsi="Times New Roman" w:cs="Times New Roman"/>
          <w:bCs/>
          <w:sz w:val="24"/>
          <w:szCs w:val="24"/>
        </w:rPr>
        <w:t>g digunakan adalah daun mangga kasturi</w:t>
      </w:r>
      <w:r w:rsidRPr="00F65AA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Ekstrak etanol daun mangga kasturi </w:t>
      </w:r>
      <w:r>
        <w:rPr>
          <w:rFonts w:ascii="Times New Roman" w:hAnsi="Times New Roman" w:cs="Times New Roman"/>
          <w:sz w:val="24"/>
          <w:szCs w:val="24"/>
        </w:rPr>
        <w:t>(</w:t>
      </w:r>
      <w:r w:rsidRPr="00564DC8">
        <w:rPr>
          <w:rFonts w:ascii="Times New Roman" w:hAnsi="Times New Roman" w:cs="Times New Roman"/>
          <w:i/>
          <w:sz w:val="24"/>
          <w:szCs w:val="24"/>
        </w:rPr>
        <w:t>Mangifera casturi</w:t>
      </w:r>
      <w:r>
        <w:rPr>
          <w:rFonts w:ascii="Times New Roman" w:hAnsi="Times New Roman" w:cs="Times New Roman"/>
          <w:sz w:val="24"/>
          <w:szCs w:val="24"/>
        </w:rPr>
        <w:t xml:space="preserve"> Koesterm.) diekstraksi menggunakan maserasi dengan pelarut etanol 96%. Uji aktivitas antioksidan dilakukan dengan metode DPPH (</w:t>
      </w:r>
      <w:r w:rsidRPr="004930B4">
        <w:rPr>
          <w:rFonts w:ascii="Times New Roman" w:hAnsi="Times New Roman" w:cs="Times New Roman"/>
          <w:i/>
          <w:sz w:val="24"/>
          <w:szCs w:val="24"/>
        </w:rPr>
        <w:t>1-1-Difenil-2-Pikrilhidrazil</w:t>
      </w:r>
      <w:r>
        <w:rPr>
          <w:rFonts w:ascii="Times New Roman" w:hAnsi="Times New Roman" w:cs="Times New Roman"/>
          <w:sz w:val="24"/>
          <w:szCs w:val="24"/>
        </w:rPr>
        <w:t>) menggunakan spektrofotometer UV-Vis pada panjang gelombang maksimum 516 nm dan vitamin C sebagai pembanding.</w:t>
      </w:r>
    </w:p>
    <w:p w:rsidR="00BB46CB" w:rsidRDefault="00BB46CB" w:rsidP="00BB46CB">
      <w:pPr>
        <w:spacing w:after="0"/>
        <w:ind w:firstLine="709"/>
        <w:jc w:val="both"/>
        <w:rPr>
          <w:rFonts w:ascii="Times New Roman" w:hAnsi="Times New Roman" w:cs="Times New Roman"/>
          <w:sz w:val="24"/>
          <w:szCs w:val="24"/>
        </w:rPr>
      </w:pPr>
      <w:r>
        <w:rPr>
          <w:rFonts w:ascii="Times New Roman" w:hAnsi="Times New Roman" w:cs="Times New Roman"/>
          <w:sz w:val="24"/>
          <w:szCs w:val="24"/>
        </w:rPr>
        <w:t>Berdasarkan hasil pengujian skrining fitokimia terdapat perbedaan metabolit sekunder pada ekstrak etanol daun mangga kasturi di Gampong Drien Bungong, Pidie Jaya yaitu alkaloid, flavonoid, tanin, saponin, steroid, dan glikosida, dan hasil aktivitas antioksidan diperoleh nilai IC</w:t>
      </w:r>
      <w:r>
        <w:rPr>
          <w:rFonts w:ascii="Times New Roman" w:hAnsi="Times New Roman" w:cs="Times New Roman"/>
          <w:sz w:val="24"/>
          <w:szCs w:val="24"/>
          <w:vertAlign w:val="subscript"/>
        </w:rPr>
        <w:t xml:space="preserve">50 </w:t>
      </w:r>
      <w:r>
        <w:rPr>
          <w:rFonts w:ascii="Times New Roman" w:hAnsi="Times New Roman" w:cs="Times New Roman"/>
          <w:sz w:val="24"/>
          <w:szCs w:val="24"/>
        </w:rPr>
        <w:t>sebesar 9,06 ppm dengan kategori sangat kuat, setara dengan potensi antioksidan vitamin C memiliki nilai IC</w:t>
      </w:r>
      <w:r>
        <w:rPr>
          <w:rFonts w:ascii="Times New Roman" w:hAnsi="Times New Roman" w:cs="Times New Roman"/>
          <w:sz w:val="24"/>
          <w:szCs w:val="24"/>
          <w:vertAlign w:val="subscript"/>
        </w:rPr>
        <w:t xml:space="preserve">50  </w:t>
      </w:r>
      <w:r>
        <w:rPr>
          <w:rFonts w:ascii="Times New Roman" w:hAnsi="Times New Roman" w:cs="Times New Roman"/>
          <w:sz w:val="24"/>
          <w:szCs w:val="24"/>
        </w:rPr>
        <w:t>sebesar 4,63 ppm  dengan kategori sangat kuat.</w:t>
      </w:r>
    </w:p>
    <w:p w:rsidR="00BB46CB" w:rsidRPr="00373F28" w:rsidRDefault="00BB46CB" w:rsidP="00BB46CB">
      <w:pPr>
        <w:spacing w:after="0"/>
        <w:jc w:val="both"/>
        <w:rPr>
          <w:rFonts w:ascii="Times New Roman" w:hAnsi="Times New Roman" w:cs="Times New Roman"/>
          <w:sz w:val="24"/>
          <w:szCs w:val="24"/>
          <w:vertAlign w:val="subscript"/>
        </w:rPr>
      </w:pPr>
      <w:r w:rsidRPr="00FD3BB2">
        <w:rPr>
          <w:rFonts w:ascii="Times New Roman" w:hAnsi="Times New Roman" w:cs="Times New Roman"/>
          <w:b/>
          <w:sz w:val="24"/>
          <w:szCs w:val="24"/>
        </w:rPr>
        <w:t>Kata Kunci</w:t>
      </w:r>
      <w:r>
        <w:rPr>
          <w:rFonts w:ascii="Times New Roman" w:hAnsi="Times New Roman" w:cs="Times New Roman"/>
          <w:sz w:val="24"/>
          <w:szCs w:val="24"/>
        </w:rPr>
        <w:t xml:space="preserve"> :</w:t>
      </w:r>
      <w:r w:rsidRPr="00373F28">
        <w:rPr>
          <w:rFonts w:ascii="Times New Roman" w:hAnsi="Times New Roman" w:cs="Times New Roman"/>
          <w:b/>
          <w:sz w:val="24"/>
          <w:szCs w:val="24"/>
        </w:rPr>
        <w:t xml:space="preserve"> Antioksidan, Daun mangga kasturi, vitamin C, DPPH, IC</w:t>
      </w:r>
      <w:r w:rsidRPr="00373F28">
        <w:rPr>
          <w:rFonts w:ascii="Times New Roman" w:hAnsi="Times New Roman" w:cs="Times New Roman"/>
          <w:b/>
          <w:sz w:val="24"/>
          <w:szCs w:val="24"/>
          <w:vertAlign w:val="subscript"/>
        </w:rPr>
        <w:t>50</w:t>
      </w:r>
    </w:p>
    <w:p w:rsidR="00BB46CB" w:rsidRDefault="00BB46CB" w:rsidP="00BB46CB">
      <w:pPr>
        <w:spacing w:after="0"/>
        <w:jc w:val="both"/>
        <w:rPr>
          <w:rFonts w:ascii="Times New Roman" w:hAnsi="Times New Roman" w:cs="Times New Roman"/>
          <w:b/>
          <w:bCs/>
          <w:sz w:val="24"/>
          <w:szCs w:val="24"/>
        </w:rPr>
      </w:pPr>
      <w:r>
        <w:rPr>
          <w:rFonts w:ascii="Times New Roman" w:hAnsi="Times New Roman" w:cs="Times New Roman"/>
          <w:b/>
          <w:bCs/>
          <w:sz w:val="24"/>
          <w:szCs w:val="24"/>
        </w:rPr>
        <w:br w:type="page"/>
      </w:r>
    </w:p>
    <w:p w:rsidR="00BB46CB" w:rsidRDefault="00BB46CB" w:rsidP="00BB46CB">
      <w:pP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anchor distT="0" distB="0" distL="114300" distR="114300" simplePos="0" relativeHeight="251659264" behindDoc="0" locked="0" layoutInCell="1" allowOverlap="1" wp14:anchorId="22F2AEEA" wp14:editId="532D1EAC">
            <wp:simplePos x="0" y="0"/>
            <wp:positionH relativeFrom="column">
              <wp:posOffset>-802005</wp:posOffset>
            </wp:positionH>
            <wp:positionV relativeFrom="paragraph">
              <wp:posOffset>-927735</wp:posOffset>
            </wp:positionV>
            <wp:extent cx="6229350" cy="7810500"/>
            <wp:effectExtent l="0" t="0" r="0" b="0"/>
            <wp:wrapNone/>
            <wp:docPr id="2011868965" name="Picture 2011868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68965" name="Untitled-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9350" cy="7810500"/>
                    </a:xfrm>
                    <a:prstGeom prst="rect">
                      <a:avLst/>
                    </a:prstGeom>
                  </pic:spPr>
                </pic:pic>
              </a:graphicData>
            </a:graphic>
            <wp14:sizeRelH relativeFrom="page">
              <wp14:pctWidth>0</wp14:pctWidth>
            </wp14:sizeRelH>
            <wp14:sizeRelV relativeFrom="page">
              <wp14:pctHeight>0</wp14:pctHeight>
            </wp14:sizeRelV>
          </wp:anchor>
        </w:drawing>
      </w:r>
    </w:p>
    <w:p w:rsidR="002A3F4A" w:rsidRPr="00BB46CB" w:rsidRDefault="002A3F4A">
      <w:pPr>
        <w:rPr>
          <w:rFonts w:ascii="Times New Roman" w:hAnsi="Times New Roman" w:cs="Times New Roman"/>
          <w:b/>
          <w:sz w:val="24"/>
          <w:szCs w:val="24"/>
          <w:lang w:val="id-ID"/>
        </w:rPr>
      </w:pPr>
      <w:bookmarkStart w:id="1" w:name="_GoBack"/>
      <w:bookmarkEnd w:id="1"/>
    </w:p>
    <w:sectPr w:rsidR="002A3F4A" w:rsidRPr="00BB46CB" w:rsidSect="00BB46CB">
      <w:footerReference w:type="default" r:id="rId8"/>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D1" w:rsidRDefault="00DF68D1" w:rsidP="00BB46CB">
      <w:pPr>
        <w:spacing w:after="0" w:line="240" w:lineRule="auto"/>
      </w:pPr>
      <w:r>
        <w:separator/>
      </w:r>
    </w:p>
  </w:endnote>
  <w:endnote w:type="continuationSeparator" w:id="0">
    <w:p w:rsidR="00DF68D1" w:rsidRDefault="00DF68D1" w:rsidP="00BB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84164"/>
      <w:docPartObj>
        <w:docPartGallery w:val="Page Numbers (Bottom of Page)"/>
        <w:docPartUnique/>
      </w:docPartObj>
    </w:sdtPr>
    <w:sdtEndPr>
      <w:rPr>
        <w:noProof/>
      </w:rPr>
    </w:sdtEndPr>
    <w:sdtContent>
      <w:p w:rsidR="00BB46CB" w:rsidRDefault="00BB46C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D1" w:rsidRDefault="00DF68D1" w:rsidP="00BB46CB">
      <w:pPr>
        <w:spacing w:after="0" w:line="240" w:lineRule="auto"/>
      </w:pPr>
      <w:r>
        <w:separator/>
      </w:r>
    </w:p>
  </w:footnote>
  <w:footnote w:type="continuationSeparator" w:id="0">
    <w:p w:rsidR="00DF68D1" w:rsidRDefault="00DF68D1" w:rsidP="00BB4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CB"/>
    <w:rsid w:val="002A3F4A"/>
    <w:rsid w:val="00BB46CB"/>
    <w:rsid w:val="00DF68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CB"/>
    <w:pPr>
      <w:spacing w:after="160" w:line="259" w:lineRule="auto"/>
    </w:pPr>
    <w:rPr>
      <w:lang w:val="en-US"/>
    </w:rPr>
  </w:style>
  <w:style w:type="paragraph" w:styleId="Heading1">
    <w:name w:val="heading 1"/>
    <w:basedOn w:val="Normal"/>
    <w:next w:val="Normal"/>
    <w:link w:val="Heading1Char"/>
    <w:uiPriority w:val="9"/>
    <w:qFormat/>
    <w:rsid w:val="00BB46CB"/>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6CB"/>
    <w:rPr>
      <w:rFonts w:ascii="Times New Roman" w:hAnsi="Times New Roman" w:cs="Times New Roman"/>
      <w:b/>
      <w:sz w:val="24"/>
      <w:szCs w:val="24"/>
      <w:lang w:val="en-US"/>
    </w:rPr>
  </w:style>
  <w:style w:type="paragraph" w:styleId="Header">
    <w:name w:val="header"/>
    <w:basedOn w:val="Normal"/>
    <w:link w:val="HeaderChar"/>
    <w:uiPriority w:val="99"/>
    <w:unhideWhenUsed/>
    <w:rsid w:val="00BB4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CB"/>
    <w:rPr>
      <w:lang w:val="en-US"/>
    </w:rPr>
  </w:style>
  <w:style w:type="paragraph" w:styleId="Footer">
    <w:name w:val="footer"/>
    <w:basedOn w:val="Normal"/>
    <w:link w:val="FooterChar"/>
    <w:uiPriority w:val="99"/>
    <w:unhideWhenUsed/>
    <w:rsid w:val="00BB4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C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CB"/>
    <w:pPr>
      <w:spacing w:after="160" w:line="259" w:lineRule="auto"/>
    </w:pPr>
    <w:rPr>
      <w:lang w:val="en-US"/>
    </w:rPr>
  </w:style>
  <w:style w:type="paragraph" w:styleId="Heading1">
    <w:name w:val="heading 1"/>
    <w:basedOn w:val="Normal"/>
    <w:next w:val="Normal"/>
    <w:link w:val="Heading1Char"/>
    <w:uiPriority w:val="9"/>
    <w:qFormat/>
    <w:rsid w:val="00BB46CB"/>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6CB"/>
    <w:rPr>
      <w:rFonts w:ascii="Times New Roman" w:hAnsi="Times New Roman" w:cs="Times New Roman"/>
      <w:b/>
      <w:sz w:val="24"/>
      <w:szCs w:val="24"/>
      <w:lang w:val="en-US"/>
    </w:rPr>
  </w:style>
  <w:style w:type="paragraph" w:styleId="Header">
    <w:name w:val="header"/>
    <w:basedOn w:val="Normal"/>
    <w:link w:val="HeaderChar"/>
    <w:uiPriority w:val="99"/>
    <w:unhideWhenUsed/>
    <w:rsid w:val="00BB4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CB"/>
    <w:rPr>
      <w:lang w:val="en-US"/>
    </w:rPr>
  </w:style>
  <w:style w:type="paragraph" w:styleId="Footer">
    <w:name w:val="footer"/>
    <w:basedOn w:val="Normal"/>
    <w:link w:val="FooterChar"/>
    <w:uiPriority w:val="99"/>
    <w:unhideWhenUsed/>
    <w:rsid w:val="00BB4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C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2023-09-06T02:11:00Z</dcterms:created>
  <dcterms:modified xsi:type="dcterms:W3CDTF">2023-09-06T02:12:00Z</dcterms:modified>
</cp:coreProperties>
</file>