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AF6" w:rsidRPr="00272081" w:rsidRDefault="00690AF6" w:rsidP="00690A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272081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PENGEMBANGAN MEDIA PEMBELAJARAN ANIMASI </w:t>
      </w:r>
      <w:r w:rsidRPr="00272081">
        <w:rPr>
          <w:rFonts w:ascii="Times New Roman" w:hAnsi="Times New Roman" w:cs="Times New Roman"/>
          <w:b/>
          <w:bCs/>
          <w:i/>
          <w:sz w:val="24"/>
          <w:szCs w:val="24"/>
          <w:lang w:val="id-ID"/>
        </w:rPr>
        <w:t xml:space="preserve">POWTOON </w:t>
      </w:r>
      <w:r w:rsidRPr="00272081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PADA MATERI BANGUN DATAR </w:t>
      </w:r>
    </w:p>
    <w:p w:rsidR="00690AF6" w:rsidRPr="00272081" w:rsidRDefault="00690AF6" w:rsidP="00690A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2081">
        <w:rPr>
          <w:rFonts w:ascii="Times New Roman" w:hAnsi="Times New Roman" w:cs="Times New Roman"/>
          <w:b/>
          <w:bCs/>
          <w:sz w:val="24"/>
          <w:szCs w:val="24"/>
          <w:lang w:val="id-ID"/>
        </w:rPr>
        <w:t>KELAS IV</w:t>
      </w:r>
    </w:p>
    <w:p w:rsidR="00690AF6" w:rsidRPr="00272081" w:rsidRDefault="00690AF6" w:rsidP="00690AF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0AF6" w:rsidRPr="00272081" w:rsidRDefault="00690AF6" w:rsidP="00690A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72081">
        <w:rPr>
          <w:rFonts w:ascii="Times New Roman" w:hAnsi="Times New Roman" w:cs="Times New Roman"/>
          <w:b/>
          <w:sz w:val="24"/>
          <w:szCs w:val="24"/>
          <w:lang w:val="id-ID"/>
        </w:rPr>
        <w:t>MASITO WAHYUNI HASIBUAN</w:t>
      </w:r>
    </w:p>
    <w:p w:rsidR="00690AF6" w:rsidRPr="00272081" w:rsidRDefault="00690AF6" w:rsidP="00690A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72081"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 w:rsidRPr="0027208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191434235</w:t>
      </w:r>
    </w:p>
    <w:p w:rsidR="00690AF6" w:rsidRDefault="00690AF6" w:rsidP="00690AF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690AF6" w:rsidRDefault="00690AF6" w:rsidP="00690AF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ABSTRAK </w:t>
      </w:r>
    </w:p>
    <w:p w:rsidR="00690AF6" w:rsidRDefault="00690AF6" w:rsidP="00690AF6">
      <w:pPr>
        <w:spacing w:after="0" w:line="240" w:lineRule="auto"/>
        <w:jc w:val="both"/>
      </w:pPr>
      <w:proofErr w:type="spellStart"/>
      <w:proofErr w:type="gramStart"/>
      <w:r w:rsidRPr="0045256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52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5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52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561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452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56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52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561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452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56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5256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256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452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56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52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561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452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56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452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561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452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5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52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561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Pr="00452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561">
        <w:rPr>
          <w:rFonts w:ascii="Times New Roman" w:hAnsi="Times New Roman" w:cs="Times New Roman"/>
          <w:sz w:val="24"/>
          <w:szCs w:val="24"/>
        </w:rPr>
        <w:t>keefektifan</w:t>
      </w:r>
      <w:proofErr w:type="spellEnd"/>
      <w:r w:rsidRPr="00452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56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452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56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525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2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256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52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5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52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561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452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56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5256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2561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452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56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52561">
        <w:rPr>
          <w:rFonts w:ascii="Times New Roman" w:hAnsi="Times New Roman" w:cs="Times New Roman"/>
          <w:sz w:val="24"/>
          <w:szCs w:val="24"/>
        </w:rPr>
        <w:t xml:space="preserve"> </w:t>
      </w:r>
      <w:r w:rsidRPr="003167A6">
        <w:rPr>
          <w:rFonts w:ascii="Times New Roman" w:hAnsi="Times New Roman" w:cs="Times New Roman"/>
          <w:i/>
          <w:sz w:val="24"/>
          <w:szCs w:val="24"/>
        </w:rPr>
        <w:t>Research &amp; Development</w:t>
      </w:r>
      <w:r w:rsidRPr="00452561">
        <w:rPr>
          <w:rFonts w:ascii="Times New Roman" w:hAnsi="Times New Roman" w:cs="Times New Roman"/>
          <w:sz w:val="24"/>
          <w:szCs w:val="24"/>
        </w:rPr>
        <w:t xml:space="preserve"> (R&amp;D) </w:t>
      </w:r>
      <w:proofErr w:type="spellStart"/>
      <w:r w:rsidRPr="0045256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52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561">
        <w:rPr>
          <w:rFonts w:ascii="Times New Roman" w:hAnsi="Times New Roman" w:cs="Times New Roman"/>
          <w:sz w:val="24"/>
          <w:szCs w:val="24"/>
        </w:rPr>
        <w:t>berorientasi</w:t>
      </w:r>
      <w:proofErr w:type="spellEnd"/>
      <w:r w:rsidRPr="00452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56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52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56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452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561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452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56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525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2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256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52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56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52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56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52561">
        <w:rPr>
          <w:rFonts w:ascii="Times New Roman" w:hAnsi="Times New Roman" w:cs="Times New Roman"/>
          <w:sz w:val="24"/>
          <w:szCs w:val="24"/>
        </w:rPr>
        <w:t xml:space="preserve"> di SD </w:t>
      </w:r>
      <w:proofErr w:type="spellStart"/>
      <w:r w:rsidRPr="0045256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452561">
        <w:rPr>
          <w:rFonts w:ascii="Times New Roman" w:hAnsi="Times New Roman" w:cs="Times New Roman"/>
          <w:sz w:val="24"/>
          <w:szCs w:val="24"/>
        </w:rPr>
        <w:t xml:space="preserve"> 105330 </w:t>
      </w:r>
      <w:proofErr w:type="spellStart"/>
      <w:r w:rsidRPr="00452561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452561"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 w:rsidRPr="00452561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452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561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Pr="00452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561">
        <w:rPr>
          <w:rFonts w:ascii="Times New Roman" w:hAnsi="Times New Roman" w:cs="Times New Roman"/>
          <w:sz w:val="24"/>
          <w:szCs w:val="24"/>
        </w:rPr>
        <w:t>Morawa</w:t>
      </w:r>
      <w:proofErr w:type="spellEnd"/>
      <w:r w:rsidRPr="00452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561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452561">
        <w:rPr>
          <w:rFonts w:ascii="Times New Roman" w:hAnsi="Times New Roman" w:cs="Times New Roman"/>
          <w:sz w:val="24"/>
          <w:szCs w:val="24"/>
        </w:rPr>
        <w:t xml:space="preserve"> Deli </w:t>
      </w:r>
      <w:proofErr w:type="spellStart"/>
      <w:r w:rsidRPr="00452561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 w:rsidRPr="00452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56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52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56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52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56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452561">
        <w:rPr>
          <w:rFonts w:ascii="Times New Roman" w:hAnsi="Times New Roman" w:cs="Times New Roman"/>
          <w:sz w:val="24"/>
          <w:szCs w:val="24"/>
        </w:rPr>
        <w:t xml:space="preserve"> IV.</w:t>
      </w:r>
      <w:proofErr w:type="gramEnd"/>
      <w:r w:rsidRPr="00452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2561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452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561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452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56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52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5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52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561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452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56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52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56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52561">
        <w:rPr>
          <w:rFonts w:ascii="Times New Roman" w:hAnsi="Times New Roman" w:cs="Times New Roman"/>
          <w:sz w:val="24"/>
          <w:szCs w:val="24"/>
        </w:rPr>
        <w:t xml:space="preserve"> semester </w:t>
      </w:r>
      <w:proofErr w:type="spellStart"/>
      <w:r w:rsidRPr="00452561">
        <w:rPr>
          <w:rFonts w:ascii="Times New Roman" w:hAnsi="Times New Roman" w:cs="Times New Roman"/>
          <w:sz w:val="24"/>
          <w:szCs w:val="24"/>
        </w:rPr>
        <w:t>genap</w:t>
      </w:r>
      <w:proofErr w:type="spellEnd"/>
      <w:r w:rsidRPr="00452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56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52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561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452561">
        <w:rPr>
          <w:rFonts w:ascii="Times New Roman" w:hAnsi="Times New Roman" w:cs="Times New Roman"/>
          <w:sz w:val="24"/>
          <w:szCs w:val="24"/>
        </w:rPr>
        <w:t xml:space="preserve"> 2023/2024.</w:t>
      </w:r>
      <w:proofErr w:type="gramEnd"/>
      <w:r>
        <w:t xml:space="preserve"> </w:t>
      </w:r>
      <w:proofErr w:type="spellStart"/>
      <w:r w:rsidRPr="00452561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452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56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52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56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52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56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52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56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52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56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452561">
        <w:rPr>
          <w:rFonts w:ascii="Times New Roman" w:hAnsi="Times New Roman" w:cs="Times New Roman"/>
          <w:sz w:val="24"/>
          <w:szCs w:val="24"/>
        </w:rPr>
        <w:t xml:space="preserve"> IV </w:t>
      </w:r>
      <w:r w:rsidRPr="00452561">
        <w:rPr>
          <w:rFonts w:ascii="Times New Roman" w:hAnsi="Times New Roman" w:cs="Times New Roman"/>
          <w:sz w:val="24"/>
          <w:szCs w:val="24"/>
          <w:lang w:val="id-ID"/>
        </w:rPr>
        <w:t>SD</w:t>
      </w:r>
      <w:r w:rsidRPr="00452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56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452561">
        <w:rPr>
          <w:rFonts w:ascii="Times New Roman" w:hAnsi="Times New Roman" w:cs="Times New Roman"/>
          <w:sz w:val="24"/>
          <w:szCs w:val="24"/>
        </w:rPr>
        <w:t xml:space="preserve"> 105330 </w:t>
      </w:r>
      <w:proofErr w:type="spellStart"/>
      <w:r w:rsidRPr="00452561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452561">
        <w:rPr>
          <w:rFonts w:ascii="Times New Roman" w:hAnsi="Times New Roman" w:cs="Times New Roman"/>
          <w:sz w:val="24"/>
          <w:szCs w:val="24"/>
        </w:rPr>
        <w:t xml:space="preserve"> Sari yang </w:t>
      </w:r>
      <w:proofErr w:type="spellStart"/>
      <w:r w:rsidRPr="00452561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Pr="00452561">
        <w:rPr>
          <w:rFonts w:ascii="Times New Roman" w:hAnsi="Times New Roman" w:cs="Times New Roman"/>
          <w:sz w:val="24"/>
          <w:szCs w:val="24"/>
        </w:rPr>
        <w:t xml:space="preserve"> 37 </w:t>
      </w:r>
      <w:proofErr w:type="spellStart"/>
      <w:r w:rsidRPr="0045256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52561">
        <w:rPr>
          <w:rFonts w:ascii="Times New Roman" w:hAnsi="Times New Roman" w:cs="Times New Roman"/>
          <w:sz w:val="24"/>
          <w:szCs w:val="24"/>
        </w:rPr>
        <w:t xml:space="preserve">,, </w:t>
      </w:r>
      <w:proofErr w:type="spellStart"/>
      <w:r w:rsidRPr="00452561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452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56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52561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45256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52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561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452561">
        <w:rPr>
          <w:rFonts w:ascii="Times New Roman" w:hAnsi="Times New Roman" w:cs="Times New Roman"/>
          <w:sz w:val="24"/>
          <w:szCs w:val="24"/>
        </w:rPr>
        <w:t xml:space="preserve"> 19 orang </w:t>
      </w:r>
      <w:proofErr w:type="spellStart"/>
      <w:r w:rsidRPr="0045256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52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561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Pr="004525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5256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52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56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52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561">
        <w:rPr>
          <w:rFonts w:ascii="Times New Roman" w:hAnsi="Times New Roman" w:cs="Times New Roman"/>
          <w:sz w:val="24"/>
          <w:szCs w:val="24"/>
        </w:rPr>
        <w:t>dibantu</w:t>
      </w:r>
      <w:proofErr w:type="spellEnd"/>
      <w:r w:rsidRPr="00452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56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52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561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452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561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452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561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452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56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52561">
        <w:rPr>
          <w:rFonts w:ascii="Times New Roman" w:hAnsi="Times New Roman" w:cs="Times New Roman"/>
          <w:sz w:val="24"/>
          <w:szCs w:val="24"/>
        </w:rPr>
        <w:t xml:space="preserve"> validator/</w:t>
      </w:r>
      <w:proofErr w:type="spellStart"/>
      <w:r w:rsidRPr="00452561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452561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t xml:space="preserve"> </w:t>
      </w:r>
      <w:proofErr w:type="spellStart"/>
      <w:proofErr w:type="gramStart"/>
      <w:r w:rsidRPr="00452561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45256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256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452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56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52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56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52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56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52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56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525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561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4525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561">
        <w:rPr>
          <w:rFonts w:ascii="Times New Roman" w:hAnsi="Times New Roman" w:cs="Times New Roman"/>
          <w:sz w:val="24"/>
          <w:szCs w:val="24"/>
        </w:rPr>
        <w:t>angket.dan</w:t>
      </w:r>
      <w:proofErr w:type="spellEnd"/>
      <w:r w:rsidRPr="00452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561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media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dikembangkan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rata-rata 88%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valid”.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animasi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56A47">
        <w:rPr>
          <w:rFonts w:ascii="Times New Roman" w:eastAsiaTheme="minorEastAsia" w:hAnsi="Times New Roman" w:cs="Times New Roman"/>
          <w:i/>
          <w:sz w:val="24"/>
          <w:szCs w:val="24"/>
        </w:rPr>
        <w:t>powtoon</w:t>
      </w:r>
      <w:proofErr w:type="spellEnd"/>
      <w:r w:rsidRPr="00656A47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1B06F7">
        <w:rPr>
          <w:rFonts w:ascii="Times New Roman" w:eastAsiaTheme="minorEastAsia" w:hAnsi="Times New Roman" w:cs="Times New Roman"/>
          <w:sz w:val="24"/>
          <w:szCs w:val="24"/>
        </w:rPr>
        <w:t>suda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revisi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media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rata-rata 77%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kreteria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“valid”.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revisi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respon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rata-rata 96%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kreteria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animasi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56A47">
        <w:rPr>
          <w:rFonts w:ascii="Times New Roman" w:eastAsiaTheme="minorEastAsia" w:hAnsi="Times New Roman" w:cs="Times New Roman"/>
          <w:i/>
          <w:sz w:val="24"/>
          <w:szCs w:val="24"/>
        </w:rPr>
        <w:t>powtoon</w:t>
      </w:r>
      <w:proofErr w:type="spellEnd"/>
      <w:r w:rsidRPr="00656A47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revisi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Media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animasi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56A47">
        <w:rPr>
          <w:rFonts w:ascii="Times New Roman" w:eastAsiaTheme="minorEastAsia" w:hAnsi="Times New Roman" w:cs="Times New Roman"/>
          <w:i/>
          <w:sz w:val="24"/>
          <w:szCs w:val="24"/>
        </w:rPr>
        <w:t>powtoon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menyenangkan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Pemebelajaran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menyenangkan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Media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animasi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56A47">
        <w:rPr>
          <w:rFonts w:ascii="Times New Roman" w:eastAsiaTheme="minorEastAsia" w:hAnsi="Times New Roman" w:cs="Times New Roman"/>
          <w:i/>
          <w:sz w:val="24"/>
          <w:szCs w:val="24"/>
        </w:rPr>
        <w:t>powtoon</w:t>
      </w:r>
      <w:proofErr w:type="spellEnd"/>
      <w:r w:rsidRPr="00656A47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bangun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datar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690AF6" w:rsidRDefault="00690AF6" w:rsidP="00690AF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690AF6" w:rsidRPr="00272081" w:rsidRDefault="00690AF6" w:rsidP="00690AF6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7208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Kata </w:t>
      </w:r>
      <w:proofErr w:type="spellStart"/>
      <w:proofErr w:type="gramStart"/>
      <w:r w:rsidRPr="00272081">
        <w:rPr>
          <w:rFonts w:ascii="Times New Roman" w:hAnsi="Times New Roman" w:cs="Times New Roman"/>
          <w:b/>
          <w:bCs/>
          <w:i/>
          <w:sz w:val="24"/>
          <w:szCs w:val="24"/>
        </w:rPr>
        <w:t>Kunci</w:t>
      </w:r>
      <w:proofErr w:type="spellEnd"/>
      <w:r w:rsidRPr="0027208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:</w:t>
      </w:r>
      <w:proofErr w:type="gramEnd"/>
      <w:r w:rsidRPr="0027208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Media, </w:t>
      </w:r>
      <w:proofErr w:type="spellStart"/>
      <w:r w:rsidRPr="00272081">
        <w:rPr>
          <w:rFonts w:ascii="Times New Roman" w:hAnsi="Times New Roman" w:cs="Times New Roman"/>
          <w:b/>
          <w:bCs/>
          <w:i/>
          <w:sz w:val="24"/>
          <w:szCs w:val="24"/>
        </w:rPr>
        <w:t>Animasi</w:t>
      </w:r>
      <w:proofErr w:type="spellEnd"/>
      <w:r w:rsidRPr="0027208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272081">
        <w:rPr>
          <w:rFonts w:ascii="Times New Roman" w:hAnsi="Times New Roman" w:cs="Times New Roman"/>
          <w:b/>
          <w:bCs/>
          <w:i/>
          <w:sz w:val="24"/>
          <w:szCs w:val="24"/>
        </w:rPr>
        <w:t>Powtoon</w:t>
      </w:r>
      <w:proofErr w:type="spellEnd"/>
      <w:r w:rsidRPr="0027208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 w:rsidRPr="00272081">
        <w:rPr>
          <w:rFonts w:ascii="Times New Roman" w:hAnsi="Times New Roman" w:cs="Times New Roman"/>
          <w:b/>
          <w:bCs/>
          <w:i/>
          <w:sz w:val="24"/>
          <w:szCs w:val="24"/>
        </w:rPr>
        <w:t>Bangun</w:t>
      </w:r>
      <w:proofErr w:type="spellEnd"/>
      <w:r w:rsidRPr="0027208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272081">
        <w:rPr>
          <w:rFonts w:ascii="Times New Roman" w:hAnsi="Times New Roman" w:cs="Times New Roman"/>
          <w:b/>
          <w:bCs/>
          <w:i/>
          <w:sz w:val="24"/>
          <w:szCs w:val="24"/>
        </w:rPr>
        <w:t>Datar</w:t>
      </w:r>
      <w:proofErr w:type="spellEnd"/>
    </w:p>
    <w:p w:rsidR="00690AF6" w:rsidRPr="00690AF6" w:rsidRDefault="00690AF6" w:rsidP="00690AF6"/>
    <w:p w:rsidR="00690AF6" w:rsidRPr="00690AF6" w:rsidRDefault="00690AF6" w:rsidP="00690AF6"/>
    <w:p w:rsidR="00690AF6" w:rsidRPr="00690AF6" w:rsidRDefault="00690AF6" w:rsidP="00690AF6"/>
    <w:p w:rsidR="00690AF6" w:rsidRPr="00690AF6" w:rsidRDefault="00690AF6" w:rsidP="00690AF6"/>
    <w:p w:rsidR="00690AF6" w:rsidRPr="00690AF6" w:rsidRDefault="00690AF6" w:rsidP="00690AF6"/>
    <w:p w:rsidR="00690AF6" w:rsidRPr="00690AF6" w:rsidRDefault="00690AF6" w:rsidP="00690AF6"/>
    <w:p w:rsidR="00690AF6" w:rsidRPr="00690AF6" w:rsidRDefault="00690AF6" w:rsidP="00690AF6"/>
    <w:p w:rsidR="00690AF6" w:rsidRPr="00690AF6" w:rsidRDefault="00690AF6" w:rsidP="00690AF6"/>
    <w:p w:rsidR="00690AF6" w:rsidRPr="00690AF6" w:rsidRDefault="00690AF6" w:rsidP="00690AF6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656C77E" wp14:editId="7A30342A">
            <wp:simplePos x="0" y="0"/>
            <wp:positionH relativeFrom="column">
              <wp:posOffset>179705</wp:posOffset>
            </wp:positionH>
            <wp:positionV relativeFrom="paragraph">
              <wp:posOffset>141605</wp:posOffset>
            </wp:positionV>
            <wp:extent cx="5358765" cy="7941945"/>
            <wp:effectExtent l="0" t="0" r="0" b="1905"/>
            <wp:wrapNone/>
            <wp:docPr id="1" name="Picture 1" descr="C:\Users\berkah-3\Pictures\35b80186-30a6-4947-9d29-d7f042c66a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35b80186-30a6-4947-9d29-d7f042c66ac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9" r="3154"/>
                    <a:stretch/>
                  </pic:blipFill>
                  <pic:spPr bwMode="auto">
                    <a:xfrm>
                      <a:off x="0" y="0"/>
                      <a:ext cx="5358765" cy="794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90AF6" w:rsidRPr="00690AF6" w:rsidRDefault="00690AF6" w:rsidP="00690AF6"/>
    <w:p w:rsidR="00690AF6" w:rsidRPr="00690AF6" w:rsidRDefault="00690AF6" w:rsidP="00690AF6"/>
    <w:p w:rsidR="00690AF6" w:rsidRPr="00690AF6" w:rsidRDefault="00690AF6" w:rsidP="00690AF6"/>
    <w:p w:rsidR="00690AF6" w:rsidRPr="00690AF6" w:rsidRDefault="00690AF6" w:rsidP="00690AF6"/>
    <w:p w:rsidR="00690AF6" w:rsidRPr="00690AF6" w:rsidRDefault="00690AF6" w:rsidP="00690AF6"/>
    <w:p w:rsidR="00690AF6" w:rsidRPr="00690AF6" w:rsidRDefault="00690AF6" w:rsidP="00690AF6"/>
    <w:p w:rsidR="00690AF6" w:rsidRPr="00690AF6" w:rsidRDefault="00690AF6" w:rsidP="00690AF6"/>
    <w:p w:rsidR="000858E3" w:rsidRDefault="000858E3" w:rsidP="00690AF6"/>
    <w:p w:rsidR="00690AF6" w:rsidRPr="00690AF6" w:rsidRDefault="00690AF6" w:rsidP="00690AF6"/>
    <w:sectPr w:rsidR="00690AF6" w:rsidRPr="00690AF6" w:rsidSect="00690AF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F6"/>
    <w:rsid w:val="000858E3"/>
    <w:rsid w:val="0069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2023-09-08T03:18:00Z</dcterms:created>
  <dcterms:modified xsi:type="dcterms:W3CDTF">2023-09-08T03:20:00Z</dcterms:modified>
</cp:coreProperties>
</file>