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0" w:rsidRDefault="00F96966" w:rsidP="00F96966">
      <w:pPr>
        <w:pStyle w:val="Heading1"/>
        <w:rPr>
          <w:lang w:val="id-ID"/>
        </w:rPr>
      </w:pPr>
      <w:bookmarkStart w:id="0" w:name="_Toc138682523"/>
      <w:r>
        <w:rPr>
          <w:lang w:val="id-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20628166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</w:rPr>
      </w:sdtEndPr>
      <w:sdtContent>
        <w:p w:rsidR="009F772E" w:rsidRPr="009F772E" w:rsidRDefault="009F772E" w:rsidP="009F772E">
          <w:pPr>
            <w:pStyle w:val="TOCHeading"/>
            <w:jc w:val="right"/>
            <w:rPr>
              <w:rFonts w:ascii="Times New Roman" w:hAnsi="Times New Roman"/>
              <w:b w:val="0"/>
              <w:color w:val="000000" w:themeColor="text1"/>
              <w:lang w:val="id-ID"/>
            </w:rPr>
          </w:pPr>
          <w:r w:rsidRPr="009F772E">
            <w:rPr>
              <w:rFonts w:ascii="Times New Roman" w:hAnsi="Times New Roman"/>
              <w:b w:val="0"/>
              <w:color w:val="000000" w:themeColor="text1"/>
              <w:lang w:val="id-ID"/>
            </w:rPr>
            <w:t>Halaman</w:t>
          </w:r>
        </w:p>
        <w:p w:rsidR="009F772E" w:rsidRPr="00DE368F" w:rsidRDefault="009F772E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r w:rsidRPr="009F772E">
            <w:fldChar w:fldCharType="begin"/>
          </w:r>
          <w:r w:rsidRPr="009F772E">
            <w:instrText xml:space="preserve"> TOC \o "1-3" \h \z \u </w:instrText>
          </w:r>
          <w:r w:rsidRPr="009F772E">
            <w:fldChar w:fldCharType="separate"/>
          </w:r>
          <w:hyperlink w:anchor="_Toc138682516" w:history="1">
            <w:r w:rsidRPr="00DE368F">
              <w:rPr>
                <w:rStyle w:val="Hyperlink"/>
                <w:u w:val="none"/>
                <w:lang w:val="id-ID"/>
              </w:rPr>
              <w:t>HALAMAN SAMPUL</w:t>
            </w:r>
            <w:r w:rsidRPr="00DE368F">
              <w:rPr>
                <w:webHidden/>
              </w:rPr>
              <w:tab/>
            </w:r>
            <w:r w:rsidRPr="00DE368F">
              <w:rPr>
                <w:webHidden/>
              </w:rPr>
              <w:fldChar w:fldCharType="begin"/>
            </w:r>
            <w:r w:rsidRPr="00DE368F">
              <w:rPr>
                <w:webHidden/>
              </w:rPr>
              <w:instrText xml:space="preserve"> PAGEREF _Toc138682516 \h </w:instrText>
            </w:r>
            <w:r w:rsidRPr="00DE368F">
              <w:rPr>
                <w:webHidden/>
              </w:rPr>
            </w:r>
            <w:r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i</w:t>
            </w:r>
            <w:r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17" w:history="1">
            <w:r w:rsidR="009F772E" w:rsidRPr="00DE368F">
              <w:rPr>
                <w:rStyle w:val="Hyperlink"/>
                <w:u w:val="none"/>
                <w:lang w:val="id-ID"/>
              </w:rPr>
              <w:t>HALAMAN PERSYARATAN</w:t>
            </w:r>
            <w:r w:rsidR="00DE368F" w:rsidRPr="00DE368F">
              <w:rPr>
                <w:rStyle w:val="Hyperlink"/>
                <w:u w:val="none"/>
                <w:lang w:val="id-ID"/>
              </w:rPr>
              <w:t xml:space="preserve"> SKRIPSI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_Toc138682517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ii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DE368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r w:rsidRPr="00DE368F">
            <w:rPr>
              <w:rStyle w:val="Hyperlink"/>
              <w:color w:val="000000" w:themeColor="text1"/>
              <w:u w:val="none"/>
              <w:lang w:val="id-ID"/>
            </w:rPr>
            <w:t xml:space="preserve">HALAMAN </w:t>
          </w:r>
          <w:hyperlink w:anchor="_Toc138682518" w:history="1">
            <w:r w:rsidR="009F772E" w:rsidRPr="00DE368F">
              <w:rPr>
                <w:rStyle w:val="Hyperlink"/>
                <w:u w:val="none"/>
                <w:lang w:val="id-ID"/>
              </w:rPr>
              <w:t>TANDA PERSETUJUAN SKRIPSI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_Toc138682518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iii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19" w:history="1">
            <w:r w:rsidR="009F772E" w:rsidRPr="00DE368F">
              <w:rPr>
                <w:rStyle w:val="Hyperlink"/>
                <w:u w:val="none"/>
              </w:rPr>
              <w:t>SURAT PERNYATAAN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_Toc138682519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iv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0" w:history="1">
            <w:r w:rsidR="009F772E" w:rsidRPr="00DE368F">
              <w:rPr>
                <w:rStyle w:val="Hyperlink"/>
                <w:u w:val="none"/>
              </w:rPr>
              <w:t>ABSTRAK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_Toc138682520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iv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1" w:history="1">
            <w:r w:rsidR="009F772E" w:rsidRPr="00DE368F">
              <w:rPr>
                <w:rStyle w:val="Hyperlink"/>
                <w:i/>
                <w:u w:val="none"/>
              </w:rPr>
              <w:t>ABSTRA</w:t>
            </w:r>
            <w:r w:rsidR="009F772E" w:rsidRPr="00DE368F">
              <w:rPr>
                <w:rStyle w:val="Hyperlink"/>
                <w:i/>
                <w:u w:val="none"/>
                <w:lang w:val="id-ID"/>
              </w:rPr>
              <w:t>CT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_Toc138682521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v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2" w:history="1">
            <w:r w:rsidR="009F772E" w:rsidRPr="00DE368F">
              <w:rPr>
                <w:rStyle w:val="Hyperlink"/>
                <w:u w:val="none"/>
              </w:rPr>
              <w:t>KATA PENGANTAR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_Toc138682522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vi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3" w:history="1">
            <w:r w:rsidR="009F772E" w:rsidRPr="00DE368F">
              <w:rPr>
                <w:rStyle w:val="Hyperlink"/>
                <w:u w:val="none"/>
                <w:lang w:val="id-ID"/>
              </w:rPr>
              <w:t>DAFTAR ISI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_Toc138682523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ix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4" w:history="1">
            <w:r w:rsidR="009F772E" w:rsidRPr="00DE368F">
              <w:rPr>
                <w:rStyle w:val="Hyperlink"/>
                <w:u w:val="none"/>
                <w:lang w:val="id-ID"/>
              </w:rPr>
              <w:t>DAFTAR TABEL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_Toc138682524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xiii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5" w:history="1">
            <w:r w:rsidR="009F772E" w:rsidRPr="00DE368F">
              <w:rPr>
                <w:rStyle w:val="Hyperlink"/>
                <w:u w:val="none"/>
                <w:lang w:val="id-ID"/>
              </w:rPr>
              <w:t>DAFTAR GAMBAR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_Toc138682525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xiv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6" w:history="1">
            <w:r w:rsidR="009F772E" w:rsidRPr="00DE368F">
              <w:rPr>
                <w:rStyle w:val="Hyperlink"/>
                <w:u w:val="none"/>
                <w:lang w:val="id-ID"/>
              </w:rPr>
              <w:t>DAFTAR LAMPIRAN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_Toc138682526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xv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27" w:history="1">
            <w:r w:rsidR="009F772E" w:rsidRPr="00DE368F">
              <w:rPr>
                <w:rStyle w:val="Hyperlink"/>
                <w:u w:val="none"/>
              </w:rPr>
              <w:t>BAB I PENDAHULUAN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_Toc138682527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1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2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1.1 Latar Belakang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_Toc138682528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2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1.2 Perumusan Masalah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_Toc138682529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3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1.3 Hipotesis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3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1.4 Tujuan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3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1.5 Manfaat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3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1.6 Kerangka Fikir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534" w:history="1">
            <w:r w:rsidR="009F772E" w:rsidRPr="00DE368F">
              <w:rPr>
                <w:rStyle w:val="Hyperlink"/>
                <w:u w:val="none"/>
              </w:rPr>
              <w:t>BAB II</w:t>
            </w:r>
            <w:r w:rsidR="009F772E" w:rsidRPr="00DE368F">
              <w:rPr>
                <w:rStyle w:val="Hyperlink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u w:val="none"/>
              </w:rPr>
              <w:t>TINJAUAN PUSTAKA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_Toc138682534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6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3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2.1 Uraian Tumbuhan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3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2.1.1 Tanaman Kayu Kuning (Arcangelisisa flava (L.) Merr)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3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2.1.2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Nama Daerah Sebaran Tanaman Kayu Kuning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3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2.1.3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Morfologi Tanaman Kayu Kuning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3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2.1.4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Kandungan Kimia dan Khasiat Tanaman Kayu Kuning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_Toc138682539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4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2.2 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4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2.2.1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Sortasi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368F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4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2.2.2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Pencucian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  <w:tab/>
          </w:r>
          <w:r w:rsidRPr="00DE368F"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  <w:tab/>
          </w:r>
          <w:hyperlink w:anchor="_Toc13868254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2.2.3 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Pengeringan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44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2.2.4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Penyimpanan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lastRenderedPageBreak/>
            <w:tab/>
          </w:r>
          <w:hyperlink w:anchor="_Toc13868254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2.2.5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Karakterisasi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4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2.3 Skrining Fitokimia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4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2.3.1</w:t>
            </w:r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Alkaloid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4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2.3.2</w:t>
            </w:r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Flavonoid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4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2.3.3</w:t>
            </w:r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Saponin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_Toc138682549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5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2.3.4</w:t>
            </w:r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Tanin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51" w:history="1"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2.3.5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Triterpenoid/Steroid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5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2.4 Ekstraksi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5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2.4.1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Metode Ekstraksi Maserasi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54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2.4.2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Ekstrak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5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2.4.3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Faktor yang Mempengaruhi Mutu Ekstrak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5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2.5 Alkaloid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5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2.6 Analisis Kadar Alkaloid Total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58" w:history="1">
            <w:r w:rsidR="009F772E" w:rsidRPr="00DE368F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u w:val="none"/>
              </w:rPr>
              <w:t xml:space="preserve">2.7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Kafein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5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2.8 Spektrofotometri UV-Vis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_Toc138682559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368F" w:rsidRPr="00DE368F" w:rsidRDefault="00DE368F" w:rsidP="00DE368F">
          <w:pPr>
            <w:pStyle w:val="TOC2"/>
            <w:tabs>
              <w:tab w:val="clear" w:pos="1418"/>
              <w:tab w:val="left" w:pos="1276"/>
            </w:tabs>
            <w:ind w:left="0"/>
            <w:rPr>
              <w:rStyle w:val="Hyperlink"/>
              <w:rFonts w:ascii="Times New Roman" w:hAnsi="Times New Roman"/>
              <w:b/>
              <w:noProof/>
              <w:color w:val="000000" w:themeColor="text1"/>
              <w:sz w:val="24"/>
              <w:szCs w:val="24"/>
              <w:u w:val="none"/>
              <w:lang w:val="id-ID"/>
            </w:rPr>
          </w:pPr>
          <w:r w:rsidRPr="00DE368F">
            <w:rPr>
              <w:rStyle w:val="Hyperlink"/>
              <w:rFonts w:ascii="Times New Roman" w:hAnsi="Times New Roman"/>
              <w:b/>
              <w:noProof/>
              <w:color w:val="000000" w:themeColor="text1"/>
              <w:sz w:val="24"/>
              <w:szCs w:val="24"/>
              <w:u w:val="none"/>
              <w:lang w:val="id-ID"/>
            </w:rPr>
            <w:t xml:space="preserve">BAB III METODE PENELITIAN </w:t>
          </w:r>
          <w:r w:rsidRPr="00DE368F">
            <w:rPr>
              <w:rStyle w:val="Hyperlink"/>
              <w:rFonts w:ascii="Times New Roman" w:hAnsi="Times New Roman"/>
              <w:b/>
              <w:noProof/>
              <w:color w:val="000000" w:themeColor="text1"/>
              <w:sz w:val="24"/>
              <w:szCs w:val="24"/>
              <w:u w:val="none"/>
              <w:lang w:val="id-ID"/>
            </w:rPr>
            <w:tab/>
            <w:t>28</w:t>
          </w:r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6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 Rancangan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6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3.1.1</w:t>
            </w:r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Variabel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7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6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3.1.2 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Parameter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6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3.2 Jadwal dan Lokasi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64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3.2.1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Jadwal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6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3.2.2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Lokasi Penelitian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6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3.3 Bahan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6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3.4 Peralatan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6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3.5 Penyiapan Sampel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6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3.5.1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Pengambilan Sampel Tumbuhan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_Toc138682569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shd w:val="clear" w:color="auto" w:fill="FFFFFF"/>
              </w:rPr>
              <w:t>3.5.2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shd w:val="clear" w:color="auto" w:fill="FFFFFF"/>
              </w:rPr>
              <w:t>Determinasi Tumbuhan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shd w:val="clear" w:color="auto" w:fill="FFFFFF"/>
              </w:rPr>
              <w:t>3.5.3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shd w:val="clear" w:color="auto" w:fill="FFFFFF"/>
              </w:rPr>
              <w:t>Pengolahan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7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shd w:val="clear" w:color="auto" w:fill="FFFFFF"/>
              </w:rPr>
              <w:t xml:space="preserve">3.6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Karakterisasi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3.6.1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Makroskopik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4" w:history="1"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3.6.2  </w:t>
            </w:r>
            <w:r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Mikroskopik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lastRenderedPageBreak/>
            <w:tab/>
          </w:r>
          <w:hyperlink w:anchor="_Toc13868257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3.6.3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Penetapan Kadar Air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3.6.4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Penetapan Kadar Sari Larut Dalam Air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3.6.5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Penetapan Kadar Sari Larut Dalam Etanol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3.6.6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Penetapan Kadar Abu Total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7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3.6.7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Penetapan Kadar Abu Tidak Larut Asam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_Toc138682579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8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 Pembuatan Larutan Pereaksi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Boucardat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Mayer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3.7.3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Dragendroff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4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3.7.4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Asam Klorida 2 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3.7.5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Lieberman-Burchard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3.7.6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Besi (III) Klorida 1%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3.7.7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Molish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3.7.8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Larutan Pereaksi Timbal (II) Asetat 0,4 M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8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3.7.9 pembuatan Pelarut Etanol Konsentrasi 70 % Dalam 4000 ml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_Toc138682589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9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3.7.10 </w:t>
            </w:r>
            <w:r w:rsidRPr="00DE368F">
              <w:rPr>
                <w:rStyle w:val="Hyperlink"/>
                <w:rFonts w:ascii="Times New Roman" w:hAnsi="Times New Roman"/>
                <w:noProof/>
                <w:sz w:val="23"/>
                <w:szCs w:val="23"/>
                <w:u w:val="none"/>
              </w:rPr>
              <w:t xml:space="preserve">Pembuatan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3"/>
                <w:szCs w:val="23"/>
                <w:u w:val="none"/>
              </w:rPr>
              <w:t>Pelarut Etanol Konsentrasi 50 % Dalam 4000 ml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9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3.8 Pembuatan Ekstrak Kayu Kuning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9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3.9 Skrining Fitokimia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9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3.9.1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Alkaloid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94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3.9.2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Flavonoid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9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3.9.3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Tanin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9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3.9.4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Saponin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9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3.9.5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Steroid/Triterpenoid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59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3.9.6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Pemeriksaan Glikosida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  <w:tab w:val="left" w:pos="15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59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3.10 Penetapan Kadar Alkaloid Total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_Toc138682599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60"/>
              <w:tab w:val="left" w:pos="17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0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3.10.1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Pembuatan Larutan Bromocresol Green (BCG)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0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3.10.2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Pembuatan Buffer Ph 4,7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60"/>
              <w:tab w:val="left" w:pos="17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0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3.10.3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Pembuatan Larutan Kafein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60"/>
              <w:tab w:val="left" w:pos="17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0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3.10.4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Pembuatan Panjang Gelombang Maksimum Kafein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60"/>
              <w:tab w:val="left" w:pos="17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04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 xml:space="preserve">3.10.5 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Pengukuran Kurva Standar Kafein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60"/>
              <w:tab w:val="left" w:pos="17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0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3.10.6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Pembuatan Larutan Ekstrak Kayu Kuning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6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lastRenderedPageBreak/>
            <w:tab/>
          </w:r>
          <w:hyperlink w:anchor="_Toc138682606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3.10.7   Penentuan Kadar Alkaloid Total Ekstrak Kayu Kuning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_Toc138682606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0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3.11 Perhitungan Kadar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608" w:history="1">
            <w:r w:rsidR="009F772E" w:rsidRPr="00DE368F">
              <w:rPr>
                <w:rStyle w:val="Hyperlink"/>
                <w:u w:val="none"/>
              </w:rPr>
              <w:t>BAB IV</w:t>
            </w:r>
            <w:r w:rsidR="009F772E" w:rsidRPr="00DE368F">
              <w:rPr>
                <w:rStyle w:val="Hyperlink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u w:val="none"/>
              </w:rPr>
              <w:t>HASIL DAN PEMBAHASAN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_Toc138682608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42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09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4.1 Hasil Identifikasi Sampel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_Toc138682609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10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4.2 Hasil Pengolahan Sampel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_Toc138682610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11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4.3 Hasil Karakterisasi Simplisia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_Toc138682611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12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4.4 Hasil Skrining Fitokimia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_Toc138682612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 w:rsidP="00DE368F">
          <w:pPr>
            <w:pStyle w:val="TOC2"/>
            <w:tabs>
              <w:tab w:val="clear" w:pos="1418"/>
              <w:tab w:val="left" w:pos="1276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13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4.5 Hasil Pengukuran Panjang Gelombang Absorbansi Maksimum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_Toc138682613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14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4.5.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1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Hasil Pengukuran Kurva Kalibrasi kafein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_Toc138682614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DE368F" w:rsidP="00DE368F">
          <w:pPr>
            <w:pStyle w:val="TOC3"/>
            <w:tabs>
              <w:tab w:val="left" w:pos="1276"/>
              <w:tab w:val="left" w:pos="1540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r w:rsidRPr="00DE368F">
            <w:rPr>
              <w:rStyle w:val="Hyperlink"/>
              <w:rFonts w:ascii="Times New Roman" w:hAnsi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682615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4.5.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2</w:t>
            </w:r>
            <w:r w:rsidRPr="00DE368F">
              <w:rPr>
                <w:rFonts w:ascii="Times New Roman" w:eastAsiaTheme="minorEastAsia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Hasil Analisis Kadar Alkaloid Total Ekstrak Kayu Kuning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_Toc138682615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616" w:history="1">
            <w:r w:rsidR="009F772E" w:rsidRPr="00DE368F">
              <w:rPr>
                <w:rStyle w:val="Hyperlink"/>
                <w:u w:val="none"/>
              </w:rPr>
              <w:t>BAB V</w:t>
            </w:r>
            <w:r w:rsidR="009F772E" w:rsidRPr="00DE368F">
              <w:rPr>
                <w:rStyle w:val="Hyperlink"/>
                <w:u w:val="none"/>
                <w:lang w:val="id-ID"/>
              </w:rPr>
              <w:t xml:space="preserve"> </w:t>
            </w:r>
            <w:r w:rsidR="009F772E" w:rsidRPr="00DE368F">
              <w:rPr>
                <w:rStyle w:val="Hyperlink"/>
                <w:u w:val="none"/>
              </w:rPr>
              <w:t>KESIMPULAN DAN SARAN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_Toc138682616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51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17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5.1 Kesimpulan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_Toc138682617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  <w:lang w:val="id-ID" w:eastAsia="id-ID"/>
            </w:rPr>
          </w:pPr>
          <w:hyperlink w:anchor="_Toc138682618" w:history="1">
            <w:r w:rsidR="009F772E" w:rsidRPr="00DE368F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t>5.2 Saran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_Toc138682618 \h </w:instrTex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32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="009F772E" w:rsidRPr="00DE36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772E" w:rsidRPr="00DE368F" w:rsidRDefault="005C737F">
          <w:pPr>
            <w:pStyle w:val="TOC1"/>
            <w:rPr>
              <w:rFonts w:eastAsiaTheme="minorEastAsia"/>
              <w:b w:val="0"/>
              <w:bCs w:val="0"/>
              <w:lang w:val="id-ID" w:eastAsia="id-ID"/>
            </w:rPr>
          </w:pPr>
          <w:hyperlink w:anchor="_Toc138682619" w:history="1">
            <w:r w:rsidR="009F772E" w:rsidRPr="00DE368F">
              <w:rPr>
                <w:rStyle w:val="Hyperlink"/>
                <w:u w:val="none"/>
              </w:rPr>
              <w:t>DAFTAR PUSTAKA</w:t>
            </w:r>
            <w:r w:rsidR="009F772E" w:rsidRPr="00DE368F">
              <w:rPr>
                <w:webHidden/>
              </w:rPr>
              <w:tab/>
            </w:r>
            <w:r w:rsidR="009F772E" w:rsidRPr="00DE368F">
              <w:rPr>
                <w:webHidden/>
              </w:rPr>
              <w:fldChar w:fldCharType="begin"/>
            </w:r>
            <w:r w:rsidR="009F772E" w:rsidRPr="00DE368F">
              <w:rPr>
                <w:webHidden/>
              </w:rPr>
              <w:instrText xml:space="preserve"> PAGEREF _Toc138682619 \h </w:instrText>
            </w:r>
            <w:r w:rsidR="009F772E" w:rsidRPr="00DE368F">
              <w:rPr>
                <w:webHidden/>
              </w:rPr>
            </w:r>
            <w:r w:rsidR="009F772E" w:rsidRPr="00DE368F">
              <w:rPr>
                <w:webHidden/>
              </w:rPr>
              <w:fldChar w:fldCharType="separate"/>
            </w:r>
            <w:r w:rsidR="004329B6">
              <w:rPr>
                <w:webHidden/>
              </w:rPr>
              <w:t>52</w:t>
            </w:r>
            <w:r w:rsidR="009F772E" w:rsidRPr="00DE368F">
              <w:rPr>
                <w:webHidden/>
              </w:rPr>
              <w:fldChar w:fldCharType="end"/>
            </w:r>
          </w:hyperlink>
        </w:p>
        <w:p w:rsidR="009F772E" w:rsidRPr="009F772E" w:rsidRDefault="009F77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F772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96966" w:rsidRPr="009F772E" w:rsidRDefault="00F96966" w:rsidP="009F77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96966" w:rsidRPr="009F772E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F96966">
      <w:pPr>
        <w:pStyle w:val="Heading1"/>
        <w:rPr>
          <w:lang w:val="id-ID"/>
        </w:rPr>
      </w:pPr>
      <w:bookmarkStart w:id="1" w:name="_Toc138682524"/>
      <w:r>
        <w:rPr>
          <w:lang w:val="id-ID"/>
        </w:rPr>
        <w:lastRenderedPageBreak/>
        <w:t>DAFTAR TABEL</w:t>
      </w:r>
      <w:bookmarkEnd w:id="1"/>
    </w:p>
    <w:p w:rsidR="009F772E" w:rsidRDefault="009F772E" w:rsidP="009F772E">
      <w:pPr>
        <w:pStyle w:val="TableofFigures"/>
        <w:tabs>
          <w:tab w:val="right" w:leader="dot" w:pos="7927"/>
        </w:tabs>
        <w:spacing w:line="360" w:lineRule="auto"/>
        <w:ind w:left="993" w:hanging="993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TOC \h \z \c "Tabel 4." 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hyperlink w:anchor="_Toc138682620" w:history="1">
        <w:r w:rsidRPr="00EE1E98">
          <w:rPr>
            <w:rStyle w:val="Hyperlink"/>
            <w:rFonts w:ascii="Times New Roman" w:hAnsi="Times New Roman" w:cs="Times New Roman"/>
            <w:noProof/>
          </w:rPr>
          <w:t xml:space="preserve">Tabel 4.1 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ab/>
        </w:r>
        <w:r w:rsidRPr="00EE1E98">
          <w:rPr>
            <w:rStyle w:val="Hyperlink"/>
            <w:rFonts w:ascii="Times New Roman" w:hAnsi="Times New Roman" w:cs="Times New Roman"/>
            <w:noProof/>
          </w:rPr>
          <w:t>Hasil Pemeriksaan Karakterisasi Serbuk Simplisia Kayu Kuning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_Toc138682620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29B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F772E" w:rsidRDefault="005C737F" w:rsidP="009F772E">
      <w:pPr>
        <w:pStyle w:val="TableofFigures"/>
        <w:tabs>
          <w:tab w:val="right" w:leader="dot" w:pos="7927"/>
        </w:tabs>
        <w:spacing w:line="360" w:lineRule="auto"/>
        <w:ind w:left="993" w:hanging="993"/>
        <w:rPr>
          <w:noProof/>
        </w:rPr>
      </w:pPr>
      <w:hyperlink w:anchor="_Toc138682621" w:history="1">
        <w:r w:rsidR="009F772E" w:rsidRPr="00EE1E98">
          <w:rPr>
            <w:rStyle w:val="Hyperlink"/>
            <w:rFonts w:ascii="Times New Roman" w:hAnsi="Times New Roman" w:cs="Times New Roman"/>
            <w:noProof/>
          </w:rPr>
          <w:t xml:space="preserve">Tabel 4.2 </w:t>
        </w:r>
        <w:r w:rsidR="009F772E">
          <w:rPr>
            <w:rStyle w:val="Hyperlink"/>
            <w:rFonts w:ascii="Times New Roman" w:hAnsi="Times New Roman" w:cs="Times New Roman"/>
            <w:noProof/>
            <w:lang w:val="id-ID"/>
          </w:rPr>
          <w:tab/>
        </w:r>
        <w:r w:rsidR="009F772E" w:rsidRPr="00EE1E98">
          <w:rPr>
            <w:rStyle w:val="Hyperlink"/>
            <w:rFonts w:ascii="Times New Roman" w:hAnsi="Times New Roman" w:cs="Times New Roman"/>
            <w:noProof/>
          </w:rPr>
          <w:t>Hasil Skrining Fitokimia Pada Serbuk Simplisia dan Ekstrak Kayu                    Kuning</w:t>
        </w:r>
        <w:r w:rsidR="009F772E">
          <w:rPr>
            <w:noProof/>
            <w:webHidden/>
          </w:rPr>
          <w:tab/>
        </w:r>
        <w:r w:rsidR="009F772E">
          <w:rPr>
            <w:noProof/>
            <w:webHidden/>
          </w:rPr>
          <w:fldChar w:fldCharType="begin"/>
        </w:r>
        <w:r w:rsidR="009F772E">
          <w:rPr>
            <w:noProof/>
            <w:webHidden/>
          </w:rPr>
          <w:instrText xml:space="preserve"> PAGEREF _Toc138682621 \h </w:instrText>
        </w:r>
        <w:r w:rsidR="009F772E">
          <w:rPr>
            <w:noProof/>
            <w:webHidden/>
          </w:rPr>
        </w:r>
        <w:r w:rsidR="009F772E">
          <w:rPr>
            <w:noProof/>
            <w:webHidden/>
          </w:rPr>
          <w:fldChar w:fldCharType="separate"/>
        </w:r>
        <w:r w:rsidR="004329B6">
          <w:rPr>
            <w:noProof/>
            <w:webHidden/>
          </w:rPr>
          <w:t>44</w:t>
        </w:r>
        <w:r w:rsidR="009F772E">
          <w:rPr>
            <w:noProof/>
            <w:webHidden/>
          </w:rPr>
          <w:fldChar w:fldCharType="end"/>
        </w:r>
      </w:hyperlink>
    </w:p>
    <w:p w:rsidR="009F772E" w:rsidRDefault="005C737F" w:rsidP="009F772E">
      <w:pPr>
        <w:pStyle w:val="TableofFigures"/>
        <w:tabs>
          <w:tab w:val="right" w:leader="dot" w:pos="7927"/>
        </w:tabs>
        <w:spacing w:line="360" w:lineRule="auto"/>
        <w:ind w:left="993" w:hanging="993"/>
        <w:rPr>
          <w:noProof/>
        </w:rPr>
      </w:pPr>
      <w:hyperlink w:anchor="_Toc138682622" w:history="1">
        <w:r w:rsidR="009F772E" w:rsidRPr="00EE1E98">
          <w:rPr>
            <w:rStyle w:val="Hyperlink"/>
            <w:rFonts w:ascii="Times New Roman" w:hAnsi="Times New Roman" w:cs="Times New Roman"/>
            <w:noProof/>
          </w:rPr>
          <w:t xml:space="preserve">Tabel 4.3 </w:t>
        </w:r>
        <w:r w:rsidR="009F772E">
          <w:rPr>
            <w:rStyle w:val="Hyperlink"/>
            <w:rFonts w:ascii="Times New Roman" w:hAnsi="Times New Roman" w:cs="Times New Roman"/>
            <w:noProof/>
            <w:lang w:val="id-ID"/>
          </w:rPr>
          <w:tab/>
        </w:r>
        <w:r w:rsidR="009F772E" w:rsidRPr="00EE1E98">
          <w:rPr>
            <w:rStyle w:val="Hyperlink"/>
            <w:rFonts w:ascii="Times New Roman" w:hAnsi="Times New Roman" w:cs="Times New Roman"/>
            <w:noProof/>
          </w:rPr>
          <w:t>Nilai Absorbansi Larutan Baku Kafein</w:t>
        </w:r>
        <w:r w:rsidR="009F772E">
          <w:rPr>
            <w:noProof/>
            <w:webHidden/>
          </w:rPr>
          <w:tab/>
        </w:r>
        <w:r w:rsidR="009F772E">
          <w:rPr>
            <w:noProof/>
            <w:webHidden/>
          </w:rPr>
          <w:fldChar w:fldCharType="begin"/>
        </w:r>
        <w:r w:rsidR="009F772E">
          <w:rPr>
            <w:noProof/>
            <w:webHidden/>
          </w:rPr>
          <w:instrText xml:space="preserve"> PAGEREF _Toc138682622 \h </w:instrText>
        </w:r>
        <w:r w:rsidR="009F772E">
          <w:rPr>
            <w:noProof/>
            <w:webHidden/>
          </w:rPr>
        </w:r>
        <w:r w:rsidR="009F772E">
          <w:rPr>
            <w:noProof/>
            <w:webHidden/>
          </w:rPr>
          <w:fldChar w:fldCharType="separate"/>
        </w:r>
        <w:r w:rsidR="004329B6">
          <w:rPr>
            <w:noProof/>
            <w:webHidden/>
          </w:rPr>
          <w:t>48</w:t>
        </w:r>
        <w:r w:rsidR="009F772E">
          <w:rPr>
            <w:noProof/>
            <w:webHidden/>
          </w:rPr>
          <w:fldChar w:fldCharType="end"/>
        </w:r>
      </w:hyperlink>
    </w:p>
    <w:p w:rsidR="009F772E" w:rsidRDefault="005C737F" w:rsidP="009F772E">
      <w:pPr>
        <w:pStyle w:val="TableofFigures"/>
        <w:tabs>
          <w:tab w:val="right" w:leader="dot" w:pos="7927"/>
        </w:tabs>
        <w:spacing w:line="360" w:lineRule="auto"/>
        <w:ind w:left="993" w:hanging="993"/>
        <w:rPr>
          <w:noProof/>
        </w:rPr>
      </w:pPr>
      <w:hyperlink w:anchor="_Toc138682623" w:history="1">
        <w:r w:rsidR="009F772E" w:rsidRPr="00EE1E98">
          <w:rPr>
            <w:rStyle w:val="Hyperlink"/>
            <w:rFonts w:ascii="Times New Roman" w:hAnsi="Times New Roman" w:cs="Times New Roman"/>
            <w:noProof/>
          </w:rPr>
          <w:t xml:space="preserve">Tabel 4.4 </w:t>
        </w:r>
        <w:r w:rsidR="009F772E">
          <w:rPr>
            <w:rStyle w:val="Hyperlink"/>
            <w:rFonts w:ascii="Times New Roman" w:hAnsi="Times New Roman" w:cs="Times New Roman"/>
            <w:noProof/>
            <w:lang w:val="id-ID"/>
          </w:rPr>
          <w:tab/>
        </w:r>
        <w:r w:rsidR="009F772E" w:rsidRPr="00EE1E98">
          <w:rPr>
            <w:rStyle w:val="Hyperlink"/>
            <w:rFonts w:ascii="Times New Roman" w:hAnsi="Times New Roman" w:cs="Times New Roman"/>
            <w:noProof/>
          </w:rPr>
          <w:t>Nilai Kadar Alkaloid Total Ekstrak Kayu Kuning  (</w:t>
        </w:r>
        <w:r w:rsidR="009F772E" w:rsidRPr="00EE1E98">
          <w:rPr>
            <w:rStyle w:val="Hyperlink"/>
            <w:rFonts w:ascii="Times New Roman" w:hAnsi="Times New Roman" w:cs="Times New Roman"/>
            <w:i/>
            <w:noProof/>
          </w:rPr>
          <w:t>Arcangelisia                      flava</w:t>
        </w:r>
        <w:r w:rsidR="009F772E" w:rsidRPr="00EE1E98">
          <w:rPr>
            <w:rStyle w:val="Hyperlink"/>
            <w:rFonts w:ascii="Times New Roman" w:hAnsi="Times New Roman" w:cs="Times New Roman"/>
            <w:noProof/>
          </w:rPr>
          <w:t xml:space="preserve"> (L.) Merr</w:t>
        </w:r>
        <w:r w:rsidR="009F772E">
          <w:rPr>
            <w:noProof/>
            <w:webHidden/>
          </w:rPr>
          <w:tab/>
        </w:r>
        <w:r w:rsidR="009F772E">
          <w:rPr>
            <w:noProof/>
            <w:webHidden/>
          </w:rPr>
          <w:fldChar w:fldCharType="begin"/>
        </w:r>
        <w:r w:rsidR="009F772E">
          <w:rPr>
            <w:noProof/>
            <w:webHidden/>
          </w:rPr>
          <w:instrText xml:space="preserve"> PAGEREF _Toc138682623 \h </w:instrText>
        </w:r>
        <w:r w:rsidR="009F772E">
          <w:rPr>
            <w:noProof/>
            <w:webHidden/>
          </w:rPr>
        </w:r>
        <w:r w:rsidR="009F772E">
          <w:rPr>
            <w:noProof/>
            <w:webHidden/>
          </w:rPr>
          <w:fldChar w:fldCharType="separate"/>
        </w:r>
        <w:r w:rsidR="004329B6">
          <w:rPr>
            <w:noProof/>
            <w:webHidden/>
          </w:rPr>
          <w:t>49</w:t>
        </w:r>
        <w:r w:rsidR="009F772E">
          <w:rPr>
            <w:noProof/>
            <w:webHidden/>
          </w:rPr>
          <w:fldChar w:fldCharType="end"/>
        </w:r>
      </w:hyperlink>
    </w:p>
    <w:p w:rsidR="00F96966" w:rsidRDefault="009F772E" w:rsidP="009F772E">
      <w:pPr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F96966">
      <w:pPr>
        <w:pStyle w:val="Heading1"/>
        <w:rPr>
          <w:lang w:val="id-ID"/>
        </w:rPr>
      </w:pPr>
      <w:bookmarkStart w:id="2" w:name="_Toc138682525"/>
      <w:r>
        <w:rPr>
          <w:lang w:val="id-ID"/>
        </w:rPr>
        <w:lastRenderedPageBreak/>
        <w:t>DAFTAR GAMBAR</w:t>
      </w:r>
      <w:bookmarkEnd w:id="2"/>
    </w:p>
    <w:p w:rsidR="00F96966" w:rsidRPr="009F772E" w:rsidRDefault="009F772E" w:rsidP="009F7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F772E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9F772E" w:rsidRPr="009F772E" w:rsidRDefault="009F772E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F772E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Pr="009F772E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TOC \h \z \c "Gambar 1." </w:instrText>
      </w:r>
      <w:r w:rsidRPr="009F772E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hyperlink r:id="rId9" w:anchor="_Toc138682624" w:history="1">
        <w:r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1.1 Kerangka Penelitian</w:t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_Toc138682624 \h </w:instrText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9F772E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9F772E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2." </w:instrText>
      </w:r>
      <w:r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25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 Tumbuhan Kayu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Arcangelisia flava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(L.) Merr)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_Toc138682625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26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2.2 Struktur Umum Alkaloid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_Toc138682626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27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2.3 Atrophine, Nicotine, Morphine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_Toc138682627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28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2.4 Ephedrine, Mescaline dan Adrenaline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_Toc138682628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29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2.5 Turunan Xantin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_Toc138682629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30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2.6 Struktur Kimia Kafein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_Toc138682630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38682631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2.7 Komponen Spektrofotometri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_Toc138682631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F772E"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9F772E"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9F772E" w:rsidRPr="009F772E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4." </w:instrText>
      </w:r>
      <w:r w:rsidR="009F772E"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32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 Panjang Gelombang kafein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_Toc138682632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r:id="rId10" w:anchor="_Toc138682633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 Kurva Kalibrasi Kafein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_Toc138682633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96966" w:rsidRDefault="009F772E" w:rsidP="009F7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772E" w:rsidRDefault="00F96966" w:rsidP="009F772E">
      <w:pPr>
        <w:pStyle w:val="Heading1"/>
        <w:rPr>
          <w:lang w:val="id-ID"/>
        </w:rPr>
      </w:pPr>
      <w:bookmarkStart w:id="3" w:name="_Toc138682526"/>
      <w:r>
        <w:rPr>
          <w:lang w:val="id-ID"/>
        </w:rPr>
        <w:lastRenderedPageBreak/>
        <w:t>DAFTAR LAMPIRAN</w:t>
      </w:r>
      <w:bookmarkEnd w:id="3"/>
    </w:p>
    <w:p w:rsidR="002E32AC" w:rsidRPr="009F772E" w:rsidRDefault="002E32AC" w:rsidP="002E3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F772E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9F772E" w:rsidRPr="009F772E" w:rsidRDefault="009F772E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9F772E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"Lampiran " </w:instrText>
      </w:r>
      <w:r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138682646" w:history="1"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 1</w:t>
        </w:r>
        <w:r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Determinasi Tumbuhan. Kayu Kuning</w:t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_Toc138682646 \h </w:instrText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47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2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Sertifikat Bromocresol Green (BCG)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_Toc138682647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48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3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Sertifikat Kafein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_Toc138682648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49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4 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Bagan Alir Pembuatan Simplisia Kayu Kuning (</w:t>
        </w:r>
        <w:r w:rsidR="009F772E" w:rsidRPr="009F772E">
          <w:rPr>
            <w:rStyle w:val="Hyperlink"/>
            <w:rFonts w:ascii="Times New Roman" w:eastAsia="Times New Roman" w:hAnsi="Times New Roman" w:cs="Times New Roman"/>
            <w:i/>
            <w:noProof/>
            <w:sz w:val="24"/>
            <w:szCs w:val="24"/>
            <w:lang w:eastAsia="id-ID"/>
          </w:rPr>
          <w:t xml:space="preserve">Arcangelisia flava                         </w:t>
        </w:r>
        <w:r w:rsidR="009F772E" w:rsidRPr="009F772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(L.) Merr</w:t>
        </w:r>
        <w:r w:rsidR="009F772E" w:rsidRPr="009F772E">
          <w:rPr>
            <w:rStyle w:val="Hyperlink"/>
            <w:rFonts w:ascii="Times New Roman" w:eastAsia="Times New Roman" w:hAnsi="Times New Roman" w:cs="Times New Roman"/>
            <w:i/>
            <w:noProof/>
            <w:sz w:val="24"/>
            <w:szCs w:val="24"/>
            <w:lang w:eastAsia="id-ID"/>
          </w:rPr>
          <w:t>).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_Toc138682649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0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 5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Bagan Alir Pembuatan Ekstrak Etanol Kayu Kuning 96%,70%                       dan 50%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_Toc138682650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1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6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Bagan Alir Skrining Fitokimia dan Karakterisasi Simplisia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_Toc138682651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2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7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Pembuatan Panjang gelombang  kafein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_Toc138682652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3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8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Penentuan Kurva Kalibrasi Kaffein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_Toc138682653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320"/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4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9 </w:t>
        </w:r>
        <w:r w:rsidR="009F772E" w:rsidRPr="009F772E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="00377DAB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Penentuan  Kadar  Alkaloid  Total  Pada  Ekstrak Etanol Kayu                           Kuning 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(Arcangelisia flava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(L.) Merr).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_Toc138682654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5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10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Sampel Kayu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eastAsia="id-ID"/>
          </w:rPr>
          <w:t xml:space="preserve">Arcangelisia flava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(L.) Merr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eastAsia="id-ID"/>
          </w:rPr>
          <w:t>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_Toc138682655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6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11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Hasil Karakterisasi Simplisia Kayu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eastAsia="id-ID"/>
          </w:rPr>
          <w:t>Arcangelisia flava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                         (L.) Merr)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_Toc138682656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7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12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 w:eastAsia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Data Karakterisasi Serbuk Simplisia Kayu Kuning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_Toc138682657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8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13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Rendemen Ekstrak Kayu Kuning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_Toc138682658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59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14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Hasil uji skrining fitokimia simplisia dan ekstrak etanol kayu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eastAsia="id-ID"/>
          </w:rPr>
          <w:t>Arcangelisia flava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(L.) Merr).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_Toc138682659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0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15 </w:t>
        </w:r>
        <w:r w:rsidR="009F772E" w:rsidRPr="009F772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 xml:space="preserve"> Alat Spektofotometri UV Vis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_Toc138682660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1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16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Larutan Ekstrak Etanol Berbagai Konsentrasi Kayu Kuning                          Konsentrasi 96 %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_Toc138682661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2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17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 xml:space="preserve"> Panjang Gelombang Maksimum Kafein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_Toc138682662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3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18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Kurva Kalibrasi Kafein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_Toc138682663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4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19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Kadar Alkaloid Total Ekstrak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Etanol Kayu Kuning                        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eastAsia="id-ID"/>
          </w:rPr>
          <w:t xml:space="preserve">Arcangelisia flava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(L.) Merr 96 %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_Toc138682664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5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20 </w:t>
        </w:r>
        <w:r w:rsidR="00377DAB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Persamaan Regresi dan Koefisien Korelasi (r)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_Toc138682665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6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 21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7DAB" w:rsidRPr="00377DAB">
          <w:rPr>
            <w:rFonts w:ascii="Times New Roman" w:hAnsi="Times New Roman" w:cs="Times New Roman"/>
            <w:noProof/>
            <w:sz w:val="24"/>
            <w:szCs w:val="24"/>
          </w:rPr>
          <w:t>Pehitungan Kadar 96%</w:t>
        </w:r>
        <w:r w:rsidR="00377DAB">
          <w:rPr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_Toc138682666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7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22 </w:t>
        </w:r>
        <w:r w:rsid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Analisa Data Secara Statistik Untuk Menentukan Rentang Kadar                           Ekstrak Kayu  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Arcangelisia flava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(L.) Merr)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_Toc138682667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8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23 </w:t>
        </w:r>
        <w:r w:rsid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Kadar 70 %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_Toc138682668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69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24 </w:t>
        </w:r>
        <w:r w:rsid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Analisa Data Secara Statistik Untuk Menentukan Rentang Kadar                             Ekstrak Kayu  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Arcangelisia flava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(L.) Merr)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_Toc138682669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70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25 </w:t>
        </w:r>
        <w:r w:rsid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Kadar 50%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_Toc138682670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71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26 </w:t>
        </w:r>
        <w:r w:rsid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Analisa Data Secara Statistik Untung Menentukan Rentang Kadar                            Ekstrak Kayu  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Arcangelisia flava 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(L.) Merr)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_Toc138682671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72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27 </w:t>
        </w:r>
        <w:r w:rsid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Ekstrak etanol kayu kuning (</w:t>
        </w:r>
        <w:r w:rsidR="009F772E" w:rsidRPr="009F772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Arcangelisia flava (L.) Merr</w:t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 pelarut                          96 %, 70% dan 50%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_Toc138682672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5C737F" w:rsidP="009F772E">
      <w:pPr>
        <w:pStyle w:val="TableofFigures"/>
        <w:tabs>
          <w:tab w:val="left" w:pos="1418"/>
          <w:tab w:val="right" w:leader="dot" w:pos="7927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8682673" w:history="1"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 28 </w:t>
        </w:r>
        <w:r w:rsidR="009F772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="009F772E" w:rsidRPr="009F772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distribusi T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_Toc138682673 \h </w:instrTex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29B6"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="009F772E" w:rsidRPr="009F772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F772E" w:rsidRPr="009F772E" w:rsidRDefault="009F772E" w:rsidP="009F772E">
      <w:pPr>
        <w:tabs>
          <w:tab w:val="left" w:pos="1418"/>
        </w:tabs>
        <w:spacing w:line="360" w:lineRule="auto"/>
        <w:ind w:left="1418" w:hanging="1418"/>
        <w:rPr>
          <w:lang w:val="id-ID"/>
        </w:rPr>
      </w:pPr>
      <w:r w:rsidRPr="009F772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966" w:rsidRDefault="00F96966" w:rsidP="00043C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4" w:name="_GoBack"/>
      <w:bookmarkEnd w:id="4"/>
    </w:p>
    <w:sectPr w:rsidR="00F96966" w:rsidSect="00D172EE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7F" w:rsidRDefault="005C737F" w:rsidP="00CD48E1">
      <w:pPr>
        <w:spacing w:after="0" w:line="240" w:lineRule="auto"/>
      </w:pPr>
      <w:r>
        <w:separator/>
      </w:r>
    </w:p>
  </w:endnote>
  <w:endnote w:type="continuationSeparator" w:id="0">
    <w:p w:rsidR="005C737F" w:rsidRDefault="005C737F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7F" w:rsidRDefault="005C737F" w:rsidP="00CD48E1">
      <w:pPr>
        <w:spacing w:after="0" w:line="240" w:lineRule="auto"/>
      </w:pPr>
      <w:r>
        <w:separator/>
      </w:r>
    </w:p>
  </w:footnote>
  <w:footnote w:type="continuationSeparator" w:id="0">
    <w:p w:rsidR="005C737F" w:rsidRDefault="005C737F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2EE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377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C59"/>
    <w:rsid w:val="00447E9E"/>
    <w:rsid w:val="00447F31"/>
    <w:rsid w:val="00447F99"/>
    <w:rsid w:val="00450934"/>
    <w:rsid w:val="0045268A"/>
    <w:rsid w:val="00453870"/>
    <w:rsid w:val="00454F0A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4F79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37F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43D5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031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2EE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Downloads\RIKA%20YULIANA%202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wnloads\RIKA%20YULIANA%202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A55E-7FB4-4924-B677-29958187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2023-09-08T10:12:00Z</dcterms:created>
  <dcterms:modified xsi:type="dcterms:W3CDTF">2023-09-08T10:12:00Z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