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C" w:rsidRPr="000A7AE1" w:rsidRDefault="00DE053C" w:rsidP="00DE053C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053C" w:rsidRPr="000A7AE1" w:rsidRDefault="00DE053C" w:rsidP="00DE053C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Aisyah, (2019). Formulasi Lipstik Dari Ekstrak Buah Naga Merah (Hylocereus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Polyrhizus) dan Bunga Tasbih (Canna Hybrida L.) Sebagai Zat Warna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Alami.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>. Institut Kesehatan Helvetia : Medan.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Ananda, R.S. Kristiningrum, N dan Retnaningtyas, Y. (2014). Validasi dan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Penetapan Kadar Rhodamin B Pada Lipstik yang Beredar di Sekitar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Universitas Jember dengan Metode KLT-Densitometri.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</w:t>
      </w:r>
      <w:r w:rsidRPr="000A7AE1">
        <w:rPr>
          <w:rFonts w:ascii="Times New Roman" w:hAnsi="Times New Roman" w:cs="Times New Roman"/>
          <w:sz w:val="24"/>
          <w:szCs w:val="24"/>
        </w:rPr>
        <w:t xml:space="preserve"> Pustaka </w:t>
      </w:r>
      <w:r w:rsidRPr="000A7AE1">
        <w:rPr>
          <w:rFonts w:ascii="Times New Roman" w:hAnsi="Times New Roman" w:cs="Times New Roman"/>
          <w:sz w:val="24"/>
          <w:szCs w:val="24"/>
        </w:rPr>
        <w:tab/>
        <w:t>Kesehatan 2 (1) : 105-110.</w:t>
      </w:r>
    </w:p>
    <w:p w:rsidR="00DE053C" w:rsidRPr="000A7AE1" w:rsidRDefault="00DE053C" w:rsidP="00DE0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Arifa, N. A. (2018). Analisa Kandungan Rhodamin B Pada Lip Cream Impor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Ilegal Yang Beredar Dimall Plaza Medan Fair Dan Dipasar USU Kota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Medan.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>. Institut Kesehatan Helvetia : Medan.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Arfina, (2012). Analisis Kandungan Rhodamin B Pada Kosmetik Pemerah Pipi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Yang Beredar Dipasar Tradisional Kota Makassar.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Skripsi.</w:t>
      </w:r>
      <w:r w:rsidRPr="000A7AE1">
        <w:rPr>
          <w:rFonts w:ascii="Times New Roman" w:hAnsi="Times New Roman" w:cs="Times New Roman"/>
          <w:sz w:val="24"/>
          <w:szCs w:val="24"/>
        </w:rPr>
        <w:t xml:space="preserve"> Universitas </w:t>
      </w:r>
      <w:r w:rsidRPr="000A7AE1">
        <w:rPr>
          <w:rFonts w:ascii="Times New Roman" w:hAnsi="Times New Roman" w:cs="Times New Roman"/>
          <w:sz w:val="24"/>
          <w:szCs w:val="24"/>
        </w:rPr>
        <w:tab/>
        <w:t>Islam Negeri Alauddin : Makassar, 39-40.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Asmawati, Fajar D. R dan  Alawiyah, T. (2019). Kandungan Rhodamin B Pada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Sediaan Lip Tint Yang Digunakan Mahasiswi Stikes Pelamonia.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Media Farmasi</w:t>
      </w:r>
      <w:r w:rsidRPr="000A7AE1">
        <w:rPr>
          <w:rFonts w:ascii="Times New Roman" w:hAnsi="Times New Roman" w:cs="Times New Roman"/>
          <w:sz w:val="24"/>
          <w:szCs w:val="24"/>
        </w:rPr>
        <w:t>. XV (2) : 125-131.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BPOM. (2016).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Perubahan Atas Peraturan Kepala Badan Pengawas Obat Dan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Makanan Tentang Pedoman Teknis Pengawasan Iklan Kosmetika</w:t>
      </w:r>
      <w:r w:rsidRPr="000A7AE1">
        <w:rPr>
          <w:rFonts w:ascii="Times New Roman" w:hAnsi="Times New Roman" w:cs="Times New Roman"/>
          <w:sz w:val="24"/>
          <w:szCs w:val="24"/>
        </w:rPr>
        <w:t xml:space="preserve"> : </w:t>
      </w:r>
      <w:r w:rsidRPr="000A7AE1">
        <w:rPr>
          <w:rFonts w:ascii="Times New Roman" w:hAnsi="Times New Roman" w:cs="Times New Roman"/>
          <w:sz w:val="24"/>
          <w:szCs w:val="24"/>
        </w:rPr>
        <w:tab/>
        <w:t>Republik indonesia.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BPOM. (2022).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Peraturan Badan Pengawas Obat dan Makanan tentang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 xml:space="preserve">Perubahan atas Peraturan Badan Pengawas Obat dan Makanan Nomor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23 Tahun 2019 tentang Persyaratan Teknis Bahan Kosmetika</w:t>
      </w:r>
      <w:r w:rsidRPr="000A7AE1">
        <w:rPr>
          <w:rFonts w:ascii="Times New Roman" w:hAnsi="Times New Roman" w:cs="Times New Roman"/>
          <w:sz w:val="24"/>
          <w:szCs w:val="24"/>
        </w:rPr>
        <w:t>. 702. Jakarta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Cholifah, S dan Jayadi, L. (2022). Identifikasi Cemaran Zat Pewarna Berbahaya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Rhodamin B Pada Beberapa Produk Lipstik.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0A7AE1">
        <w:rPr>
          <w:rFonts w:ascii="Times New Roman" w:hAnsi="Times New Roman" w:cs="Times New Roman"/>
          <w:sz w:val="24"/>
          <w:szCs w:val="24"/>
        </w:rPr>
        <w:t xml:space="preserve">Syifa Sciences and </w:t>
      </w:r>
      <w:r w:rsidRPr="000A7AE1">
        <w:rPr>
          <w:rFonts w:ascii="Times New Roman" w:hAnsi="Times New Roman" w:cs="Times New Roman"/>
          <w:sz w:val="24"/>
          <w:szCs w:val="24"/>
        </w:rPr>
        <w:tab/>
        <w:t>Clinical Research 4 (3) : 581-589.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Ditjen POM RI 2001. </w:t>
      </w:r>
      <w:r w:rsidRPr="000A7AE1">
        <w:rPr>
          <w:rFonts w:ascii="Times New Roman" w:hAnsi="Times New Roman" w:cs="Times New Roman"/>
          <w:i/>
          <w:sz w:val="24"/>
          <w:szCs w:val="24"/>
        </w:rPr>
        <w:t>Metode Analisis PPOMN</w:t>
      </w:r>
      <w:r w:rsidRPr="000A7AE1">
        <w:rPr>
          <w:rFonts w:ascii="Times New Roman" w:hAnsi="Times New Roman" w:cs="Times New Roman"/>
          <w:sz w:val="24"/>
          <w:szCs w:val="24"/>
        </w:rPr>
        <w:t>. Jakarta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Debiyanti, Y. (2022). Formulasi Dan Uji Sifat Fisik Sediaan Lip Tint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Menggunakan Ekstrak Buah Bit (Beta Vulgaris L.) Sebagai  Pewarna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Alami.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Fakultas Ilmu Kesehatan Universitas Dr. Soebandi : </w:t>
      </w:r>
      <w:r w:rsidRPr="000A7AE1">
        <w:rPr>
          <w:rFonts w:ascii="Times New Roman" w:hAnsi="Times New Roman" w:cs="Times New Roman"/>
          <w:sz w:val="24"/>
          <w:szCs w:val="24"/>
        </w:rPr>
        <w:tab/>
        <w:t>Jember.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Devi, N., Winarni, N. dan Priyasana, G. (2020). Penetapan Rhodamin B pada </w:t>
      </w:r>
      <w:r w:rsidRPr="000A7AE1">
        <w:rPr>
          <w:rFonts w:ascii="Times New Roman" w:hAnsi="Times New Roman" w:cs="Times New Roman"/>
          <w:sz w:val="24"/>
          <w:szCs w:val="24"/>
        </w:rPr>
        <w:tab/>
        <w:t>Sampel Lipstik dengan Menggunakan KLT - Spektrofotodensitometri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Jurnal</w:t>
      </w:r>
      <w:r w:rsidRPr="000A7AE1">
        <w:rPr>
          <w:rFonts w:ascii="Times New Roman" w:hAnsi="Times New Roman" w:cs="Times New Roman"/>
          <w:sz w:val="24"/>
          <w:szCs w:val="24"/>
        </w:rPr>
        <w:t>. Kimia (Journal Of Chemistry) 14 (1) : 77- 81.</w:t>
      </w:r>
    </w:p>
    <w:p w:rsidR="00DE053C" w:rsidRPr="000A7AE1" w:rsidRDefault="00DE053C" w:rsidP="00DE05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Fatimah, S., Rahayu, M dan Indari, D. F (2017). Analisis Antalgin Dalam Jamu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Pegal Linu Yang Dijual dipasar Beringharjo Yogyakarta. </w:t>
      </w:r>
      <w:r w:rsidRPr="000A7AE1">
        <w:rPr>
          <w:rFonts w:ascii="Times New Roman" w:hAnsi="Times New Roman" w:cs="Times New Roman"/>
          <w:i/>
          <w:sz w:val="24"/>
          <w:szCs w:val="24"/>
        </w:rPr>
        <w:t>Journal Of Healt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lastRenderedPageBreak/>
        <w:tab/>
        <w:t>4 (1), 29.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Fatkhurohmat, A. K., Saula, S dan Utami, M. R. (2022). Analisis Rhodamin B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pada Liptint Ekstrak Lidah Buaya (Aloe vera L.) dengan Metode Rapid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Test Kit dan Spektrofotometri UV-Vis.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 Lambung Farmasi</w:t>
      </w:r>
      <w:r w:rsidRPr="000A7AE1">
        <w:rPr>
          <w:rFonts w:ascii="Times New Roman" w:hAnsi="Times New Roman" w:cs="Times New Roman"/>
          <w:sz w:val="24"/>
          <w:szCs w:val="24"/>
        </w:rPr>
        <w:t xml:space="preserve">, Vol 3 </w:t>
      </w:r>
      <w:r w:rsidRPr="000A7AE1">
        <w:rPr>
          <w:rFonts w:ascii="Times New Roman" w:hAnsi="Times New Roman" w:cs="Times New Roman"/>
          <w:sz w:val="24"/>
          <w:szCs w:val="24"/>
        </w:rPr>
        <w:tab/>
        <w:t>(2).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Gandjar, I. G, dan Rohman, A. (2007).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 Kimia Farmasi Analisis</w:t>
      </w:r>
      <w:r w:rsidRPr="000A7AE1">
        <w:rPr>
          <w:rFonts w:ascii="Times New Roman" w:hAnsi="Times New Roman" w:cs="Times New Roman"/>
          <w:sz w:val="24"/>
          <w:szCs w:val="24"/>
        </w:rPr>
        <w:t xml:space="preserve">. Yogyakarta : </w:t>
      </w:r>
      <w:r w:rsidRPr="000A7AE1">
        <w:rPr>
          <w:rFonts w:ascii="Times New Roman" w:hAnsi="Times New Roman" w:cs="Times New Roman"/>
          <w:sz w:val="24"/>
          <w:szCs w:val="24"/>
        </w:rPr>
        <w:tab/>
        <w:t>Pustaka Pelajar.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Gandjar, I.G, dan Rohman, A. (2012).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Analisis Obat Secara Spektrofotometri dan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i/>
          <w:sz w:val="24"/>
          <w:szCs w:val="24"/>
        </w:rPr>
        <w:tab/>
        <w:t>Kromatografi.</w:t>
      </w:r>
      <w:r w:rsidRPr="000A7AE1">
        <w:rPr>
          <w:rFonts w:ascii="Times New Roman" w:hAnsi="Times New Roman" w:cs="Times New Roman"/>
          <w:sz w:val="24"/>
          <w:szCs w:val="24"/>
        </w:rPr>
        <w:t xml:space="preserve"> Yogyakarta : Pustaka Pelajar.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Hartika, H. (2021). Pada Makanan Jajanan Anak Systematic Review.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Karya Tulis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Ilmiah.</w:t>
      </w:r>
      <w:r w:rsidRPr="000A7AE1">
        <w:rPr>
          <w:rFonts w:ascii="Times New Roman" w:hAnsi="Times New Roman" w:cs="Times New Roman"/>
          <w:sz w:val="24"/>
          <w:szCs w:val="24"/>
        </w:rPr>
        <w:t xml:space="preserve"> Politeknik Kesehatan Kemenkes Medan : Medan.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Irma, M . (2019). Identifikasi Rhodamin B Pada Lipstik Yang Dijual Di Online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Shop Dengan Metode Kromatografi Lapis Tipis (KLT).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Skripsi.</w:t>
      </w:r>
      <w:r w:rsidRPr="000A7AE1">
        <w:rPr>
          <w:rFonts w:ascii="Times New Roman" w:hAnsi="Times New Roman" w:cs="Times New Roman"/>
          <w:sz w:val="24"/>
          <w:szCs w:val="24"/>
        </w:rPr>
        <w:t xml:space="preserve"> Akademi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Analis Farmasi Dan Makanan Putra Indonesia : Malang.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Juliyanti, Karimah, U dan Apriyani, L. (2022). Deteksi Dan Kuantifikasi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Rhodamin B Pada Produk Lipstik Tanpa Nomor Notifikasi Bpom Yang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Beredar Di Pasar Malam Kecamatan Palaran Samarinda.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Sustainable Transformation</w:t>
      </w:r>
      <w:r w:rsidRPr="000A7AE1">
        <w:rPr>
          <w:rFonts w:ascii="Times New Roman" w:hAnsi="Times New Roman" w:cs="Times New Roman"/>
          <w:sz w:val="24"/>
          <w:szCs w:val="24"/>
        </w:rPr>
        <w:t>. Vol. 01 No. 01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Jusnita, N dan Septifani, N. (2017). Identifikasi Rhodamin B pada Sediaan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Lipstik yang beredar di Pasar Jakarta Utara dengan Menggunakan Metode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Kromatografi Lapis Tipis.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Indonesia Natural Reseach Pharmacetical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Journal</w:t>
      </w:r>
      <w:r w:rsidRPr="000A7AE1">
        <w:rPr>
          <w:rFonts w:ascii="Times New Roman" w:hAnsi="Times New Roman" w:cs="Times New Roman"/>
          <w:sz w:val="24"/>
          <w:szCs w:val="24"/>
        </w:rPr>
        <w:t xml:space="preserve">. UTA 45. Jakarta : Vol 1 No 2 Hal 1-9.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Kamaruzzaman, A., Darmawati, A dan Purwanto, D, A. (2021). Analisis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Kualitatif Rhodamin B Dalam Terasi Di Pasar Kota Sumbawa Besar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Menggunakan Metode Kromatografi Lapis Tipis.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Jurnal Berkala Ilmiah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Kimia Farmasi</w:t>
      </w:r>
      <w:r w:rsidRPr="000A7AE1">
        <w:rPr>
          <w:rFonts w:ascii="Times New Roman" w:hAnsi="Times New Roman" w:cs="Times New Roman"/>
          <w:sz w:val="24"/>
          <w:szCs w:val="24"/>
        </w:rPr>
        <w:t>, 8(2), 34-41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Kurniawati, I. (2004). Analisis Zat Pewarna Pada Lipstik Tanpa Nomor Register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Dengan Metode KLT – Densitometri.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Universitas Islam Indonesia </w:t>
      </w:r>
      <w:r w:rsidRPr="000A7AE1">
        <w:rPr>
          <w:rFonts w:ascii="Times New Roman" w:hAnsi="Times New Roman" w:cs="Times New Roman"/>
          <w:sz w:val="24"/>
          <w:szCs w:val="24"/>
        </w:rPr>
        <w:tab/>
        <w:t>: Yogyakarta.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Khamid, M dan Christy, D. (2019). Analisis Rhodamin B Pada Lipstik yang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Beredar Di Pasar Boyolali dengan Metode Kromatografi Lapis Tipis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(KLT)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Dan Spektrofotometri Visibel.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</w:t>
      </w:r>
      <w:r w:rsidRPr="000A7AE1">
        <w:rPr>
          <w:rFonts w:ascii="Times New Roman" w:hAnsi="Times New Roman" w:cs="Times New Roman"/>
          <w:sz w:val="24"/>
          <w:szCs w:val="24"/>
        </w:rPr>
        <w:t xml:space="preserve">. Ilmu Kesehatan Stikes Duta.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Leba, M. A. (2017). </w:t>
      </w:r>
      <w:r w:rsidRPr="000A7AE1">
        <w:rPr>
          <w:rFonts w:ascii="Times New Roman" w:hAnsi="Times New Roman" w:cs="Times New Roman"/>
          <w:i/>
          <w:sz w:val="24"/>
          <w:szCs w:val="24"/>
        </w:rPr>
        <w:t>Buku Ajar Ekstraksi Dan Real Kromatografi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Yogyakarta :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Deepublish CV Budi Utama.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Maulana, M. L. (2019). Analisis Kadar Kafein Dalam Suplemen Pembakar Lemak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Dengan Metode Kromatografi Lapis Tipis–Densitometri Dan </w:t>
      </w:r>
      <w:r w:rsidRPr="000A7A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Spektrofotometri Uv–Vis.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Universitas Muhammadiyah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Yogyakarta.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Marjoni, R. (2016). </w:t>
      </w:r>
      <w:r w:rsidRPr="000A7AE1">
        <w:rPr>
          <w:rFonts w:ascii="Times New Roman" w:hAnsi="Times New Roman" w:cs="Times New Roman"/>
          <w:i/>
          <w:sz w:val="24"/>
          <w:szCs w:val="24"/>
        </w:rPr>
        <w:t>Dasar-Dasar Fitokimia</w:t>
      </w:r>
      <w:r w:rsidRPr="000A7AE1">
        <w:rPr>
          <w:rFonts w:ascii="Times New Roman" w:hAnsi="Times New Roman" w:cs="Times New Roman"/>
          <w:sz w:val="24"/>
          <w:szCs w:val="24"/>
        </w:rPr>
        <w:t>. Bukit Tinggi : TIM.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Muttaqin, Z.F., Yuliantini, A., Fitriawati, A dan Asnawi, A. (2016). Penetapan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Senyawa Metampiron dan Diazepam Dalam Sediaan Kombinasi Obat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Menggunakan Motode KLT Vidio Densitometri.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 Pharmacy</w:t>
      </w:r>
      <w:r w:rsidRPr="000A7AE1">
        <w:rPr>
          <w:rFonts w:ascii="Times New Roman" w:hAnsi="Times New Roman" w:cs="Times New Roman"/>
          <w:sz w:val="24"/>
          <w:szCs w:val="24"/>
        </w:rPr>
        <w:t xml:space="preserve">.  13 </w:t>
      </w:r>
      <w:r w:rsidRPr="000A7AE1">
        <w:rPr>
          <w:rFonts w:ascii="Times New Roman" w:hAnsi="Times New Roman" w:cs="Times New Roman"/>
          <w:sz w:val="24"/>
          <w:szCs w:val="24"/>
        </w:rPr>
        <w:tab/>
        <w:t>(02) : 127-136.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Najib, A. (2018). </w:t>
      </w:r>
      <w:r w:rsidRPr="000A7AE1">
        <w:rPr>
          <w:rFonts w:ascii="Times New Roman" w:hAnsi="Times New Roman" w:cs="Times New Roman"/>
          <w:i/>
          <w:sz w:val="24"/>
          <w:szCs w:val="24"/>
        </w:rPr>
        <w:t>Ekstraksi Senyawa Bahan Alam</w:t>
      </w:r>
      <w:r w:rsidRPr="000A7AE1">
        <w:rPr>
          <w:rFonts w:ascii="Times New Roman" w:hAnsi="Times New Roman" w:cs="Times New Roman"/>
          <w:sz w:val="24"/>
          <w:szCs w:val="24"/>
        </w:rPr>
        <w:t>. Yogyakarta : Deepublish.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Nikita, N. (2019). Analisis Kandungan Senyawa Kimia Rhodamin B dalam Lip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Cream yang Beredar di Kecamatan Lowokwaru Malang.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r w:rsidRPr="000A7AE1">
        <w:rPr>
          <w:rFonts w:ascii="Times New Roman" w:hAnsi="Times New Roman" w:cs="Times New Roman"/>
          <w:sz w:val="24"/>
          <w:szCs w:val="24"/>
        </w:rPr>
        <w:tab/>
        <w:t>Universitas Muhammadiyah : Malang.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Ningrum, D. M. (2023). </w:t>
      </w:r>
      <w:r w:rsidRPr="000A7AE1">
        <w:rPr>
          <w:rFonts w:ascii="Times New Roman" w:hAnsi="Times New Roman" w:cs="Times New Roman"/>
          <w:i/>
          <w:sz w:val="24"/>
          <w:szCs w:val="24"/>
        </w:rPr>
        <w:t>Buku Ajar Kimia Farmasi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Yogyakarta : Penerbit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Samudra Biru.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Noviyanty Y, Hepiyansori dan Lizsa, N. (2018). Ekstrak Buah Delima (Punica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granatum L) Sebagai Formulasi Lipstik.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 Ilmiah Ibnu Sina.</w:t>
      </w:r>
      <w:r w:rsidRPr="000A7AE1">
        <w:rPr>
          <w:rFonts w:ascii="Times New Roman" w:hAnsi="Times New Roman" w:cs="Times New Roman"/>
          <w:sz w:val="24"/>
          <w:szCs w:val="24"/>
        </w:rPr>
        <w:t xml:space="preserve"> 3 (1) : </w:t>
      </w:r>
      <w:r w:rsidRPr="000A7AE1">
        <w:rPr>
          <w:rFonts w:ascii="Times New Roman" w:hAnsi="Times New Roman" w:cs="Times New Roman"/>
          <w:sz w:val="24"/>
          <w:szCs w:val="24"/>
        </w:rPr>
        <w:tab/>
        <w:t>46-51.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Peraturan Kepala Badan Pengawas Obat dan Makanan (BPOM)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HK.00.05.42.1018 nomor 23 tahun 2019. Tentang Persyaratan Teknis </w:t>
      </w:r>
      <w:r w:rsidRPr="000A7AE1">
        <w:rPr>
          <w:rFonts w:ascii="Times New Roman" w:hAnsi="Times New Roman" w:cs="Times New Roman"/>
          <w:sz w:val="24"/>
          <w:szCs w:val="24"/>
        </w:rPr>
        <w:tab/>
        <w:t>Bahan Kosmetika.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Putri, W.K.A. 2009. Pemeriksaan Penyalahgunaan Rhodamin B Sebagai Pewarna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Pada Sediaan Lipstik yang Beredar di Pusat Pasar Kota Medan.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</w:t>
      </w:r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r w:rsidRPr="000A7AE1">
        <w:rPr>
          <w:rFonts w:ascii="Times New Roman" w:hAnsi="Times New Roman" w:cs="Times New Roman"/>
          <w:sz w:val="24"/>
          <w:szCs w:val="24"/>
        </w:rPr>
        <w:tab/>
        <w:t>Universitas Sumatera Utara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Rahmawaty, D dan Sari, D. (2019). </w:t>
      </w:r>
      <w:r w:rsidRPr="000A7AE1">
        <w:rPr>
          <w:rFonts w:ascii="Times New Roman" w:hAnsi="Times New Roman" w:cs="Times New Roman"/>
          <w:i/>
          <w:sz w:val="24"/>
          <w:szCs w:val="24"/>
        </w:rPr>
        <w:t>Buku Ajar Teknologi Kosmetik</w:t>
      </w:r>
      <w:r w:rsidRPr="000A7AE1">
        <w:rPr>
          <w:rFonts w:ascii="Times New Roman" w:hAnsi="Times New Roman" w:cs="Times New Roman"/>
          <w:sz w:val="24"/>
          <w:szCs w:val="24"/>
        </w:rPr>
        <w:t xml:space="preserve">. Purwokerto : </w:t>
      </w:r>
      <w:r w:rsidRPr="000A7AE1">
        <w:rPr>
          <w:rFonts w:ascii="Times New Roman" w:hAnsi="Times New Roman" w:cs="Times New Roman"/>
          <w:sz w:val="24"/>
          <w:szCs w:val="24"/>
        </w:rPr>
        <w:tab/>
        <w:t>CV IRDH.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Rohman, A. (2020). </w:t>
      </w:r>
      <w:r w:rsidRPr="000A7AE1">
        <w:rPr>
          <w:rFonts w:ascii="Times New Roman" w:hAnsi="Times New Roman" w:cs="Times New Roman"/>
          <w:i/>
          <w:sz w:val="24"/>
          <w:szCs w:val="24"/>
        </w:rPr>
        <w:t>Analisis Farmasi dengan Kromatografi Cair</w:t>
      </w:r>
      <w:r w:rsidRPr="000A7AE1">
        <w:rPr>
          <w:rFonts w:ascii="Times New Roman" w:hAnsi="Times New Roman" w:cs="Times New Roman"/>
          <w:sz w:val="24"/>
          <w:szCs w:val="24"/>
        </w:rPr>
        <w:t xml:space="preserve">. Yogyakarta : </w:t>
      </w:r>
      <w:r w:rsidRPr="000A7AE1">
        <w:rPr>
          <w:rFonts w:ascii="Times New Roman" w:hAnsi="Times New Roman" w:cs="Times New Roman"/>
          <w:sz w:val="24"/>
          <w:szCs w:val="24"/>
        </w:rPr>
        <w:tab/>
        <w:t>Gadjah Mada University Press.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Rohman, A. (2009). </w:t>
      </w:r>
      <w:r w:rsidRPr="000A7AE1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0A7AE1">
        <w:rPr>
          <w:rFonts w:ascii="Times New Roman" w:hAnsi="Times New Roman" w:cs="Times New Roman"/>
          <w:sz w:val="24"/>
          <w:szCs w:val="24"/>
        </w:rPr>
        <w:t xml:space="preserve">. Yogyakarta : </w:t>
      </w:r>
      <w:r w:rsidRPr="000A7AE1">
        <w:rPr>
          <w:rFonts w:ascii="Times New Roman" w:hAnsi="Times New Roman" w:cs="Times New Roman"/>
          <w:sz w:val="24"/>
          <w:szCs w:val="24"/>
        </w:rPr>
        <w:tab/>
        <w:t>Pustaka Pelajar.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Riyanti, H. B., Sutyasningsih, S., dan Sarsongko, A. W. (2018). Identifikasi 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Rhodamin B dalam Lipstik di Pasar Jakarta Timur dengan Metode KLT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dan  Spektrofotometri UV-VIS.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 Bioeduscience</w:t>
      </w:r>
      <w:r w:rsidRPr="000A7AE1">
        <w:rPr>
          <w:rFonts w:ascii="Times New Roman" w:hAnsi="Times New Roman" w:cs="Times New Roman"/>
          <w:sz w:val="24"/>
          <w:szCs w:val="24"/>
        </w:rPr>
        <w:t>, 1(2), 68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Rubiyanto, D. (2017).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Metode Kromatografi Prinsip Dasar, Praktikum dan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Pendekatan Pembelajaran Kromatografi.</w:t>
      </w:r>
      <w:r w:rsidRPr="000A7AE1">
        <w:rPr>
          <w:rFonts w:ascii="Times New Roman" w:hAnsi="Times New Roman" w:cs="Times New Roman"/>
          <w:sz w:val="24"/>
          <w:szCs w:val="24"/>
        </w:rPr>
        <w:t xml:space="preserve"> Yogyakarta : Deepublish.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Syamsul, E., Mulyani, N Dan Jubaidah, S. (2018). Identifikasi Rhodamin B Pada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Saus Tomat Yang BeredarDi Pasar Pagi Samarinda.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Jurnal Ilmiah Ibnu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Sina</w:t>
      </w:r>
      <w:r w:rsidRPr="000A7AE1">
        <w:rPr>
          <w:rFonts w:ascii="Times New Roman" w:hAnsi="Times New Roman" w:cs="Times New Roman"/>
          <w:sz w:val="24"/>
          <w:szCs w:val="24"/>
        </w:rPr>
        <w:t>, 3(1). 125-133.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lastRenderedPageBreak/>
        <w:t xml:space="preserve">Sinuhaji, D. C. (2018). Identifikasi Rhodamin B Pada Liptint Bermerek X Yang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Beredar Di Pasar Usu padang Bulan. </w:t>
      </w:r>
      <w:r w:rsidRPr="000A7AE1">
        <w:rPr>
          <w:rFonts w:ascii="Times New Roman" w:hAnsi="Times New Roman" w:cs="Times New Roman"/>
          <w:i/>
          <w:sz w:val="24"/>
          <w:szCs w:val="24"/>
        </w:rPr>
        <w:t>Karya Tulis Ilmiah</w:t>
      </w:r>
      <w:r w:rsidRPr="000A7AE1">
        <w:rPr>
          <w:rFonts w:ascii="Times New Roman" w:hAnsi="Times New Roman" w:cs="Times New Roman"/>
          <w:sz w:val="24"/>
          <w:szCs w:val="24"/>
        </w:rPr>
        <w:t xml:space="preserve">. Poltekkes </w:t>
      </w:r>
      <w:r w:rsidRPr="000A7AE1">
        <w:rPr>
          <w:rFonts w:ascii="Times New Roman" w:hAnsi="Times New Roman" w:cs="Times New Roman"/>
          <w:sz w:val="24"/>
          <w:szCs w:val="24"/>
        </w:rPr>
        <w:tab/>
        <w:t>Kemenkes Medan : Medan.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Sinurat, M. (2011). Analisis Kandungan Rhodamin B Sebagai Pewarna Pada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Sediaan Lipstik yang Beredar di Masyarakat Tahun 2011.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</w:t>
      </w:r>
      <w:r w:rsidRPr="000A7AE1">
        <w:rPr>
          <w:rFonts w:ascii="Times New Roman" w:hAnsi="Times New Roman" w:cs="Times New Roman"/>
          <w:sz w:val="24"/>
          <w:szCs w:val="24"/>
        </w:rPr>
        <w:t xml:space="preserve"> Analisis </w:t>
      </w:r>
      <w:r w:rsidRPr="000A7AE1">
        <w:rPr>
          <w:rFonts w:ascii="Times New Roman" w:hAnsi="Times New Roman" w:cs="Times New Roman"/>
          <w:sz w:val="24"/>
          <w:szCs w:val="24"/>
        </w:rPr>
        <w:tab/>
        <w:t>Kesehatan Poltekkes: Medan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Syilvi Br Ginting, 2022. </w:t>
      </w:r>
      <w:r w:rsidRPr="000A7AE1">
        <w:rPr>
          <w:rFonts w:ascii="Times New Roman" w:hAnsi="Times New Roman" w:cs="Times New Roman"/>
          <w:i/>
          <w:sz w:val="24"/>
          <w:szCs w:val="24"/>
        </w:rPr>
        <w:t>Buku Ajar Obat Tradisional. Indonesia</w:t>
      </w:r>
      <w:r w:rsidRPr="000A7AE1">
        <w:rPr>
          <w:rFonts w:ascii="Times New Roman" w:hAnsi="Times New Roman" w:cs="Times New Roman"/>
          <w:sz w:val="24"/>
          <w:szCs w:val="24"/>
        </w:rPr>
        <w:t xml:space="preserve"> : Guepedia.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Sitanggang E, V. (2018). Idenifikasi Rhodamin B pada Blush On Bermerek X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Beredar di Beberapa Pasar Padang Bulan Medan.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Karya Tulis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Ilmiah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r w:rsidRPr="000A7AE1">
        <w:rPr>
          <w:rFonts w:ascii="Times New Roman" w:hAnsi="Times New Roman" w:cs="Times New Roman"/>
          <w:sz w:val="24"/>
          <w:szCs w:val="24"/>
        </w:rPr>
        <w:tab/>
        <w:t>Politeknik Kesehatan Kemenkes Medan.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Syakri, S (2017). Analisis Kandungan Rhodamin B Sebagai Pewarna pada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Sediaan Lipstik Impor yang Beredar di Kota Makassar.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Jurnal JF FIK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UINAM</w:t>
      </w:r>
      <w:r w:rsidRPr="000A7AE1">
        <w:rPr>
          <w:rFonts w:ascii="Times New Roman" w:hAnsi="Times New Roman" w:cs="Times New Roman"/>
          <w:sz w:val="24"/>
          <w:szCs w:val="24"/>
        </w:rPr>
        <w:t xml:space="preserve"> 5(1) : 40-45.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Tajudin, M. N (2020). Kajian Pustaka Penetapan Kadar Senyawa Teofilin Dan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Efedrin Hidroklorida Dalam Sediaan Kombinasi Obat Menggunakan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Metode KLT Video Densitometri. </w:t>
      </w:r>
      <w:r w:rsidRPr="000A7AE1">
        <w:rPr>
          <w:rFonts w:ascii="Times New Roman" w:hAnsi="Times New Roman" w:cs="Times New Roman"/>
          <w:i/>
          <w:sz w:val="24"/>
          <w:szCs w:val="24"/>
        </w:rPr>
        <w:t>Laporan Tugas Akhir</w:t>
      </w:r>
      <w:r w:rsidRPr="000A7AE1">
        <w:rPr>
          <w:rFonts w:ascii="Times New Roman" w:hAnsi="Times New Roman" w:cs="Times New Roman"/>
          <w:sz w:val="24"/>
          <w:szCs w:val="24"/>
        </w:rPr>
        <w:t xml:space="preserve">. Bandung : </w:t>
      </w:r>
      <w:r w:rsidRPr="000A7AE1">
        <w:rPr>
          <w:rFonts w:ascii="Times New Roman" w:hAnsi="Times New Roman" w:cs="Times New Roman"/>
          <w:sz w:val="24"/>
          <w:szCs w:val="24"/>
        </w:rPr>
        <w:tab/>
        <w:t>Universitas Bhakti Kencana.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Tjiptaningdyah, R dan Sucahyo, B. S.(2017).  Analisis Zat Pewarna Rhodamin B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Pada Jajanan Yang Dipasarkan Di Lingkungan Sekolah.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Laporan Tugas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Akhir.</w:t>
      </w:r>
      <w:r w:rsidRPr="000A7AE1">
        <w:rPr>
          <w:rFonts w:ascii="Times New Roman" w:hAnsi="Times New Roman" w:cs="Times New Roman"/>
          <w:sz w:val="24"/>
          <w:szCs w:val="24"/>
        </w:rPr>
        <w:t xml:space="preserve"> Surabaya : Universitas Dr. Soetomo.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Togatorop, W. (2021). Gambaran Kandungan Rhodamin B pada Lipstik Berwarna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Merah yang di Perjual belikan di Pasar Tradisional. </w:t>
      </w:r>
      <w:r w:rsidRPr="000A7AE1">
        <w:rPr>
          <w:rFonts w:ascii="Times New Roman" w:hAnsi="Times New Roman" w:cs="Times New Roman"/>
          <w:i/>
          <w:sz w:val="24"/>
          <w:szCs w:val="24"/>
        </w:rPr>
        <w:t>Karya Tulis Ilmiyah</w:t>
      </w:r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Medan : Politeknik Kesehatan Kemenkes Medan. 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Tranggono, R. I., dan Latifah, F. (2013).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Buku Pegangan Ilmu Pengetahuan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Kosmetik</w:t>
      </w:r>
      <w:r w:rsidRPr="000A7AE1">
        <w:rPr>
          <w:rFonts w:ascii="Times New Roman" w:hAnsi="Times New Roman" w:cs="Times New Roman"/>
          <w:sz w:val="24"/>
          <w:szCs w:val="24"/>
        </w:rPr>
        <w:t>. Jakarta : Gramedia Pustaka Utama.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Wahyuningsih, E. Sari, K. Hanistya, R dan Salman, K. (2022). Identifikasi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Rhodamin B pada Lipstik di Pasar Tradisional Sekitar Muhammadiyah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Surabaya Using TLC - Desintometry. </w:t>
      </w:r>
      <w:r w:rsidRPr="000A7AE1">
        <w:rPr>
          <w:rFonts w:ascii="Times New Roman" w:hAnsi="Times New Roman" w:cs="Times New Roman"/>
          <w:i/>
          <w:sz w:val="24"/>
          <w:szCs w:val="24"/>
        </w:rPr>
        <w:t>Jurnal.</w:t>
      </w:r>
      <w:r w:rsidRPr="000A7AE1">
        <w:rPr>
          <w:rFonts w:ascii="Times New Roman" w:hAnsi="Times New Roman" w:cs="Times New Roman"/>
          <w:sz w:val="24"/>
          <w:szCs w:val="24"/>
        </w:rPr>
        <w:t xml:space="preserve"> Fakultas Ilmu Kesehatan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1(1) : </w:t>
      </w:r>
      <w:r w:rsidRPr="000A7AE1">
        <w:rPr>
          <w:rFonts w:ascii="Times New Roman" w:hAnsi="Times New Roman" w:cs="Times New Roman"/>
          <w:sz w:val="24"/>
          <w:szCs w:val="24"/>
        </w:rPr>
        <w:tab/>
        <w:t>8-12.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Wibowo, F. C. A. (2021). Identifikasi Hidrokuinon dalam Krim Pemutih Wajah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yang Dijual Di Online Shop dengan Metode Kromatografi Lapis Tipis. </w:t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Karya Tulis Ilmiah. </w:t>
      </w:r>
      <w:r w:rsidRPr="000A7AE1">
        <w:rPr>
          <w:rFonts w:ascii="Times New Roman" w:hAnsi="Times New Roman" w:cs="Times New Roman"/>
          <w:sz w:val="24"/>
          <w:szCs w:val="24"/>
        </w:rPr>
        <w:t>Malang : Putra Indonesia Malang.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Widyastuti, R. Afitri, E., Indah, Ardiyansyah dan Noor H. (2021). </w:t>
      </w:r>
      <w:r w:rsidRPr="000A7AE1">
        <w:rPr>
          <w:rFonts w:ascii="Times New Roman" w:hAnsi="Times New Roman" w:cs="Times New Roman"/>
          <w:i/>
          <w:sz w:val="24"/>
          <w:szCs w:val="24"/>
        </w:rPr>
        <w:t xml:space="preserve">Buku Refesensi </w:t>
      </w:r>
      <w:r w:rsidRPr="000A7AE1">
        <w:rPr>
          <w:rFonts w:ascii="Times New Roman" w:hAnsi="Times New Roman" w:cs="Times New Roman"/>
          <w:i/>
          <w:sz w:val="24"/>
          <w:szCs w:val="24"/>
        </w:rPr>
        <w:tab/>
        <w:t>Ekstraks</w:t>
      </w:r>
      <w:r w:rsidRPr="000A7AE1">
        <w:rPr>
          <w:rFonts w:ascii="Times New Roman" w:hAnsi="Times New Roman" w:cs="Times New Roman"/>
          <w:sz w:val="24"/>
          <w:szCs w:val="24"/>
        </w:rPr>
        <w:t>i. Palangkaraya : Insitut Agama Islam Negeri Palangkaraya.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Widya, A. (2020). Pengembangan Metode KLT Video Densitometri Sebagai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Penetapan Kadar Betametason Dan Deksklorfeniramin Maleat Pada </w:t>
      </w:r>
      <w:r w:rsidRPr="000A7A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Sediaan Tablet Kombinasi. </w:t>
      </w:r>
      <w:r w:rsidRPr="000A7AE1">
        <w:rPr>
          <w:rFonts w:ascii="Times New Roman" w:hAnsi="Times New Roman" w:cs="Times New Roman"/>
          <w:i/>
          <w:sz w:val="24"/>
          <w:szCs w:val="24"/>
        </w:rPr>
        <w:t>Laporan Tugas Akhir</w:t>
      </w:r>
      <w:r w:rsidRPr="000A7AE1">
        <w:rPr>
          <w:rFonts w:ascii="Times New Roman" w:hAnsi="Times New Roman" w:cs="Times New Roman"/>
          <w:sz w:val="24"/>
          <w:szCs w:val="24"/>
        </w:rPr>
        <w:t xml:space="preserve">. Bandung : Universitas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Bhakti </w:t>
      </w:r>
      <w:r w:rsidRPr="000A7AE1">
        <w:rPr>
          <w:rFonts w:ascii="Times New Roman" w:hAnsi="Times New Roman" w:cs="Times New Roman"/>
          <w:sz w:val="24"/>
          <w:szCs w:val="24"/>
        </w:rPr>
        <w:tab/>
        <w:t>Kencana.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Wulandari, L. ( 2011). </w:t>
      </w:r>
      <w:r w:rsidRPr="000A7AE1">
        <w:rPr>
          <w:rFonts w:ascii="Times New Roman" w:hAnsi="Times New Roman" w:cs="Times New Roman"/>
          <w:i/>
          <w:sz w:val="24"/>
          <w:szCs w:val="24"/>
        </w:rPr>
        <w:t>Kromatografi Lapis Tipis.</w:t>
      </w:r>
      <w:r w:rsidRPr="000A7AE1">
        <w:rPr>
          <w:rFonts w:ascii="Times New Roman" w:hAnsi="Times New Roman" w:cs="Times New Roman"/>
          <w:sz w:val="24"/>
          <w:szCs w:val="24"/>
        </w:rPr>
        <w:t xml:space="preserve"> Jember : PT Taman Kampus </w:t>
      </w:r>
      <w:r w:rsidRPr="000A7AE1">
        <w:rPr>
          <w:rFonts w:ascii="Times New Roman" w:hAnsi="Times New Roman" w:cs="Times New Roman"/>
          <w:sz w:val="24"/>
          <w:szCs w:val="24"/>
        </w:rPr>
        <w:tab/>
        <w:t>Presindo.</w:t>
      </w: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Wulansari, Y. D. (2011). Validasi Metode Kromatografi Lapis Tipis (KLT)-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Densitometri Pada Penetapan Kadar Kurkumin Dalamsediaan Cair Obat </w:t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Herbal Terstandar (Oht) Kiranti. </w:t>
      </w:r>
      <w:r w:rsidRPr="000A7AE1">
        <w:rPr>
          <w:rFonts w:ascii="Times New Roman" w:hAnsi="Times New Roman" w:cs="Times New Roman"/>
          <w:i/>
          <w:sz w:val="24"/>
          <w:szCs w:val="24"/>
        </w:rPr>
        <w:t>Skripsi.</w:t>
      </w:r>
      <w:r w:rsidRPr="000A7AE1">
        <w:rPr>
          <w:rFonts w:ascii="Times New Roman" w:hAnsi="Times New Roman" w:cs="Times New Roman"/>
          <w:sz w:val="24"/>
          <w:szCs w:val="24"/>
        </w:rPr>
        <w:t xml:space="preserve">Yogyakarta : Universitas Sanata </w:t>
      </w:r>
      <w:r w:rsidRPr="000A7AE1">
        <w:rPr>
          <w:rFonts w:ascii="Times New Roman" w:hAnsi="Times New Roman" w:cs="Times New Roman"/>
          <w:sz w:val="24"/>
          <w:szCs w:val="24"/>
        </w:rPr>
        <w:tab/>
        <w:t>Dharma.</w:t>
      </w:r>
    </w:p>
    <w:p w:rsidR="00DE053C" w:rsidRPr="000A7AE1" w:rsidRDefault="00DE053C" w:rsidP="00DE0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3C" w:rsidRPr="000A7AE1" w:rsidRDefault="00DE053C" w:rsidP="00DE05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053C" w:rsidRPr="000A7AE1" w:rsidSect="00E060D1">
      <w:headerReference w:type="default" r:id="rId9"/>
      <w:footerReference w:type="default" r:id="rId10"/>
      <w:pgSz w:w="11907" w:h="16839" w:code="9"/>
      <w:pgMar w:top="1656" w:right="1656" w:bottom="1656" w:left="23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08" w:rsidRDefault="00512608" w:rsidP="00817E10">
      <w:pPr>
        <w:spacing w:after="0" w:line="240" w:lineRule="auto"/>
      </w:pPr>
      <w:r>
        <w:separator/>
      </w:r>
    </w:p>
  </w:endnote>
  <w:endnote w:type="continuationSeparator" w:id="0">
    <w:p w:rsidR="00512608" w:rsidRDefault="00512608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08" w:rsidRDefault="00512608" w:rsidP="00817E10">
      <w:pPr>
        <w:spacing w:after="0" w:line="240" w:lineRule="auto"/>
      </w:pPr>
      <w:r>
        <w:separator/>
      </w:r>
    </w:p>
  </w:footnote>
  <w:footnote w:type="continuationSeparator" w:id="0">
    <w:p w:rsidR="00512608" w:rsidRDefault="00512608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7360B5">
          <w:rPr>
            <w:rFonts w:ascii="Times New Roman" w:hAnsi="Times New Roman" w:cs="Times New Roman"/>
            <w:noProof/>
            <w:sz w:val="24"/>
          </w:rPr>
          <w:t>5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D32B5"/>
    <w:rsid w:val="0015409A"/>
    <w:rsid w:val="00190B0E"/>
    <w:rsid w:val="001B12DB"/>
    <w:rsid w:val="001B661A"/>
    <w:rsid w:val="002C0C42"/>
    <w:rsid w:val="002E6E4C"/>
    <w:rsid w:val="00357EB6"/>
    <w:rsid w:val="00364802"/>
    <w:rsid w:val="00391843"/>
    <w:rsid w:val="00466ED5"/>
    <w:rsid w:val="004E1E57"/>
    <w:rsid w:val="00512608"/>
    <w:rsid w:val="005806A6"/>
    <w:rsid w:val="005836C4"/>
    <w:rsid w:val="00655952"/>
    <w:rsid w:val="007360B5"/>
    <w:rsid w:val="00817E10"/>
    <w:rsid w:val="008509A7"/>
    <w:rsid w:val="00A63F18"/>
    <w:rsid w:val="00AA1153"/>
    <w:rsid w:val="00AB451E"/>
    <w:rsid w:val="00BC0B2F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EF1E4B"/>
    <w:rsid w:val="00F4631C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80E1-5112-457C-AF8B-767308C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2023-09-29T07:52:00Z</dcterms:created>
  <dcterms:modified xsi:type="dcterms:W3CDTF">2023-09-29T07:52:00Z</dcterms:modified>
</cp:coreProperties>
</file>