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C" w:rsidRPr="00AE2262" w:rsidRDefault="00D16A9C" w:rsidP="00D16A9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AE2262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D16A9C" w:rsidRPr="0040612B" w:rsidRDefault="00D16A9C" w:rsidP="00D16A9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612B">
        <w:rPr>
          <w:rFonts w:ascii="Times New Roman" w:hAnsi="Times New Roman" w:cs="Times New Roman"/>
          <w:sz w:val="24"/>
          <w:szCs w:val="24"/>
        </w:rPr>
        <w:t xml:space="preserve">Arikunto, S. (2013). </w:t>
      </w:r>
      <w:r w:rsidRPr="0040612B">
        <w:rPr>
          <w:rFonts w:ascii="Times New Roman" w:hAnsi="Times New Roman" w:cs="Times New Roman"/>
          <w:i/>
          <w:sz w:val="24"/>
          <w:szCs w:val="24"/>
        </w:rPr>
        <w:t>Dasar-Dasar Evaluasi Pendidikan (Edisi Revisi)</w:t>
      </w:r>
      <w:r w:rsidRPr="0040612B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D16A9C" w:rsidRPr="0040612B" w:rsidRDefault="00D16A9C" w:rsidP="00D16A9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612B">
        <w:rPr>
          <w:rFonts w:ascii="Times New Roman" w:hAnsi="Times New Roman" w:cs="Times New Roman"/>
          <w:sz w:val="24"/>
          <w:szCs w:val="24"/>
        </w:rPr>
        <w:t xml:space="preserve">Arikunto, S., dkk. (2010). </w:t>
      </w:r>
      <w:r w:rsidRPr="0040612B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40612B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D16A9C" w:rsidRPr="0040612B" w:rsidRDefault="00D16A9C" w:rsidP="00D16A9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612B">
        <w:rPr>
          <w:rFonts w:ascii="Times New Roman" w:hAnsi="Times New Roman" w:cs="Times New Roman"/>
          <w:sz w:val="24"/>
          <w:szCs w:val="24"/>
        </w:rPr>
        <w:t xml:space="preserve">Daryanto. (2014). </w:t>
      </w:r>
      <w:r w:rsidRPr="0040612B">
        <w:rPr>
          <w:rFonts w:ascii="Times New Roman" w:hAnsi="Times New Roman" w:cs="Times New Roman"/>
          <w:i/>
          <w:sz w:val="24"/>
          <w:szCs w:val="24"/>
        </w:rPr>
        <w:t>Pembelajaran Tematik Terpadu Terintegrasi Kurikulum 2013</w:t>
      </w:r>
      <w:r w:rsidRPr="0040612B">
        <w:rPr>
          <w:rFonts w:ascii="Times New Roman" w:hAnsi="Times New Roman" w:cs="Times New Roman"/>
          <w:sz w:val="24"/>
          <w:szCs w:val="24"/>
        </w:rPr>
        <w:t>. Yogyakarta: Gava Media.</w:t>
      </w:r>
    </w:p>
    <w:p w:rsidR="00D16A9C" w:rsidRPr="0040612B" w:rsidRDefault="00D16A9C" w:rsidP="00D16A9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612B">
        <w:rPr>
          <w:rFonts w:ascii="Times New Roman" w:hAnsi="Times New Roman" w:cs="Times New Roman"/>
          <w:sz w:val="24"/>
          <w:szCs w:val="24"/>
        </w:rPr>
        <w:t xml:space="preserve">Dimyati &amp; Mudjiono. (2013). </w:t>
      </w:r>
      <w:r w:rsidRPr="0040612B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40612B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D16A9C" w:rsidRPr="0040612B" w:rsidRDefault="00D16A9C" w:rsidP="00D16A9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612B">
        <w:rPr>
          <w:rFonts w:ascii="Times New Roman" w:hAnsi="Times New Roman" w:cs="Times New Roman"/>
          <w:sz w:val="24"/>
          <w:szCs w:val="24"/>
        </w:rPr>
        <w:t xml:space="preserve">Fadlillah. (2014). </w:t>
      </w:r>
      <w:r w:rsidRPr="0040612B">
        <w:rPr>
          <w:rFonts w:ascii="Times New Roman" w:hAnsi="Times New Roman" w:cs="Times New Roman"/>
          <w:i/>
          <w:sz w:val="24"/>
          <w:szCs w:val="24"/>
        </w:rPr>
        <w:t>Implementasi Kurikulum 2013</w:t>
      </w:r>
      <w:r w:rsidRPr="0040612B">
        <w:rPr>
          <w:rFonts w:ascii="Times New Roman" w:hAnsi="Times New Roman" w:cs="Times New Roman"/>
          <w:sz w:val="24"/>
          <w:szCs w:val="24"/>
        </w:rPr>
        <w:t>. Yogyakarta: Ar-Ruzz Media.</w:t>
      </w:r>
    </w:p>
    <w:p w:rsidR="00D16A9C" w:rsidRPr="0040612B" w:rsidRDefault="00D16A9C" w:rsidP="00D16A9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612B">
        <w:rPr>
          <w:rFonts w:ascii="Times New Roman" w:hAnsi="Times New Roman" w:cs="Times New Roman"/>
          <w:sz w:val="24"/>
          <w:szCs w:val="24"/>
        </w:rPr>
        <w:t xml:space="preserve">Juliansyah, N. (2011). </w:t>
      </w:r>
      <w:r w:rsidRPr="0040612B">
        <w:rPr>
          <w:rFonts w:ascii="Times New Roman" w:hAnsi="Times New Roman" w:cs="Times New Roman"/>
          <w:i/>
          <w:sz w:val="24"/>
          <w:szCs w:val="24"/>
        </w:rPr>
        <w:t>Sosiologi Penelitian</w:t>
      </w:r>
      <w:r w:rsidRPr="0040612B">
        <w:rPr>
          <w:rFonts w:ascii="Times New Roman" w:hAnsi="Times New Roman" w:cs="Times New Roman"/>
          <w:sz w:val="24"/>
          <w:szCs w:val="24"/>
        </w:rPr>
        <w:t>. Jakarta: AR-Ruzz Media.</w:t>
      </w:r>
    </w:p>
    <w:p w:rsidR="00D16A9C" w:rsidRPr="0040612B" w:rsidRDefault="00D16A9C" w:rsidP="00D16A9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612B">
        <w:rPr>
          <w:rFonts w:ascii="Times New Roman" w:hAnsi="Times New Roman" w:cs="Times New Roman"/>
          <w:sz w:val="24"/>
          <w:szCs w:val="24"/>
        </w:rPr>
        <w:t xml:space="preserve">Kunandar. (2013). </w:t>
      </w:r>
      <w:r w:rsidRPr="0040612B">
        <w:rPr>
          <w:rFonts w:ascii="Times New Roman" w:hAnsi="Times New Roman" w:cs="Times New Roman"/>
          <w:i/>
          <w:sz w:val="24"/>
          <w:szCs w:val="24"/>
        </w:rPr>
        <w:t>Langkah Mudah Penelitian Tindakan Kelas Sebagai Pengembangan Profesi Guru</w:t>
      </w:r>
      <w:r w:rsidRPr="0040612B"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D16A9C" w:rsidRDefault="00D16A9C" w:rsidP="00D16A9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612B">
        <w:rPr>
          <w:rFonts w:ascii="Times New Roman" w:hAnsi="Times New Roman" w:cs="Times New Roman"/>
          <w:sz w:val="24"/>
          <w:szCs w:val="24"/>
        </w:rPr>
        <w:t xml:space="preserve">Laksono., &amp; Siswono. (2018). </w:t>
      </w:r>
      <w:r w:rsidRPr="0040612B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40612B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D16A9C" w:rsidRPr="0040612B" w:rsidRDefault="00D16A9C" w:rsidP="00D16A9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Mirnanda, J. (2020). </w:t>
      </w:r>
      <w:r w:rsidRPr="002D11DC">
        <w:rPr>
          <w:rFonts w:ascii="Times New Roman" w:hAnsi="Times New Roman" w:cs="Times New Roman"/>
          <w:i/>
          <w:sz w:val="24"/>
          <w:szCs w:val="24"/>
        </w:rPr>
        <w:t xml:space="preserve">Penerapan Model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Project Based Learning Untuk </w:t>
      </w:r>
      <w:r w:rsidRPr="002D11DC">
        <w:rPr>
          <w:rFonts w:ascii="Times New Roman" w:hAnsi="Times New Roman" w:cs="Times New Roman"/>
          <w:i/>
          <w:sz w:val="24"/>
          <w:szCs w:val="24"/>
        </w:rPr>
        <w:t>Meningkatkan Keaktifan Belajar Siswa Pada Pembelajaran Tematik Kelas IV di Sekolah Dasar Negeri 192/VI Rasau II</w:t>
      </w:r>
      <w:r>
        <w:rPr>
          <w:rFonts w:ascii="Times New Roman" w:hAnsi="Times New Roman" w:cs="Times New Roman"/>
          <w:sz w:val="24"/>
          <w:szCs w:val="24"/>
        </w:rPr>
        <w:t>. (Skripsi). Fakultas Tarbiyah dan Keguruan, Universitas Islam Negeri Sulthan Thaha Saifuddin, Jambi.</w:t>
      </w:r>
    </w:p>
    <w:p w:rsidR="00D16A9C" w:rsidRPr="0040612B" w:rsidRDefault="00D16A9C" w:rsidP="00D16A9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612B">
        <w:rPr>
          <w:rFonts w:ascii="Times New Roman" w:hAnsi="Times New Roman" w:cs="Times New Roman"/>
          <w:sz w:val="24"/>
          <w:szCs w:val="24"/>
        </w:rPr>
        <w:t xml:space="preserve">Mulyasa. (2013). </w:t>
      </w:r>
      <w:r w:rsidRPr="0040612B">
        <w:rPr>
          <w:rFonts w:ascii="Times New Roman" w:hAnsi="Times New Roman" w:cs="Times New Roman"/>
          <w:i/>
          <w:sz w:val="24"/>
          <w:szCs w:val="24"/>
        </w:rPr>
        <w:t>Pengembangan dan Implementasi Kurikulum 2013</w:t>
      </w:r>
      <w:r w:rsidRPr="0040612B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D16A9C" w:rsidRPr="0040612B" w:rsidRDefault="00D16A9C" w:rsidP="00D16A9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612B">
        <w:rPr>
          <w:rFonts w:ascii="Times New Roman" w:hAnsi="Times New Roman" w:cs="Times New Roman"/>
          <w:sz w:val="24"/>
          <w:szCs w:val="24"/>
        </w:rPr>
        <w:t xml:space="preserve">Ngalimun. (2014). </w:t>
      </w:r>
      <w:r w:rsidRPr="0040612B">
        <w:rPr>
          <w:rFonts w:ascii="Times New Roman" w:hAnsi="Times New Roman" w:cs="Times New Roman"/>
          <w:i/>
          <w:sz w:val="24"/>
          <w:szCs w:val="24"/>
        </w:rPr>
        <w:t>Strategi dan Model Pembelajaran</w:t>
      </w:r>
      <w:r w:rsidRPr="0040612B">
        <w:rPr>
          <w:rFonts w:ascii="Times New Roman" w:hAnsi="Times New Roman" w:cs="Times New Roman"/>
          <w:sz w:val="24"/>
          <w:szCs w:val="24"/>
        </w:rPr>
        <w:t>. Yogyakarta: Aswaja Alfabeta.</w:t>
      </w:r>
    </w:p>
    <w:p w:rsidR="00D16A9C" w:rsidRPr="0040612B" w:rsidRDefault="00D16A9C" w:rsidP="00D16A9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612B">
        <w:rPr>
          <w:rFonts w:ascii="Times New Roman" w:hAnsi="Times New Roman" w:cs="Times New Roman"/>
          <w:sz w:val="24"/>
          <w:szCs w:val="24"/>
        </w:rPr>
        <w:t xml:space="preserve">Paizaluddin., &amp; Ermalinda. (2016). </w:t>
      </w:r>
      <w:r w:rsidRPr="0040612B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40612B">
        <w:rPr>
          <w:rFonts w:ascii="Times New Roman" w:hAnsi="Times New Roman" w:cs="Times New Roman"/>
          <w:sz w:val="24"/>
          <w:szCs w:val="24"/>
        </w:rPr>
        <w:t>. Bandung: Alfabeta.</w:t>
      </w:r>
    </w:p>
    <w:p w:rsidR="00D16A9C" w:rsidRPr="0040612B" w:rsidRDefault="00D16A9C" w:rsidP="00D16A9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612B">
        <w:rPr>
          <w:rFonts w:ascii="Times New Roman" w:hAnsi="Times New Roman" w:cs="Times New Roman"/>
          <w:sz w:val="24"/>
          <w:szCs w:val="24"/>
        </w:rPr>
        <w:t xml:space="preserve">Permendiknas No. 22 Tahun 2006 </w:t>
      </w:r>
      <w:r w:rsidRPr="0040612B">
        <w:rPr>
          <w:rFonts w:ascii="Times New Roman" w:hAnsi="Times New Roman" w:cs="Times New Roman"/>
          <w:i/>
          <w:sz w:val="24"/>
          <w:szCs w:val="24"/>
        </w:rPr>
        <w:t>Tentang Standar Isi:</w:t>
      </w:r>
      <w:r w:rsidRPr="0040612B">
        <w:rPr>
          <w:rFonts w:ascii="Times New Roman" w:hAnsi="Times New Roman" w:cs="Times New Roman"/>
          <w:sz w:val="24"/>
          <w:szCs w:val="24"/>
        </w:rPr>
        <w:t xml:space="preserve"> </w:t>
      </w:r>
      <w:r w:rsidRPr="0040612B">
        <w:rPr>
          <w:rFonts w:ascii="Times New Roman" w:hAnsi="Times New Roman" w:cs="Times New Roman"/>
          <w:i/>
          <w:sz w:val="24"/>
          <w:szCs w:val="24"/>
        </w:rPr>
        <w:t>Lampiran Standar Isi Pendidikan Kewarganegaraan</w:t>
      </w:r>
      <w:r w:rsidRPr="0040612B">
        <w:rPr>
          <w:rFonts w:ascii="Times New Roman" w:hAnsi="Times New Roman" w:cs="Times New Roman"/>
          <w:sz w:val="24"/>
          <w:szCs w:val="24"/>
        </w:rPr>
        <w:t xml:space="preserve"> (Pkn)</w:t>
      </w:r>
    </w:p>
    <w:p w:rsidR="00D16A9C" w:rsidRDefault="00D16A9C" w:rsidP="00D16A9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612B">
        <w:rPr>
          <w:rFonts w:ascii="Times New Roman" w:hAnsi="Times New Roman" w:cs="Times New Roman"/>
          <w:sz w:val="24"/>
          <w:szCs w:val="24"/>
        </w:rPr>
        <w:t xml:space="preserve">Poerwadiminta, W.J.S. (2007). </w:t>
      </w:r>
      <w:r w:rsidRPr="0040612B">
        <w:rPr>
          <w:rFonts w:ascii="Times New Roman" w:hAnsi="Times New Roman" w:cs="Times New Roman"/>
          <w:i/>
          <w:sz w:val="24"/>
          <w:szCs w:val="24"/>
        </w:rPr>
        <w:t>Kamus Umum Bahasa Indonesia</w:t>
      </w:r>
      <w:r>
        <w:rPr>
          <w:rFonts w:ascii="Times New Roman" w:hAnsi="Times New Roman" w:cs="Times New Roman"/>
          <w:sz w:val="24"/>
          <w:szCs w:val="24"/>
        </w:rPr>
        <w:t>. Jakarta: Balai Pustaka.</w:t>
      </w:r>
    </w:p>
    <w:p w:rsidR="00D16A9C" w:rsidRDefault="00D16A9C" w:rsidP="00D16A9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612B">
        <w:rPr>
          <w:rFonts w:ascii="Times New Roman" w:hAnsi="Times New Roman" w:cs="Times New Roman"/>
          <w:sz w:val="24"/>
          <w:szCs w:val="24"/>
        </w:rPr>
        <w:t xml:space="preserve">Rusman. (2015). </w:t>
      </w:r>
      <w:r w:rsidRPr="0040612B">
        <w:rPr>
          <w:rFonts w:ascii="Times New Roman" w:hAnsi="Times New Roman" w:cs="Times New Roman"/>
          <w:i/>
          <w:sz w:val="24"/>
          <w:szCs w:val="24"/>
        </w:rPr>
        <w:t>Pembelajaran Tematik Terpadu Teori Praktik dan Penilaian.</w:t>
      </w:r>
      <w:r w:rsidRPr="0040612B">
        <w:rPr>
          <w:rFonts w:ascii="Times New Roman" w:hAnsi="Times New Roman" w:cs="Times New Roman"/>
          <w:sz w:val="24"/>
          <w:szCs w:val="24"/>
        </w:rPr>
        <w:t xml:space="preserve"> Jakarta: Rajawali Pers.</w:t>
      </w:r>
    </w:p>
    <w:p w:rsidR="00D16A9C" w:rsidRPr="0040612B" w:rsidRDefault="00D16A9C" w:rsidP="00D16A9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612B">
        <w:rPr>
          <w:rFonts w:ascii="Times New Roman" w:hAnsi="Times New Roman" w:cs="Times New Roman"/>
          <w:sz w:val="24"/>
          <w:szCs w:val="24"/>
        </w:rPr>
        <w:t xml:space="preserve">Rusman. (2021). </w:t>
      </w:r>
      <w:r w:rsidRPr="0040612B">
        <w:rPr>
          <w:rFonts w:ascii="Times New Roman" w:hAnsi="Times New Roman" w:cs="Times New Roman"/>
          <w:i/>
          <w:sz w:val="24"/>
          <w:szCs w:val="24"/>
        </w:rPr>
        <w:t>Model-Model Pembelajaran Mengembangkan Profesionalisme Guru</w:t>
      </w:r>
      <w:r w:rsidRPr="0040612B">
        <w:rPr>
          <w:rFonts w:ascii="Times New Roman" w:hAnsi="Times New Roman" w:cs="Times New Roman"/>
          <w:sz w:val="24"/>
          <w:szCs w:val="24"/>
        </w:rPr>
        <w:t>. Depok: Rajawali Pers.</w:t>
      </w:r>
    </w:p>
    <w:p w:rsidR="00D16A9C" w:rsidRPr="00C9183C" w:rsidRDefault="00D16A9C" w:rsidP="00D16A9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D16A9C" w:rsidRPr="00C9183C" w:rsidSect="00D16A9C">
          <w:headerReference w:type="default" r:id="rId5"/>
          <w:footerReference w:type="default" r:id="rId6"/>
          <w:type w:val="continuous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D16A9C" w:rsidRDefault="00D16A9C" w:rsidP="00D16A9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612B">
        <w:rPr>
          <w:rFonts w:ascii="Times New Roman" w:hAnsi="Times New Roman" w:cs="Times New Roman"/>
          <w:sz w:val="24"/>
          <w:szCs w:val="24"/>
        </w:rPr>
        <w:lastRenderedPageBreak/>
        <w:t xml:space="preserve">Sinar. (2018). </w:t>
      </w:r>
      <w:r w:rsidRPr="0040612B">
        <w:rPr>
          <w:rFonts w:ascii="Times New Roman" w:hAnsi="Times New Roman" w:cs="Times New Roman"/>
          <w:i/>
          <w:sz w:val="24"/>
          <w:szCs w:val="24"/>
        </w:rPr>
        <w:t>Metode Active Learning</w:t>
      </w:r>
      <w:r w:rsidRPr="0040612B">
        <w:rPr>
          <w:rFonts w:ascii="Times New Roman" w:hAnsi="Times New Roman" w:cs="Times New Roman"/>
          <w:sz w:val="24"/>
          <w:szCs w:val="24"/>
        </w:rPr>
        <w:t>. Yogyakarta: CV. Budi Utama.</w:t>
      </w:r>
    </w:p>
    <w:p w:rsidR="00D16A9C" w:rsidRPr="00C9183C" w:rsidRDefault="00D16A9C" w:rsidP="00D16A9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612B">
        <w:rPr>
          <w:rFonts w:ascii="Times New Roman" w:hAnsi="Times New Roman" w:cs="Times New Roman"/>
          <w:sz w:val="24"/>
          <w:szCs w:val="24"/>
        </w:rPr>
        <w:t>Sinar. (2018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40612B">
        <w:rPr>
          <w:rFonts w:ascii="Times New Roman" w:hAnsi="Times New Roman" w:cs="Times New Roman"/>
          <w:i/>
          <w:sz w:val="24"/>
          <w:szCs w:val="24"/>
        </w:rPr>
        <w:t>Metode Active Learning (Upaya  Meningkatkan Keaktifan dan Hasil Belajar Siswa)</w:t>
      </w:r>
      <w:r w:rsidRPr="0040612B">
        <w:rPr>
          <w:rFonts w:ascii="Times New Roman" w:hAnsi="Times New Roman" w:cs="Times New Roman"/>
          <w:sz w:val="24"/>
          <w:szCs w:val="24"/>
        </w:rPr>
        <w:t>. Yogyakarta: Budi Utama.</w:t>
      </w:r>
    </w:p>
    <w:p w:rsidR="00D16A9C" w:rsidRPr="0040612B" w:rsidRDefault="00D16A9C" w:rsidP="00D16A9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612B">
        <w:rPr>
          <w:rFonts w:ascii="Times New Roman" w:hAnsi="Times New Roman" w:cs="Times New Roman"/>
          <w:sz w:val="24"/>
          <w:szCs w:val="24"/>
        </w:rPr>
        <w:t xml:space="preserve">Suarni. (2017). </w:t>
      </w:r>
      <w:r w:rsidRPr="0040612B">
        <w:rPr>
          <w:rFonts w:ascii="Times New Roman" w:hAnsi="Times New Roman" w:cs="Times New Roman"/>
          <w:i/>
          <w:sz w:val="24"/>
          <w:szCs w:val="24"/>
        </w:rPr>
        <w:t>Keaktifan belajar, Pembelajaran pakem. Meningkatkan Keaktifan belajar siswa pada kompetensi dasar organisasi pelajaran pkn melalui pendekatan pembelajaran pakem untuk kelas IV SD Negeri 064988 Medan Johor</w:t>
      </w:r>
      <w:r w:rsidRPr="0040612B">
        <w:rPr>
          <w:rFonts w:ascii="Times New Roman" w:hAnsi="Times New Roman" w:cs="Times New Roman"/>
          <w:sz w:val="24"/>
          <w:szCs w:val="24"/>
        </w:rPr>
        <w:t>, 1(2), 131</w:t>
      </w:r>
    </w:p>
    <w:p w:rsidR="00D16A9C" w:rsidRPr="0040612B" w:rsidRDefault="00D16A9C" w:rsidP="00D16A9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612B">
        <w:rPr>
          <w:rFonts w:ascii="Times New Roman" w:hAnsi="Times New Roman" w:cs="Times New Roman"/>
          <w:sz w:val="24"/>
          <w:szCs w:val="24"/>
        </w:rPr>
        <w:t xml:space="preserve">Sugandi, A. (2007). </w:t>
      </w:r>
      <w:r w:rsidRPr="0040612B">
        <w:rPr>
          <w:rFonts w:ascii="Times New Roman" w:hAnsi="Times New Roman" w:cs="Times New Roman"/>
          <w:i/>
          <w:sz w:val="24"/>
          <w:szCs w:val="24"/>
        </w:rPr>
        <w:t>Teori Pembelajaran. Semarang</w:t>
      </w:r>
      <w:r w:rsidRPr="0040612B">
        <w:rPr>
          <w:rFonts w:ascii="Times New Roman" w:hAnsi="Times New Roman" w:cs="Times New Roman"/>
          <w:sz w:val="24"/>
          <w:szCs w:val="24"/>
        </w:rPr>
        <w:t>: UNNES Press.</w:t>
      </w:r>
    </w:p>
    <w:p w:rsidR="00D16A9C" w:rsidRPr="0040612B" w:rsidRDefault="00D16A9C" w:rsidP="00D16A9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(2015). </w:t>
      </w:r>
      <w:r w:rsidRPr="0040612B">
        <w:rPr>
          <w:rFonts w:ascii="Times New Roman" w:hAnsi="Times New Roman" w:cs="Times New Roman"/>
          <w:i/>
          <w:sz w:val="24"/>
          <w:szCs w:val="24"/>
        </w:rPr>
        <w:t>Metode Penelitian Tindakan Komprehensif</w:t>
      </w:r>
      <w:r w:rsidRPr="0040612B">
        <w:rPr>
          <w:rFonts w:ascii="Times New Roman" w:hAnsi="Times New Roman" w:cs="Times New Roman"/>
          <w:sz w:val="24"/>
          <w:szCs w:val="24"/>
        </w:rPr>
        <w:t>. Bandung: Alfabeta.</w:t>
      </w:r>
    </w:p>
    <w:p w:rsidR="00D16A9C" w:rsidRDefault="00D16A9C" w:rsidP="00D16A9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612B">
        <w:rPr>
          <w:rFonts w:ascii="Times New Roman" w:hAnsi="Times New Roman" w:cs="Times New Roman"/>
          <w:sz w:val="24"/>
          <w:szCs w:val="24"/>
        </w:rPr>
        <w:t xml:space="preserve">Syarifan, N. (2016). </w:t>
      </w:r>
      <w:r w:rsidRPr="0040612B">
        <w:rPr>
          <w:rFonts w:ascii="Times New Roman" w:hAnsi="Times New Roman" w:cs="Times New Roman"/>
          <w:i/>
          <w:sz w:val="24"/>
          <w:szCs w:val="24"/>
        </w:rPr>
        <w:t>Psikologi Belajar</w:t>
      </w:r>
      <w:r>
        <w:rPr>
          <w:rFonts w:ascii="Times New Roman" w:hAnsi="Times New Roman" w:cs="Times New Roman"/>
          <w:sz w:val="24"/>
          <w:szCs w:val="24"/>
        </w:rPr>
        <w:t>. Ponogoro: Wade Group.</w:t>
      </w:r>
    </w:p>
    <w:p w:rsidR="00D16A9C" w:rsidRDefault="00D16A9C" w:rsidP="00D16A9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Trianto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(2011). </w:t>
      </w:r>
      <w:r w:rsidRPr="004061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 </w:t>
      </w:r>
      <w:proofErr w:type="spellStart"/>
      <w:r w:rsidRPr="0040612B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4061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612B">
        <w:rPr>
          <w:rFonts w:ascii="Times New Roman" w:hAnsi="Times New Roman" w:cs="Times New Roman"/>
          <w:i/>
          <w:sz w:val="24"/>
          <w:szCs w:val="24"/>
          <w:lang w:val="en-US"/>
        </w:rPr>
        <w:t>Terpadu</w:t>
      </w:r>
      <w:proofErr w:type="spellEnd"/>
      <w:r w:rsidRPr="004061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612B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Pr="004061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612B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4061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612B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4061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612B">
        <w:rPr>
          <w:rFonts w:ascii="Times New Roman" w:hAnsi="Times New Roman" w:cs="Times New Roman"/>
          <w:i/>
          <w:sz w:val="24"/>
          <w:szCs w:val="24"/>
          <w:lang w:val="en-US"/>
        </w:rPr>
        <w:t>Implementasinya</w:t>
      </w:r>
      <w:proofErr w:type="spellEnd"/>
      <w:r w:rsidRPr="004061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612B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4061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612B">
        <w:rPr>
          <w:rFonts w:ascii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 w:rsidRPr="004061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Tingkat </w:t>
      </w:r>
      <w:proofErr w:type="spellStart"/>
      <w:r w:rsidRPr="0040612B">
        <w:rPr>
          <w:rFonts w:ascii="Times New Roman" w:hAnsi="Times New Roman" w:cs="Times New Roman"/>
          <w:i/>
          <w:sz w:val="24"/>
          <w:szCs w:val="24"/>
          <w:lang w:val="en-US"/>
        </w:rPr>
        <w:t>Satuan</w:t>
      </w:r>
      <w:proofErr w:type="spellEnd"/>
      <w:r w:rsidRPr="004061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612B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40612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0612B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40612B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406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12B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</w:p>
    <w:bookmarkEnd w:id="0"/>
    <w:p w:rsidR="002D2582" w:rsidRDefault="002D2582"/>
    <w:sectPr w:rsidR="002D2582" w:rsidSect="00D16A9C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9800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B2978" w:rsidRPr="00154941" w:rsidRDefault="00D16A9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49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49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49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494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B2978" w:rsidRPr="00D4545B" w:rsidRDefault="00D16A9C" w:rsidP="00D4545B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78" w:rsidRPr="00154941" w:rsidRDefault="00D16A9C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2B2978" w:rsidRPr="0001678B" w:rsidRDefault="00D16A9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9C"/>
    <w:rsid w:val="002D2582"/>
    <w:rsid w:val="00D1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9C"/>
    <w:pPr>
      <w:spacing w:after="160" w:line="259" w:lineRule="auto"/>
    </w:pPr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A9C"/>
    <w:rPr>
      <w:rFonts w:eastAsiaTheme="minorEastAsia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16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A9C"/>
    <w:rPr>
      <w:rFonts w:eastAsiaTheme="minorEastAsia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9C"/>
    <w:pPr>
      <w:spacing w:after="160" w:line="259" w:lineRule="auto"/>
    </w:pPr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A9C"/>
    <w:rPr>
      <w:rFonts w:eastAsiaTheme="minorEastAsia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16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A9C"/>
    <w:rPr>
      <w:rFonts w:eastAsiaTheme="minorEastAsia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2023-08-15T09:26:00Z</dcterms:created>
  <dcterms:modified xsi:type="dcterms:W3CDTF">2023-08-15T09:30:00Z</dcterms:modified>
</cp:coreProperties>
</file>