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line="499" w:lineRule="auto" w:before="224"/>
        <w:ind w:left="726" w:right="159" w:hanging="13"/>
        <w:jc w:val="center"/>
      </w:pPr>
      <w:r>
        <w:rPr>
          <w:w w:val="105"/>
        </w:rPr>
        <w:t>PENINGKATAN KEMAMPUAN LITERASI MATEMATIS DAN</w:t>
      </w:r>
      <w:r>
        <w:rPr>
          <w:spacing w:val="1"/>
          <w:w w:val="105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>
          <w:i/>
        </w:rPr>
        <w:t>BLENDED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-55"/>
        </w:rPr>
        <w:t> </w:t>
      </w:r>
      <w:r>
        <w:rPr>
          <w:w w:val="105"/>
        </w:rPr>
        <w:t>BERBASIS</w:t>
      </w:r>
      <w:r>
        <w:rPr>
          <w:spacing w:val="-7"/>
          <w:w w:val="105"/>
        </w:rPr>
        <w:t> </w:t>
      </w:r>
      <w:r>
        <w:rPr>
          <w:w w:val="105"/>
        </w:rPr>
        <w:t>YOUTUBE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4079" w:right="3463"/>
        <w:jc w:val="center"/>
      </w:pPr>
      <w:r>
        <w:rPr>
          <w:w w:val="105"/>
        </w:rPr>
        <w:t>SKRIPSI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99" w:lineRule="auto"/>
        <w:ind w:left="3716" w:right="3144" w:hanging="13"/>
        <w:jc w:val="center"/>
      </w:pPr>
      <w:r>
        <w:rPr>
          <w:w w:val="105"/>
        </w:rPr>
        <w:t>Oleh</w:t>
      </w:r>
      <w:r>
        <w:rPr>
          <w:spacing w:val="1"/>
          <w:w w:val="105"/>
        </w:rPr>
        <w:t> </w:t>
      </w:r>
      <w:r>
        <w:rPr>
          <w:w w:val="105"/>
        </w:rPr>
        <w:t>ROSDIANA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NPM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181114001</w:t>
      </w:r>
    </w:p>
    <w:p>
      <w:pPr>
        <w:pStyle w:val="BodyText"/>
        <w:ind w:left="2951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050066" cy="18889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066" cy="188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501" w:lineRule="auto" w:before="187"/>
        <w:ind w:left="1511" w:right="959" w:firstLine="15"/>
        <w:jc w:val="center"/>
      </w:pPr>
      <w:r>
        <w:rPr>
          <w:w w:val="105"/>
        </w:rPr>
        <w:t>PROGRAM</w:t>
      </w:r>
      <w:r>
        <w:rPr>
          <w:spacing w:val="3"/>
          <w:w w:val="105"/>
        </w:rPr>
        <w:t> </w:t>
      </w:r>
      <w:r>
        <w:rPr>
          <w:w w:val="105"/>
        </w:rPr>
        <w:t>STUDI</w:t>
      </w:r>
      <w:r>
        <w:rPr>
          <w:spacing w:val="-1"/>
          <w:w w:val="105"/>
        </w:rPr>
        <w:t> </w:t>
      </w:r>
      <w:r>
        <w:rPr>
          <w:w w:val="105"/>
        </w:rPr>
        <w:t>PENDIDIKAN</w:t>
      </w:r>
      <w:r>
        <w:rPr>
          <w:spacing w:val="4"/>
          <w:w w:val="105"/>
        </w:rPr>
        <w:t> </w:t>
      </w:r>
      <w:r>
        <w:rPr>
          <w:w w:val="105"/>
        </w:rPr>
        <w:t>MATEMATIKA</w:t>
      </w:r>
      <w:r>
        <w:rPr>
          <w:spacing w:val="1"/>
          <w:w w:val="105"/>
        </w:rPr>
        <w:t> </w:t>
      </w:r>
      <w:r>
        <w:rPr>
          <w:w w:val="105"/>
        </w:rPr>
        <w:t>FAKULTAS KEGURUAN DAN ILMU PENDIDIKAN</w:t>
      </w:r>
      <w:r>
        <w:rPr>
          <w:spacing w:val="1"/>
          <w:w w:val="105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MUSLIM</w:t>
      </w:r>
      <w:r>
        <w:rPr>
          <w:spacing w:val="1"/>
        </w:rPr>
        <w:t> </w:t>
      </w:r>
      <w:r>
        <w:rPr/>
        <w:t>NUSANTARA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WASHIYAH</w:t>
      </w:r>
      <w:r>
        <w:rPr>
          <w:spacing w:val="-55"/>
        </w:rPr>
        <w:t> </w:t>
      </w:r>
      <w:r>
        <w:rPr>
          <w:w w:val="105"/>
        </w:rPr>
        <w:t>MEDAN</w:t>
      </w:r>
    </w:p>
    <w:p>
      <w:pPr>
        <w:pStyle w:val="BodyText"/>
        <w:ind w:left="4032" w:right="346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429993pt;margin-top:90.817497pt;width:5.6pt;height:12.4pt;mso-position-horizontal-relative:page;mso-position-vertical-relative:paragraph;z-index:-15754752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1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281.649994pt;margin-top:18.504448pt;width:54.9pt;height:31.7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2024-04-04T04:05:44Z</dcterms:created>
  <dcterms:modified xsi:type="dcterms:W3CDTF">2024-04-04T04:05:44Z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2024-04-04T00:00:00Z</vt:filetime>
  </property>
</Properties>
</file>