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DBC7" w14:textId="77777777" w:rsidR="00460BCB" w:rsidRPr="009B3D41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bookmarkStart w:id="0" w:name="_Hlk154231011"/>
      <w:r w:rsidRPr="009B3D41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PENGEMBANGAN MATERI LAYANAN</w:t>
      </w:r>
    </w:p>
    <w:p w14:paraId="5C545F3F" w14:textId="77777777" w:rsidR="00460BCB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9B3D41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INFORMASI TENTANG MEROKOK</w:t>
      </w:r>
    </w:p>
    <w:p w14:paraId="2BD6DAC4" w14:textId="77777777" w:rsidR="00460BCB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6C9353BD" w14:textId="77777777" w:rsidR="00460BCB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ABSTRAK</w:t>
      </w:r>
    </w:p>
    <w:p w14:paraId="6B005EE3" w14:textId="77777777" w:rsidR="00460BCB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08451398" w14:textId="77777777" w:rsidR="00460BCB" w:rsidRPr="00716CAB" w:rsidRDefault="00460BCB" w:rsidP="00460BC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716CAB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HUSNA AFDILA</w:t>
      </w:r>
    </w:p>
    <w:p w14:paraId="5D0D5BB3" w14:textId="77777777" w:rsidR="00460BCB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716CAB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NPM  191414007</w:t>
      </w:r>
    </w:p>
    <w:p w14:paraId="6483C5AE" w14:textId="77777777" w:rsidR="00460BCB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2E439461" w14:textId="77777777" w:rsidR="00460BCB" w:rsidRDefault="00460BCB" w:rsidP="00460BCB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1A023DA" w14:textId="77777777" w:rsidR="00460BCB" w:rsidRDefault="00460BCB" w:rsidP="00460BCB">
      <w:pPr>
        <w:spacing w:after="0"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ab/>
        <w:t xml:space="preserve">Penelitian ini bertujuan untuk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mengembangkan materi layanan informasi tentang merokok.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Penelitian ini mengacu pada desain penelitian dan pengembangan atau Research and Development (R&amp;D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)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subjek penelitian ini, sumber penelitian terdahulu yang dikutip dari Al Gafi, dkk (2019) dalam Jurnal Muara Sains, Tenologi, Kedokteran, dan Ilmu Kesehatan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.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Objek penelitian ini adalah pengembangan materi layanan informasi tentang merokok.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Hasil penelitian dan pembahasan penelitian 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ini adalah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Media modul ajar berjudul bahaya merokok yang menarik bagi siswa untuk digunakan sebagai media ajar di sekolah. Dengan adanya modul tersebut materi dapat tersampaikan dengan baik dan p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embelajaran lebih menyenangkan.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Pengembangan media modul ajar bahaya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merokok dengan modul 4D yaitu: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Pendefinisian (</w:t>
      </w:r>
      <w:r w:rsidRPr="009B3D41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t>Define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) meliputi analisis kebutuhan produk, analisis peserta didik, analisis konsep mater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i, analisis ujuan pembelajaran.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Perancangan (</w:t>
      </w:r>
      <w:r w:rsidRPr="009B3D41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t>Design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) bertujuan untuk merancang produk pem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belajaran yang telah ditetapkan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Pengembangan (</w:t>
      </w:r>
      <w:r w:rsidRPr="009B3D41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t>Development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) meliputi revisi produk dari validasi ahli kelayakan produk ajar dan data yang dikumpulkan berupa angket kelayakan media pembelajaran oleh ahli medi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a, ahli bahasa dan ahli layanan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Penyebaran (</w:t>
      </w:r>
      <w:r w:rsidRPr="009B3D41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t>Dissemination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) menyebarluaskan produk yang telah teruji untuk dimanfaatkan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. 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Hasil ini berarti ada perbed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aan informasi merokok pada siswa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yang mendapatkan informasi mengenai b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ahaya merokok dengan yang tidak </w:t>
      </w:r>
      <w:r w:rsidRPr="009B3D4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mendapatkan.</w:t>
      </w:r>
    </w:p>
    <w:p w14:paraId="278C6180" w14:textId="77777777" w:rsidR="00460BCB" w:rsidRDefault="00460BCB" w:rsidP="00460BCB">
      <w:pPr>
        <w:spacing w:after="0"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n-US"/>
        </w:rPr>
      </w:pPr>
    </w:p>
    <w:p w14:paraId="4F85365A" w14:textId="77777777" w:rsidR="00460BCB" w:rsidRPr="00BF3C80" w:rsidRDefault="00460BCB" w:rsidP="00460BCB">
      <w:pPr>
        <w:spacing w:after="0" w:line="276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Kata Kunci : </w:t>
      </w:r>
      <w:r w:rsidRPr="00BF3C80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t>Materi Layanan, Informasi, Merokok</w:t>
      </w:r>
    </w:p>
    <w:bookmarkEnd w:id="0"/>
    <w:p w14:paraId="44830624" w14:textId="77777777" w:rsidR="00460BCB" w:rsidRDefault="00460BCB" w:rsidP="00460BCB">
      <w:pP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5F9F04E9" w14:textId="4C3A76D7" w:rsidR="00FB5544" w:rsidRDefault="00FB5544">
      <w:r>
        <w:br w:type="page"/>
      </w:r>
    </w:p>
    <w:p w14:paraId="79EDEDD8" w14:textId="0CF2FAFB" w:rsidR="00460BCB" w:rsidRDefault="00FB5544">
      <w:bookmarkStart w:id="1" w:name="_GoBack"/>
      <w:r w:rsidRPr="00FB5544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7A7FAE1B" wp14:editId="786E5EBF">
            <wp:simplePos x="0" y="0"/>
            <wp:positionH relativeFrom="page">
              <wp:align>right</wp:align>
            </wp:positionH>
            <wp:positionV relativeFrom="paragraph">
              <wp:posOffset>-704851</wp:posOffset>
            </wp:positionV>
            <wp:extent cx="7467600" cy="10552453"/>
            <wp:effectExtent l="0" t="0" r="0" b="1270"/>
            <wp:wrapNone/>
            <wp:docPr id="1" name="Picture 1" descr="F:\My Documents\SAIDAH DKK\2\20240401113745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SAIDAH DKK\2\20240401113745_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460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CB"/>
    <w:rsid w:val="00460BCB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FB77"/>
  <w15:chartTrackingRefBased/>
  <w15:docId w15:val="{C4A425C2-5C6B-42D6-8B48-A0FCE34D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C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Afdilla</dc:creator>
  <cp:keywords/>
  <dc:description/>
  <cp:lastModifiedBy>Windows User</cp:lastModifiedBy>
  <cp:revision>2</cp:revision>
  <dcterms:created xsi:type="dcterms:W3CDTF">2024-03-21T02:24:00Z</dcterms:created>
  <dcterms:modified xsi:type="dcterms:W3CDTF">2024-04-01T03:05:00Z</dcterms:modified>
</cp:coreProperties>
</file>