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7D" w:rsidRPr="005325AA" w:rsidRDefault="00AB2A7D" w:rsidP="00AB2A7D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AA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AB2A7D" w:rsidRDefault="00AB2A7D" w:rsidP="00AB2A7D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A7D" w:rsidRPr="001B65A4" w:rsidRDefault="00AB2A7D" w:rsidP="00AB2A7D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HUBUNGAN KEMATANGAN EMOSI DENGAN PENYESUAIAN DIRI PADA SISWA SMA N 1 KUBU KABUPATEN ROKAN HILIR</w:t>
      </w:r>
    </w:p>
    <w:p w:rsidR="00AB2A7D" w:rsidRDefault="00AB2A7D" w:rsidP="00AB2A7D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A4">
        <w:rPr>
          <w:rFonts w:ascii="Times New Roman" w:hAnsi="Times New Roman" w:cs="Times New Roman"/>
          <w:b/>
          <w:bCs/>
          <w:sz w:val="28"/>
          <w:szCs w:val="28"/>
        </w:rPr>
        <w:t>TAHUN AJARAN 2020/2021</w:t>
      </w:r>
    </w:p>
    <w:p w:rsidR="00AB2A7D" w:rsidRDefault="00AB2A7D" w:rsidP="00AB2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A7D" w:rsidRPr="002E33A8" w:rsidRDefault="00AB2A7D" w:rsidP="00AB2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A8">
        <w:rPr>
          <w:rFonts w:ascii="Times New Roman" w:hAnsi="Times New Roman" w:cs="Times New Roman"/>
          <w:b/>
          <w:sz w:val="28"/>
          <w:szCs w:val="28"/>
        </w:rPr>
        <w:t>EVA SUSANTI</w:t>
      </w:r>
    </w:p>
    <w:p w:rsidR="00AB2A7D" w:rsidRDefault="00AB2A7D" w:rsidP="00AB2A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A7D" w:rsidRDefault="00AB2A7D" w:rsidP="00AB2A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A7D" w:rsidRDefault="00AB2A7D" w:rsidP="00AB2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12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512D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korelasional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 sampling 10%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12D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proofErr w:type="gram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r w:rsidRPr="004B3C08">
        <w:rPr>
          <w:rFonts w:ascii="Times New Roman" w:hAnsi="Times New Roman" w:cs="Times New Roman"/>
          <w:i/>
          <w:sz w:val="24"/>
          <w:szCs w:val="24"/>
        </w:rPr>
        <w:t>product moment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D8">
        <w:rPr>
          <w:rFonts w:ascii="Times New Roman" w:hAnsi="Times New Roman" w:cs="Times New Roman"/>
          <w:sz w:val="24"/>
          <w:szCs w:val="24"/>
        </w:rPr>
        <w:t xml:space="preserve">(X)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bah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rtabel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(0,985 &gt; 0,254).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6512D8">
        <w:rPr>
          <w:rFonts w:ascii="Times New Roman" w:hAnsi="Times New Roman" w:cs="Times New Roman"/>
          <w:sz w:val="24"/>
          <w:szCs w:val="24"/>
        </w:rPr>
        <w:t>ubungan</w:t>
      </w:r>
      <w:proofErr w:type="spellEnd"/>
      <w:r w:rsidRPr="0065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D8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</w:t>
      </w:r>
      <w:r w:rsidRPr="006512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2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A7D" w:rsidRDefault="00AB2A7D" w:rsidP="00AB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7D" w:rsidRDefault="00AB2A7D" w:rsidP="00AB2A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B565E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0B5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B565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E70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565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65E">
        <w:rPr>
          <w:rFonts w:ascii="Times New Roman" w:hAnsi="Times New Roman" w:cs="Times New Roman"/>
          <w:i/>
          <w:sz w:val="24"/>
          <w:szCs w:val="24"/>
        </w:rPr>
        <w:t>Kematangan</w:t>
      </w:r>
      <w:proofErr w:type="spellEnd"/>
      <w:r w:rsidRPr="000B5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565E"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 w:rsidRPr="000B56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B565E">
        <w:rPr>
          <w:rFonts w:ascii="Times New Roman" w:hAnsi="Times New Roman" w:cs="Times New Roman"/>
          <w:i/>
          <w:sz w:val="24"/>
          <w:szCs w:val="24"/>
        </w:rPr>
        <w:t>Penyesuaian</w:t>
      </w:r>
      <w:proofErr w:type="spellEnd"/>
      <w:r w:rsidRPr="000B5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565E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</w:p>
    <w:p w:rsidR="006B185A" w:rsidRDefault="006B185A"/>
    <w:sectPr w:rsidR="006B185A" w:rsidSect="000945F0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2A7D"/>
    <w:rsid w:val="000945F0"/>
    <w:rsid w:val="006B185A"/>
    <w:rsid w:val="00AB2A7D"/>
    <w:rsid w:val="00DB2BB5"/>
    <w:rsid w:val="00E8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7D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2021-06-21T18:38:00Z</dcterms:created>
  <dcterms:modified xsi:type="dcterms:W3CDTF">2021-06-22T14:16:00Z</dcterms:modified>
</cp:coreProperties>
</file>