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AF" w:rsidRDefault="004C05AF" w:rsidP="004C05AF">
      <w:pPr>
        <w:jc w:val="center"/>
        <w:rPr>
          <w:rFonts w:ascii="Times New Roman" w:hAnsi="Times New Roman" w:cs="Times New Roman"/>
          <w:b/>
          <w:sz w:val="24"/>
          <w:szCs w:val="24"/>
        </w:rPr>
      </w:pPr>
      <w:r>
        <w:rPr>
          <w:rFonts w:ascii="Times New Roman" w:hAnsi="Times New Roman" w:cs="Times New Roman"/>
          <w:b/>
          <w:sz w:val="24"/>
          <w:szCs w:val="24"/>
        </w:rPr>
        <w:t>ABSTRAK</w:t>
      </w:r>
    </w:p>
    <w:p w:rsidR="004C05AF" w:rsidRDefault="004C05AF" w:rsidP="004C05AF">
      <w:pPr>
        <w:rPr>
          <w:rFonts w:ascii="Times New Roman" w:hAnsi="Times New Roman" w:cs="Times New Roman"/>
          <w:b/>
          <w:i/>
          <w:sz w:val="24"/>
          <w:szCs w:val="24"/>
        </w:rPr>
      </w:pPr>
      <w:r>
        <w:rPr>
          <w:rFonts w:ascii="Times New Roman" w:hAnsi="Times New Roman" w:cs="Times New Roman"/>
          <w:b/>
          <w:sz w:val="24"/>
          <w:szCs w:val="24"/>
        </w:rPr>
        <w:t xml:space="preserve">ANALISIS KEMAMPUAN KOMUNIKASI MATEMATIKA BERDASARKAN MODEL PEMBELAJARAN </w:t>
      </w:r>
      <w:r w:rsidRPr="00685609">
        <w:rPr>
          <w:rFonts w:ascii="Times New Roman" w:hAnsi="Times New Roman" w:cs="Times New Roman"/>
          <w:b/>
          <w:i/>
          <w:sz w:val="24"/>
          <w:szCs w:val="24"/>
        </w:rPr>
        <w:t xml:space="preserve">THINK TALK WRITE </w:t>
      </w:r>
    </w:p>
    <w:p w:rsidR="004C05AF" w:rsidRDefault="004C05AF" w:rsidP="004C05AF">
      <w:pPr>
        <w:spacing w:after="0" w:line="240" w:lineRule="auto"/>
        <w:jc w:val="center"/>
        <w:rPr>
          <w:rFonts w:ascii="Times New Roman" w:hAnsi="Times New Roman" w:cs="Times New Roman"/>
          <w:b/>
          <w:sz w:val="24"/>
          <w:szCs w:val="24"/>
        </w:rPr>
      </w:pPr>
      <w:r w:rsidRPr="00685609">
        <w:rPr>
          <w:rFonts w:ascii="Times New Roman" w:hAnsi="Times New Roman" w:cs="Times New Roman"/>
          <w:b/>
          <w:sz w:val="24"/>
          <w:szCs w:val="24"/>
        </w:rPr>
        <w:t>Laras Prastika Dewi Harahap</w:t>
      </w:r>
    </w:p>
    <w:p w:rsidR="004C05AF" w:rsidRDefault="004C05AF" w:rsidP="004C05AF">
      <w:pPr>
        <w:spacing w:before="24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menganalisis kemampuan komunikasi matematika siswa berdasarkan penggunaan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Penelitian ini  merupakan penelitian literatur dengan pendekatan kualitatif, sumber data berupa dokumen-dokumen data skunder yang berasal dari Enam skripsi terkait dengan kemampuan komunikasi matematika siswa berdasarkan penggunaan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 Teknik pengumpulan data yang digunakan adalah studi pustaka teknik simak .Keabsahan data menggunakan uji kredibilitas  data dengan teknik triagulasi sumber. Hasil penelitian menunjukkan : (1) penggunaan model pembelajaran </w:t>
      </w:r>
      <w:r w:rsidRPr="005378B6">
        <w:rPr>
          <w:rFonts w:ascii="Times New Roman" w:hAnsi="Times New Roman" w:cs="Times New Roman"/>
          <w:i/>
          <w:sz w:val="24"/>
          <w:szCs w:val="24"/>
        </w:rPr>
        <w:t>Think Talk Write</w:t>
      </w:r>
      <w:r>
        <w:rPr>
          <w:rFonts w:ascii="Times New Roman" w:hAnsi="Times New Roman" w:cs="Times New Roman"/>
          <w:sz w:val="24"/>
          <w:szCs w:val="24"/>
        </w:rPr>
        <w:t xml:space="preserve"> memberikan terhadap peningkatan maupun pengaruh yang signifikan terhadap kemampuan komunikasi matematika, (2) model pembelajaran </w:t>
      </w:r>
      <w:r w:rsidRPr="00851452">
        <w:rPr>
          <w:rFonts w:ascii="Times New Roman" w:hAnsi="Times New Roman" w:cs="Times New Roman"/>
          <w:i/>
          <w:sz w:val="24"/>
          <w:szCs w:val="24"/>
        </w:rPr>
        <w:t>think talk write</w:t>
      </w:r>
      <w:r>
        <w:rPr>
          <w:rFonts w:ascii="Times New Roman" w:hAnsi="Times New Roman" w:cs="Times New Roman"/>
          <w:sz w:val="24"/>
          <w:szCs w:val="24"/>
        </w:rPr>
        <w:t xml:space="preserve"> merupakan salah satu faktor atau solusi bagi peningkatan kemampuan komunikasi matematika siswa, (3) penggunaan model pembelajaran </w:t>
      </w:r>
      <w:r w:rsidRPr="00851452">
        <w:rPr>
          <w:rFonts w:ascii="Times New Roman" w:hAnsi="Times New Roman" w:cs="Times New Roman"/>
          <w:i/>
          <w:sz w:val="24"/>
          <w:szCs w:val="24"/>
        </w:rPr>
        <w:t>Think Talk Write</w:t>
      </w:r>
      <w:r>
        <w:rPr>
          <w:rFonts w:ascii="Times New Roman" w:hAnsi="Times New Roman" w:cs="Times New Roman"/>
          <w:sz w:val="24"/>
          <w:szCs w:val="24"/>
        </w:rPr>
        <w:t xml:space="preserve"> lebih memberikan kontribusi baik dalam keberhasilan pembelajaran siswa dibandingkan dengan model pembelajaran konvensional (4),  kelebihan model pembelajaran </w:t>
      </w:r>
      <w:r w:rsidRPr="00851452">
        <w:rPr>
          <w:rFonts w:ascii="Times New Roman" w:hAnsi="Times New Roman" w:cs="Times New Roman"/>
          <w:i/>
          <w:sz w:val="24"/>
          <w:szCs w:val="24"/>
        </w:rPr>
        <w:t>Think Talk Write</w:t>
      </w:r>
      <w:r>
        <w:rPr>
          <w:rFonts w:ascii="Times New Roman" w:hAnsi="Times New Roman" w:cs="Times New Roman"/>
          <w:sz w:val="24"/>
          <w:szCs w:val="24"/>
        </w:rPr>
        <w:t xml:space="preserve"> berupa komuikasi matematika siswa, terciptanya kerjasama, memberikan kesempatan siswa untuk berdiskusi, (5) kekurangan model pembelajaran </w:t>
      </w:r>
      <w:r w:rsidRPr="00851452">
        <w:rPr>
          <w:rFonts w:ascii="Times New Roman" w:hAnsi="Times New Roman" w:cs="Times New Roman"/>
          <w:i/>
          <w:sz w:val="24"/>
          <w:szCs w:val="24"/>
        </w:rPr>
        <w:t>Think Talk Write</w:t>
      </w:r>
      <w:r>
        <w:rPr>
          <w:rFonts w:ascii="Times New Roman" w:hAnsi="Times New Roman" w:cs="Times New Roman"/>
          <w:sz w:val="24"/>
          <w:szCs w:val="24"/>
        </w:rPr>
        <w:t xml:space="preserve"> yaitu proses pembiasaan model tergolong lambat, siswa yang panadi akan mendominasi, keterbatasan waktu ketika mempresentasikan jawaban siswa. </w:t>
      </w:r>
    </w:p>
    <w:p w:rsidR="004C05AF" w:rsidRDefault="004C05AF" w:rsidP="004C05AF">
      <w:pPr>
        <w:spacing w:before="240"/>
        <w:jc w:val="both"/>
        <w:rPr>
          <w:rFonts w:ascii="Times New Roman" w:hAnsi="Times New Roman" w:cs="Times New Roman"/>
          <w:sz w:val="24"/>
          <w:szCs w:val="24"/>
        </w:rPr>
      </w:pPr>
    </w:p>
    <w:p w:rsidR="004C05AF" w:rsidRDefault="004C05AF" w:rsidP="004C05AF">
      <w:pPr>
        <w:spacing w:before="240"/>
        <w:jc w:val="both"/>
        <w:rPr>
          <w:rFonts w:ascii="Times New Roman" w:hAnsi="Times New Roman" w:cs="Times New Roman"/>
          <w:sz w:val="24"/>
          <w:szCs w:val="24"/>
        </w:rPr>
      </w:pPr>
      <w:r w:rsidRPr="00EE0866">
        <w:rPr>
          <w:rFonts w:ascii="Times New Roman" w:hAnsi="Times New Roman" w:cs="Times New Roman"/>
          <w:b/>
          <w:sz w:val="24"/>
          <w:szCs w:val="24"/>
        </w:rPr>
        <w:t xml:space="preserve">Kata kunci: </w:t>
      </w:r>
      <w:r w:rsidRPr="00366E5F">
        <w:rPr>
          <w:rFonts w:ascii="Times New Roman" w:hAnsi="Times New Roman" w:cs="Times New Roman"/>
          <w:i/>
          <w:sz w:val="24"/>
          <w:szCs w:val="24"/>
        </w:rPr>
        <w:t>Think Talk Write</w:t>
      </w:r>
      <w:r w:rsidRPr="00366E5F">
        <w:rPr>
          <w:rFonts w:ascii="Times New Roman" w:hAnsi="Times New Roman" w:cs="Times New Roman"/>
          <w:sz w:val="24"/>
          <w:szCs w:val="24"/>
        </w:rPr>
        <w:t xml:space="preserve">, Kemampuan komunikasi matematika. </w:t>
      </w:r>
    </w:p>
    <w:p w:rsidR="004C05AF" w:rsidRDefault="004C05AF" w:rsidP="004C05AF">
      <w:pPr>
        <w:spacing w:before="240"/>
        <w:jc w:val="both"/>
        <w:rPr>
          <w:rFonts w:ascii="Times New Roman" w:hAnsi="Times New Roman" w:cs="Times New Roman"/>
          <w:sz w:val="24"/>
          <w:szCs w:val="24"/>
        </w:rPr>
      </w:pPr>
    </w:p>
    <w:p w:rsidR="004C05AF" w:rsidRDefault="004C05AF" w:rsidP="004C05AF">
      <w:pPr>
        <w:spacing w:before="240"/>
        <w:jc w:val="both"/>
        <w:rPr>
          <w:rFonts w:ascii="Times New Roman" w:hAnsi="Times New Roman" w:cs="Times New Roman"/>
          <w:sz w:val="24"/>
          <w:szCs w:val="24"/>
        </w:rPr>
      </w:pPr>
    </w:p>
    <w:p w:rsidR="004C05AF" w:rsidRDefault="004C05AF" w:rsidP="004C05AF">
      <w:pPr>
        <w:spacing w:before="240"/>
        <w:jc w:val="both"/>
        <w:rPr>
          <w:rFonts w:ascii="Times New Roman" w:hAnsi="Times New Roman" w:cs="Times New Roman"/>
          <w:sz w:val="24"/>
          <w:szCs w:val="24"/>
        </w:rPr>
      </w:pPr>
    </w:p>
    <w:p w:rsidR="004C05AF" w:rsidRDefault="004C05AF" w:rsidP="004C05AF">
      <w:pPr>
        <w:spacing w:before="240"/>
        <w:jc w:val="both"/>
        <w:rPr>
          <w:rFonts w:ascii="Times New Roman" w:hAnsi="Times New Roman" w:cs="Times New Roman"/>
          <w:sz w:val="24"/>
          <w:szCs w:val="24"/>
        </w:rPr>
      </w:pPr>
    </w:p>
    <w:p w:rsidR="004C05AF" w:rsidRDefault="004C05AF" w:rsidP="004C05AF">
      <w:pPr>
        <w:spacing w:before="240"/>
        <w:jc w:val="both"/>
        <w:rPr>
          <w:rFonts w:ascii="Times New Roman" w:hAnsi="Times New Roman" w:cs="Times New Roman"/>
          <w:sz w:val="24"/>
          <w:szCs w:val="24"/>
        </w:rPr>
      </w:pPr>
    </w:p>
    <w:p w:rsidR="004C05AF" w:rsidRDefault="004C05AF" w:rsidP="004C05AF">
      <w:pPr>
        <w:spacing w:before="240"/>
        <w:jc w:val="both"/>
        <w:rPr>
          <w:rFonts w:ascii="Times New Roman" w:hAnsi="Times New Roman" w:cs="Times New Roman"/>
          <w:sz w:val="24"/>
          <w:szCs w:val="24"/>
        </w:rPr>
      </w:pPr>
    </w:p>
    <w:p w:rsidR="004C05AF" w:rsidRPr="00071F75" w:rsidRDefault="004C05AF" w:rsidP="004C05AF">
      <w:pPr>
        <w:pStyle w:val="HTMLPreformatted"/>
        <w:jc w:val="center"/>
        <w:rPr>
          <w:rFonts w:ascii="Times New Roman" w:hAnsi="Times New Roman" w:cs="Times New Roman"/>
          <w:b/>
          <w:sz w:val="24"/>
          <w:szCs w:val="24"/>
        </w:rPr>
      </w:pPr>
      <w:r w:rsidRPr="00071F75">
        <w:rPr>
          <w:rFonts w:ascii="Times New Roman" w:hAnsi="Times New Roman" w:cs="Times New Roman"/>
          <w:b/>
          <w:sz w:val="24"/>
          <w:szCs w:val="24"/>
        </w:rPr>
        <w:lastRenderedPageBreak/>
        <w:t>ABSTRACT</w:t>
      </w:r>
    </w:p>
    <w:p w:rsidR="004C05AF" w:rsidRDefault="004C05AF" w:rsidP="004C05AF">
      <w:pPr>
        <w:pStyle w:val="HTMLPreformatted"/>
        <w:jc w:val="center"/>
        <w:rPr>
          <w:rFonts w:ascii="Times New Roman" w:hAnsi="Times New Roman" w:cs="Times New Roman"/>
          <w:b/>
          <w:sz w:val="24"/>
          <w:szCs w:val="24"/>
        </w:rPr>
      </w:pPr>
      <w:r w:rsidRPr="00071F75">
        <w:rPr>
          <w:rFonts w:ascii="Times New Roman" w:hAnsi="Times New Roman" w:cs="Times New Roman"/>
          <w:b/>
          <w:sz w:val="24"/>
          <w:szCs w:val="24"/>
        </w:rPr>
        <w:t>ANALYSIS OF MATHEMATIC COMMUNICATION ABILITY BASED ON THE THINK TALK WRITE LEARNING MODEL</w:t>
      </w:r>
    </w:p>
    <w:p w:rsidR="004C05AF" w:rsidRPr="00071F75" w:rsidRDefault="004C05AF" w:rsidP="004C05AF">
      <w:pPr>
        <w:pStyle w:val="HTMLPreformatted"/>
        <w:jc w:val="center"/>
        <w:rPr>
          <w:rFonts w:ascii="Times New Roman" w:hAnsi="Times New Roman" w:cs="Times New Roman"/>
          <w:b/>
          <w:i/>
          <w:sz w:val="24"/>
          <w:szCs w:val="24"/>
        </w:rPr>
      </w:pPr>
    </w:p>
    <w:p w:rsidR="004C05AF" w:rsidRDefault="004C05AF" w:rsidP="004C05AF">
      <w:pPr>
        <w:pStyle w:val="HTMLPreformatted"/>
        <w:jc w:val="center"/>
        <w:rPr>
          <w:rFonts w:ascii="Times New Roman" w:hAnsi="Times New Roman" w:cs="Times New Roman"/>
          <w:b/>
          <w:sz w:val="24"/>
          <w:szCs w:val="24"/>
        </w:rPr>
      </w:pPr>
      <w:r w:rsidRPr="00071F75">
        <w:rPr>
          <w:rFonts w:ascii="Times New Roman" w:hAnsi="Times New Roman" w:cs="Times New Roman"/>
          <w:b/>
          <w:sz w:val="24"/>
          <w:szCs w:val="24"/>
        </w:rPr>
        <w:t>Laras Prastika Dewi Harahap</w:t>
      </w:r>
    </w:p>
    <w:p w:rsidR="004C05AF" w:rsidRPr="00071F75" w:rsidRDefault="004C05AF" w:rsidP="004C05AF">
      <w:pPr>
        <w:pStyle w:val="HTMLPreformatted"/>
        <w:jc w:val="center"/>
        <w:rPr>
          <w:rFonts w:ascii="Times New Roman" w:hAnsi="Times New Roman" w:cs="Times New Roman"/>
          <w:b/>
          <w:sz w:val="24"/>
          <w:szCs w:val="24"/>
        </w:rPr>
      </w:pPr>
    </w:p>
    <w:p w:rsidR="004C05AF" w:rsidRPr="004F1661" w:rsidRDefault="004C05AF" w:rsidP="004C05AF">
      <w:pPr>
        <w:pStyle w:val="HTMLPreformatted"/>
        <w:spacing w:after="240"/>
        <w:jc w:val="both"/>
        <w:rPr>
          <w:rFonts w:ascii="Times New Roman" w:hAnsi="Times New Roman" w:cs="Times New Roman"/>
          <w:sz w:val="24"/>
          <w:szCs w:val="24"/>
        </w:rPr>
      </w:pPr>
      <w:r w:rsidRPr="004F1661">
        <w:rPr>
          <w:rFonts w:ascii="Times New Roman" w:hAnsi="Times New Roman" w:cs="Times New Roman"/>
          <w:sz w:val="24"/>
          <w:szCs w:val="24"/>
        </w:rPr>
        <w:t xml:space="preserve">The purpose of this study was to analyze students' mathematical communication skills based on the use of the </w:t>
      </w:r>
      <w:r w:rsidRPr="004F1661">
        <w:rPr>
          <w:rFonts w:ascii="Times New Roman" w:hAnsi="Times New Roman" w:cs="Times New Roman"/>
          <w:i/>
          <w:sz w:val="24"/>
          <w:szCs w:val="24"/>
        </w:rPr>
        <w:t>Think Talk Write</w:t>
      </w:r>
      <w:r w:rsidRPr="004F1661">
        <w:rPr>
          <w:rFonts w:ascii="Times New Roman" w:hAnsi="Times New Roman" w:cs="Times New Roman"/>
          <w:sz w:val="24"/>
          <w:szCs w:val="24"/>
        </w:rPr>
        <w:t xml:space="preserve"> learning model. This research is a of literature research with a qualitative approach, data sources in the form of secondary data documents from </w:t>
      </w:r>
      <w:r>
        <w:rPr>
          <w:rFonts w:ascii="Times New Roman" w:hAnsi="Times New Roman" w:cs="Times New Roman"/>
          <w:sz w:val="24"/>
          <w:szCs w:val="24"/>
        </w:rPr>
        <w:t>Six</w:t>
      </w:r>
      <w:r w:rsidRPr="004F1661">
        <w:rPr>
          <w:rFonts w:ascii="Times New Roman" w:hAnsi="Times New Roman" w:cs="Times New Roman"/>
          <w:sz w:val="24"/>
          <w:szCs w:val="24"/>
        </w:rPr>
        <w:t xml:space="preserve"> theses related to students' mathematical communication skills based on the use of the Think Talk Write learning model. The data collection technique used was literature review technique. The validity of the data used a data credibility test with source triagulation technique. The results show: (1) the use of the </w:t>
      </w:r>
      <w:r w:rsidRPr="004F1661">
        <w:rPr>
          <w:rFonts w:ascii="Times New Roman" w:hAnsi="Times New Roman" w:cs="Times New Roman"/>
          <w:i/>
          <w:sz w:val="24"/>
          <w:szCs w:val="24"/>
        </w:rPr>
        <w:t>Think Talk Write</w:t>
      </w:r>
      <w:r w:rsidRPr="004F1661">
        <w:rPr>
          <w:rFonts w:ascii="Times New Roman" w:hAnsi="Times New Roman" w:cs="Times New Roman"/>
          <w:sz w:val="24"/>
          <w:szCs w:val="24"/>
        </w:rPr>
        <w:t xml:space="preserve"> learning model provides a significant increase and influence on mathematics communication skills, (2) the </w:t>
      </w:r>
      <w:r w:rsidRPr="004F1661">
        <w:rPr>
          <w:rFonts w:ascii="Times New Roman" w:hAnsi="Times New Roman" w:cs="Times New Roman"/>
          <w:i/>
          <w:sz w:val="24"/>
          <w:szCs w:val="24"/>
        </w:rPr>
        <w:t>think talk write</w:t>
      </w:r>
      <w:r w:rsidRPr="004F1661">
        <w:rPr>
          <w:rFonts w:ascii="Times New Roman" w:hAnsi="Times New Roman" w:cs="Times New Roman"/>
          <w:sz w:val="24"/>
          <w:szCs w:val="24"/>
        </w:rPr>
        <w:t xml:space="preserve"> learning model is one of the factors or solutions for improving students' mathematical communication skills, (3) the use of The </w:t>
      </w:r>
      <w:r w:rsidRPr="004F1661">
        <w:rPr>
          <w:rFonts w:ascii="Times New Roman" w:hAnsi="Times New Roman" w:cs="Times New Roman"/>
          <w:i/>
          <w:sz w:val="24"/>
          <w:szCs w:val="24"/>
        </w:rPr>
        <w:t>Think Talk Write</w:t>
      </w:r>
      <w:r w:rsidRPr="004F1661">
        <w:rPr>
          <w:rFonts w:ascii="Times New Roman" w:hAnsi="Times New Roman" w:cs="Times New Roman"/>
          <w:sz w:val="24"/>
          <w:szCs w:val="24"/>
        </w:rPr>
        <w:t xml:space="preserve"> learning model contributes more to the success of student learning compared to conventional learning models (4), the advantages of the </w:t>
      </w:r>
      <w:r w:rsidRPr="004F1661">
        <w:rPr>
          <w:rFonts w:ascii="Times New Roman" w:hAnsi="Times New Roman" w:cs="Times New Roman"/>
          <w:i/>
          <w:sz w:val="24"/>
          <w:szCs w:val="24"/>
        </w:rPr>
        <w:t>Think Talk Write</w:t>
      </w:r>
      <w:r w:rsidRPr="004F1661">
        <w:rPr>
          <w:rFonts w:ascii="Times New Roman" w:hAnsi="Times New Roman" w:cs="Times New Roman"/>
          <w:sz w:val="24"/>
          <w:szCs w:val="24"/>
        </w:rPr>
        <w:t xml:space="preserve"> learning model are in the form of student mathematics communication, creation of cooperation, providing opportunities for students to discuss, (5) l</w:t>
      </w:r>
      <w:r>
        <w:rPr>
          <w:rFonts w:ascii="Times New Roman" w:hAnsi="Times New Roman" w:cs="Times New Roman"/>
          <w:sz w:val="24"/>
          <w:szCs w:val="24"/>
        </w:rPr>
        <w:t xml:space="preserve">ack of </w:t>
      </w:r>
      <w:r w:rsidRPr="004F1661">
        <w:rPr>
          <w:rFonts w:ascii="Times New Roman" w:hAnsi="Times New Roman" w:cs="Times New Roman"/>
          <w:i/>
          <w:sz w:val="24"/>
          <w:szCs w:val="24"/>
        </w:rPr>
        <w:t>Think Talk  Write</w:t>
      </w:r>
      <w:r w:rsidRPr="004F1661">
        <w:rPr>
          <w:rFonts w:ascii="Times New Roman" w:hAnsi="Times New Roman" w:cs="Times New Roman"/>
          <w:sz w:val="24"/>
          <w:szCs w:val="24"/>
        </w:rPr>
        <w:t>, namely the process of getting used to the model is relatively slow, students who are panadi will dominate, limited time when presenting students' answers.</w:t>
      </w:r>
    </w:p>
    <w:p w:rsidR="004C05AF" w:rsidRPr="004F1661" w:rsidRDefault="004C05AF" w:rsidP="004C05AF">
      <w:pPr>
        <w:pStyle w:val="HTMLPreformatted"/>
        <w:spacing w:after="240"/>
        <w:jc w:val="both"/>
        <w:rPr>
          <w:rFonts w:ascii="Times New Roman" w:hAnsi="Times New Roman" w:cs="Times New Roman"/>
          <w:sz w:val="24"/>
          <w:szCs w:val="24"/>
        </w:rPr>
      </w:pPr>
    </w:p>
    <w:p w:rsidR="004C05AF" w:rsidRPr="00E66E1E" w:rsidRDefault="004C05AF" w:rsidP="004C05AF">
      <w:pPr>
        <w:spacing w:before="240"/>
        <w:jc w:val="both"/>
        <w:rPr>
          <w:rFonts w:ascii="Times New Roman" w:hAnsi="Times New Roman" w:cs="Times New Roman"/>
          <w:sz w:val="24"/>
          <w:szCs w:val="24"/>
        </w:rPr>
      </w:pPr>
      <w:r w:rsidRPr="004F1661">
        <w:rPr>
          <w:rFonts w:ascii="Times New Roman" w:hAnsi="Times New Roman" w:cs="Times New Roman"/>
          <w:b/>
          <w:sz w:val="24"/>
          <w:szCs w:val="24"/>
        </w:rPr>
        <w:t xml:space="preserve">Keywords: </w:t>
      </w:r>
      <w:r w:rsidRPr="00E66E1E">
        <w:rPr>
          <w:rFonts w:ascii="Times New Roman" w:hAnsi="Times New Roman" w:cs="Times New Roman"/>
          <w:sz w:val="24"/>
          <w:szCs w:val="24"/>
        </w:rPr>
        <w:t>Think Talk Write, Mathematical communication skills</w:t>
      </w:r>
    </w:p>
    <w:p w:rsidR="003B522D" w:rsidRPr="004C05AF" w:rsidRDefault="003B522D" w:rsidP="004C05AF">
      <w:bookmarkStart w:id="0" w:name="_GoBack"/>
      <w:bookmarkEnd w:id="0"/>
    </w:p>
    <w:sectPr w:rsidR="003B522D" w:rsidRPr="004C05AF" w:rsidSect="00FD109D">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5C7"/>
    <w:multiLevelType w:val="hybridMultilevel"/>
    <w:tmpl w:val="DD96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D"/>
    <w:rsid w:val="000C6D31"/>
    <w:rsid w:val="001857EA"/>
    <w:rsid w:val="002438CD"/>
    <w:rsid w:val="003B522D"/>
    <w:rsid w:val="004C05AF"/>
    <w:rsid w:val="007778EE"/>
    <w:rsid w:val="008D07FD"/>
    <w:rsid w:val="00AF08D2"/>
    <w:rsid w:val="00CA3CB6"/>
    <w:rsid w:val="00CD41BB"/>
    <w:rsid w:val="00D0630E"/>
    <w:rsid w:val="00F83207"/>
    <w:rsid w:val="00FD10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9D"/>
    <w:rPr>
      <w:rFonts w:eastAsiaTheme="minorEastAsia"/>
      <w:lang w:eastAsia="id-ID"/>
    </w:rPr>
  </w:style>
  <w:style w:type="paragraph" w:styleId="Heading1">
    <w:name w:val="heading 1"/>
    <w:basedOn w:val="Normal"/>
    <w:next w:val="Normal"/>
    <w:link w:val="Heading1Char"/>
    <w:uiPriority w:val="9"/>
    <w:qFormat/>
    <w:rsid w:val="00F83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07"/>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F83207"/>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F83207"/>
    <w:rPr>
      <w:rFonts w:eastAsiaTheme="minorEastAsia"/>
      <w:lang w:eastAsia="id-ID"/>
    </w:rPr>
  </w:style>
  <w:style w:type="paragraph" w:styleId="BalloonText">
    <w:name w:val="Balloon Text"/>
    <w:basedOn w:val="Normal"/>
    <w:link w:val="BalloonTextChar"/>
    <w:uiPriority w:val="99"/>
    <w:semiHidden/>
    <w:unhideWhenUsed/>
    <w:rsid w:val="00F8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07"/>
    <w:rPr>
      <w:rFonts w:ascii="Tahoma" w:eastAsiaTheme="minorEastAsia" w:hAnsi="Tahoma" w:cs="Tahoma"/>
      <w:sz w:val="16"/>
      <w:szCs w:val="16"/>
      <w:lang w:eastAsia="id-ID"/>
    </w:rPr>
  </w:style>
  <w:style w:type="character" w:styleId="Hyperlink">
    <w:name w:val="Hyperlink"/>
    <w:basedOn w:val="DefaultParagraphFont"/>
    <w:uiPriority w:val="99"/>
    <w:unhideWhenUsed/>
    <w:rsid w:val="000C6D31"/>
    <w:rPr>
      <w:color w:val="0000FF" w:themeColor="hyperlink"/>
      <w:u w:val="single"/>
    </w:rPr>
  </w:style>
  <w:style w:type="paragraph" w:styleId="TOCHeading">
    <w:name w:val="TOC Heading"/>
    <w:basedOn w:val="Heading1"/>
    <w:next w:val="Normal"/>
    <w:uiPriority w:val="39"/>
    <w:unhideWhenUsed/>
    <w:qFormat/>
    <w:rsid w:val="000C6D31"/>
    <w:pPr>
      <w:outlineLvl w:val="9"/>
    </w:pPr>
    <w:rPr>
      <w:lang w:val="en-US" w:eastAsia="ja-JP"/>
    </w:rPr>
  </w:style>
  <w:style w:type="paragraph" w:styleId="TOC1">
    <w:name w:val="toc 1"/>
    <w:basedOn w:val="Normal"/>
    <w:next w:val="Normal"/>
    <w:autoRedefine/>
    <w:uiPriority w:val="39"/>
    <w:unhideWhenUsed/>
    <w:rsid w:val="000C6D31"/>
    <w:pPr>
      <w:spacing w:after="100"/>
    </w:pPr>
  </w:style>
  <w:style w:type="paragraph" w:styleId="TOC2">
    <w:name w:val="toc 2"/>
    <w:basedOn w:val="Normal"/>
    <w:next w:val="Normal"/>
    <w:autoRedefine/>
    <w:uiPriority w:val="39"/>
    <w:unhideWhenUsed/>
    <w:rsid w:val="000C6D31"/>
    <w:pPr>
      <w:tabs>
        <w:tab w:val="left" w:pos="660"/>
        <w:tab w:val="left" w:pos="1134"/>
        <w:tab w:val="right" w:leader="dot" w:pos="7927"/>
      </w:tabs>
      <w:spacing w:after="0" w:line="480" w:lineRule="auto"/>
      <w:ind w:firstLine="426"/>
    </w:pPr>
    <w:rPr>
      <w:rFonts w:ascii="Times New Roman" w:hAnsi="Times New Roman" w:cs="Times New Roman"/>
      <w:noProof/>
      <w:sz w:val="24"/>
      <w:szCs w:val="24"/>
    </w:rPr>
  </w:style>
  <w:style w:type="paragraph" w:styleId="TOC3">
    <w:name w:val="toc 3"/>
    <w:basedOn w:val="Normal"/>
    <w:next w:val="Normal"/>
    <w:autoRedefine/>
    <w:uiPriority w:val="39"/>
    <w:unhideWhenUsed/>
    <w:rsid w:val="000C6D31"/>
    <w:pPr>
      <w:tabs>
        <w:tab w:val="left" w:pos="2268"/>
        <w:tab w:val="right" w:leader="dot" w:pos="7927"/>
      </w:tabs>
      <w:spacing w:after="100"/>
      <w:ind w:left="2160" w:hanging="1167"/>
    </w:pPr>
  </w:style>
  <w:style w:type="paragraph" w:styleId="TableofFigures">
    <w:name w:val="table of figures"/>
    <w:basedOn w:val="Normal"/>
    <w:next w:val="Normal"/>
    <w:uiPriority w:val="99"/>
    <w:unhideWhenUsed/>
    <w:rsid w:val="000C6D31"/>
    <w:pPr>
      <w:spacing w:after="0"/>
    </w:pPr>
    <w:rPr>
      <w:rFonts w:eastAsiaTheme="minorHAnsi"/>
      <w:lang w:val="en-US" w:eastAsia="en-US"/>
    </w:rPr>
  </w:style>
  <w:style w:type="paragraph" w:styleId="HTMLPreformatted">
    <w:name w:val="HTML Preformatted"/>
    <w:basedOn w:val="Normal"/>
    <w:link w:val="HTMLPreformattedChar"/>
    <w:uiPriority w:val="99"/>
    <w:unhideWhenUsed/>
    <w:rsid w:val="004C0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05AF"/>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9D"/>
    <w:rPr>
      <w:rFonts w:eastAsiaTheme="minorEastAsia"/>
      <w:lang w:eastAsia="id-ID"/>
    </w:rPr>
  </w:style>
  <w:style w:type="paragraph" w:styleId="Heading1">
    <w:name w:val="heading 1"/>
    <w:basedOn w:val="Normal"/>
    <w:next w:val="Normal"/>
    <w:link w:val="Heading1Char"/>
    <w:uiPriority w:val="9"/>
    <w:qFormat/>
    <w:rsid w:val="00F83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07"/>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F83207"/>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F83207"/>
    <w:rPr>
      <w:rFonts w:eastAsiaTheme="minorEastAsia"/>
      <w:lang w:eastAsia="id-ID"/>
    </w:rPr>
  </w:style>
  <w:style w:type="paragraph" w:styleId="BalloonText">
    <w:name w:val="Balloon Text"/>
    <w:basedOn w:val="Normal"/>
    <w:link w:val="BalloonTextChar"/>
    <w:uiPriority w:val="99"/>
    <w:semiHidden/>
    <w:unhideWhenUsed/>
    <w:rsid w:val="00F8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07"/>
    <w:rPr>
      <w:rFonts w:ascii="Tahoma" w:eastAsiaTheme="minorEastAsia" w:hAnsi="Tahoma" w:cs="Tahoma"/>
      <w:sz w:val="16"/>
      <w:szCs w:val="16"/>
      <w:lang w:eastAsia="id-ID"/>
    </w:rPr>
  </w:style>
  <w:style w:type="character" w:styleId="Hyperlink">
    <w:name w:val="Hyperlink"/>
    <w:basedOn w:val="DefaultParagraphFont"/>
    <w:uiPriority w:val="99"/>
    <w:unhideWhenUsed/>
    <w:rsid w:val="000C6D31"/>
    <w:rPr>
      <w:color w:val="0000FF" w:themeColor="hyperlink"/>
      <w:u w:val="single"/>
    </w:rPr>
  </w:style>
  <w:style w:type="paragraph" w:styleId="TOCHeading">
    <w:name w:val="TOC Heading"/>
    <w:basedOn w:val="Heading1"/>
    <w:next w:val="Normal"/>
    <w:uiPriority w:val="39"/>
    <w:unhideWhenUsed/>
    <w:qFormat/>
    <w:rsid w:val="000C6D31"/>
    <w:pPr>
      <w:outlineLvl w:val="9"/>
    </w:pPr>
    <w:rPr>
      <w:lang w:val="en-US" w:eastAsia="ja-JP"/>
    </w:rPr>
  </w:style>
  <w:style w:type="paragraph" w:styleId="TOC1">
    <w:name w:val="toc 1"/>
    <w:basedOn w:val="Normal"/>
    <w:next w:val="Normal"/>
    <w:autoRedefine/>
    <w:uiPriority w:val="39"/>
    <w:unhideWhenUsed/>
    <w:rsid w:val="000C6D31"/>
    <w:pPr>
      <w:spacing w:after="100"/>
    </w:pPr>
  </w:style>
  <w:style w:type="paragraph" w:styleId="TOC2">
    <w:name w:val="toc 2"/>
    <w:basedOn w:val="Normal"/>
    <w:next w:val="Normal"/>
    <w:autoRedefine/>
    <w:uiPriority w:val="39"/>
    <w:unhideWhenUsed/>
    <w:rsid w:val="000C6D31"/>
    <w:pPr>
      <w:tabs>
        <w:tab w:val="left" w:pos="660"/>
        <w:tab w:val="left" w:pos="1134"/>
        <w:tab w:val="right" w:leader="dot" w:pos="7927"/>
      </w:tabs>
      <w:spacing w:after="0" w:line="480" w:lineRule="auto"/>
      <w:ind w:firstLine="426"/>
    </w:pPr>
    <w:rPr>
      <w:rFonts w:ascii="Times New Roman" w:hAnsi="Times New Roman" w:cs="Times New Roman"/>
      <w:noProof/>
      <w:sz w:val="24"/>
      <w:szCs w:val="24"/>
    </w:rPr>
  </w:style>
  <w:style w:type="paragraph" w:styleId="TOC3">
    <w:name w:val="toc 3"/>
    <w:basedOn w:val="Normal"/>
    <w:next w:val="Normal"/>
    <w:autoRedefine/>
    <w:uiPriority w:val="39"/>
    <w:unhideWhenUsed/>
    <w:rsid w:val="000C6D31"/>
    <w:pPr>
      <w:tabs>
        <w:tab w:val="left" w:pos="2268"/>
        <w:tab w:val="right" w:leader="dot" w:pos="7927"/>
      </w:tabs>
      <w:spacing w:after="100"/>
      <w:ind w:left="2160" w:hanging="1167"/>
    </w:pPr>
  </w:style>
  <w:style w:type="paragraph" w:styleId="TableofFigures">
    <w:name w:val="table of figures"/>
    <w:basedOn w:val="Normal"/>
    <w:next w:val="Normal"/>
    <w:uiPriority w:val="99"/>
    <w:unhideWhenUsed/>
    <w:rsid w:val="000C6D31"/>
    <w:pPr>
      <w:spacing w:after="0"/>
    </w:pPr>
    <w:rPr>
      <w:rFonts w:eastAsiaTheme="minorHAnsi"/>
      <w:lang w:val="en-US" w:eastAsia="en-US"/>
    </w:rPr>
  </w:style>
  <w:style w:type="paragraph" w:styleId="HTMLPreformatted">
    <w:name w:val="HTML Preformatted"/>
    <w:basedOn w:val="Normal"/>
    <w:link w:val="HTMLPreformattedChar"/>
    <w:uiPriority w:val="99"/>
    <w:unhideWhenUsed/>
    <w:rsid w:val="004C0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05A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2021-07-25T02:57:00Z</dcterms:created>
  <dcterms:modified xsi:type="dcterms:W3CDTF">2021-07-25T02:57:00Z</dcterms:modified>
</cp:coreProperties>
</file>