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7" w:rsidRPr="00F22585" w:rsidRDefault="005B5337" w:rsidP="005B5337">
      <w:pPr>
        <w:rPr>
          <w:rFonts w:ascii="Times New Roman" w:hAnsi="Times New Roman" w:cs="Times New Roman"/>
          <w:b/>
          <w:sz w:val="24"/>
          <w:szCs w:val="24"/>
        </w:rPr>
      </w:pPr>
      <w:r w:rsidRPr="00F22585">
        <w:rPr>
          <w:rFonts w:ascii="Times New Roman" w:hAnsi="Times New Roman" w:cs="Times New Roman"/>
          <w:b/>
          <w:sz w:val="24"/>
          <w:szCs w:val="24"/>
        </w:rPr>
        <w:t>Lampiran</w:t>
      </w:r>
    </w:p>
    <w:tbl>
      <w:tblPr>
        <w:tblW w:w="80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18"/>
        <w:gridCol w:w="2176"/>
        <w:gridCol w:w="2126"/>
        <w:gridCol w:w="2126"/>
      </w:tblGrid>
      <w:tr w:rsidR="005B5337" w:rsidRPr="009937F2" w:rsidTr="00797817">
        <w:trPr>
          <w:trHeight w:val="315"/>
        </w:trPr>
        <w:tc>
          <w:tcPr>
            <w:tcW w:w="8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BNI SYARIAH KANTOR CABANG MEDAN</w:t>
            </w:r>
          </w:p>
        </w:tc>
      </w:tr>
      <w:tr w:rsidR="005B5337" w:rsidRPr="009937F2" w:rsidTr="00797817">
        <w:trPr>
          <w:trHeight w:val="315"/>
        </w:trPr>
        <w:tc>
          <w:tcPr>
            <w:tcW w:w="8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Al-Istishna</w:t>
            </w:r>
          </w:p>
        </w:tc>
      </w:tr>
      <w:tr w:rsidR="005B5337" w:rsidRPr="009937F2" w:rsidTr="00797817">
        <w:trPr>
          <w:trHeight w:val="315"/>
        </w:trPr>
        <w:tc>
          <w:tcPr>
            <w:tcW w:w="8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BULAN, TAHUN 2015/ 2017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15.088.157,58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17.708.678,17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20.799.060,42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15.688.157,58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19.308.678,17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22.099.060,42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15.888.157,58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19.208.678,17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22.509.060,42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16.058.157,58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19.608.678,17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23.289.060,42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16.688.157,58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20.008.678,17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23.799.060,42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17.089.057,58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20.408.678,17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24.599.090,42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17.588.157,58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20.708.678,17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24.999.030,42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17.998.197,58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18.708.678,17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25.369.090,42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18.099.157,58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20.588.678,17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25.799.060,42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18.389.157,58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21.308.678,17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25.899.760,42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18.697.167,58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21.403.678,17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26.497.060,42</w:t>
            </w:r>
          </w:p>
        </w:tc>
      </w:tr>
      <w:tr w:rsidR="005B5337" w:rsidRPr="009937F2" w:rsidTr="0079781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19.080.157,58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21.780.678,17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26.999.060,42</w:t>
            </w:r>
          </w:p>
        </w:tc>
      </w:tr>
    </w:tbl>
    <w:p w:rsidR="005B5337" w:rsidRDefault="005B5337" w:rsidP="005B5337"/>
    <w:p w:rsidR="005B5337" w:rsidRDefault="005B5337" w:rsidP="005B5337"/>
    <w:p w:rsidR="005B5337" w:rsidRPr="00F22585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85">
        <w:rPr>
          <w:rFonts w:ascii="Times New Roman" w:hAnsi="Times New Roman" w:cs="Times New Roman"/>
          <w:sz w:val="24"/>
          <w:szCs w:val="24"/>
        </w:rPr>
        <w:t>PT. Bank BNI Syariah</w:t>
      </w: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85">
        <w:rPr>
          <w:rFonts w:ascii="Times New Roman" w:hAnsi="Times New Roman" w:cs="Times New Roman"/>
          <w:sz w:val="24"/>
          <w:szCs w:val="24"/>
        </w:rPr>
        <w:t>Kantor Cabang Medan</w:t>
      </w: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Muhammad Ichsan</w:t>
      </w: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Operational Manager</w:t>
      </w:r>
    </w:p>
    <w:p w:rsidR="005B5337" w:rsidRPr="00CB37BC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2268"/>
      </w:tblGrid>
      <w:tr w:rsidR="005B5337" w:rsidRPr="009937F2" w:rsidTr="00797817">
        <w:trPr>
          <w:trHeight w:val="31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BNI SYARIAH KANTOR CABANG MEDAN</w:t>
            </w:r>
          </w:p>
        </w:tc>
      </w:tr>
      <w:tr w:rsidR="005B5337" w:rsidRPr="009937F2" w:rsidTr="00797817">
        <w:trPr>
          <w:trHeight w:val="37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Data </w:t>
            </w:r>
            <w:r w:rsidRPr="009937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Non Performing Financing (NPF)</w:t>
            </w:r>
            <w:r w:rsidRPr="009937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B5337" w:rsidRPr="009937F2" w:rsidTr="00797817">
        <w:trPr>
          <w:trHeight w:val="31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BULAN, TAHUN 2015/ 2017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6.818.636,00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6.818.636,00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9.650.387,00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7.218.636,00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7.218.636,00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9.770.387,00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7.618.636,00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7.618.636,00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9.750.387,00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7.818.636,00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7.818.636,00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8.950.387,00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7.410.636,00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7.410.636,00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9.950.387,00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8.008.636,00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8.008.636,00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10.050.387,00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8.218.636,00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8.218.636,00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10.350.387,00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8.791.636,00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8.791.636,00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10.530.387,00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8.910.036,00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8.910.036,00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11.370.387,00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9.008.636,00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9.008.636,00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11.950.387,00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9.181.066,00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9.181.066,00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12.550.387,00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9.381.636,00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9.381.636,00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12.850.387,00</w:t>
            </w:r>
          </w:p>
        </w:tc>
      </w:tr>
    </w:tbl>
    <w:p w:rsidR="005B5337" w:rsidRDefault="005B5337" w:rsidP="005B5337"/>
    <w:p w:rsidR="005B5337" w:rsidRDefault="005B5337" w:rsidP="005B5337"/>
    <w:p w:rsidR="005B5337" w:rsidRPr="00F22585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85">
        <w:rPr>
          <w:rFonts w:ascii="Times New Roman" w:hAnsi="Times New Roman" w:cs="Times New Roman"/>
          <w:sz w:val="24"/>
          <w:szCs w:val="24"/>
        </w:rPr>
        <w:t>PT. Bank BNI Syariah</w:t>
      </w: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85">
        <w:rPr>
          <w:rFonts w:ascii="Times New Roman" w:hAnsi="Times New Roman" w:cs="Times New Roman"/>
          <w:sz w:val="24"/>
          <w:szCs w:val="24"/>
        </w:rPr>
        <w:t>Kantor Cabang Medan</w:t>
      </w: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Muhammad Ichsan</w:t>
      </w:r>
    </w:p>
    <w:p w:rsidR="005B5337" w:rsidRPr="00F22585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Manager</w:t>
      </w:r>
    </w:p>
    <w:p w:rsidR="005B5337" w:rsidRPr="00CB37BC" w:rsidRDefault="005B5337" w:rsidP="005B5337">
      <w:pPr>
        <w:tabs>
          <w:tab w:val="left" w:pos="3665"/>
        </w:tabs>
        <w:rPr>
          <w:lang w:val="en-US"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268"/>
      </w:tblGrid>
      <w:tr w:rsidR="005B5337" w:rsidRPr="009937F2" w:rsidTr="00797817">
        <w:trPr>
          <w:trHeight w:val="31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PT. BANK BNI SYARIAH KANTOR CABANG MEDAN</w:t>
            </w:r>
          </w:p>
        </w:tc>
      </w:tr>
      <w:tr w:rsidR="005B5337" w:rsidRPr="009937F2" w:rsidTr="00797817">
        <w:trPr>
          <w:trHeight w:val="31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Dana Bai'</w:t>
            </w:r>
          </w:p>
        </w:tc>
      </w:tr>
      <w:tr w:rsidR="005B5337" w:rsidRPr="009937F2" w:rsidTr="00797817">
        <w:trPr>
          <w:trHeight w:val="31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BULAN, TAHUN 2015/ 2017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37" w:rsidRPr="009937F2" w:rsidRDefault="005B5337" w:rsidP="0079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122.488.512,60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298.582.852,30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355.058.603,20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142.488.512,60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498.582.852,30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335.058.603,20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132.488.512,60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398.982.852,30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405.058.603,20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232.488.512,60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398.182.852,30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455.058.603,20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232.498.512,60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498.582.852,30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355.058.603,20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230.478.512,60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298.582.852,30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378.058.603,20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334.488.512,60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398.582.832,30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335.058.603,20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332.488.512,60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458.582.872,30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455.059.603,20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302.488.512,60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398.582.852,30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475.057.603,20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362.488.512,60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368.582.852,30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460.058.903,20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332.488.512,60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307.582.852,30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450.058.303,20</w:t>
            </w:r>
          </w:p>
        </w:tc>
      </w:tr>
      <w:tr w:rsidR="005B5337" w:rsidRPr="009937F2" w:rsidTr="0079781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432.488.512,60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398.582.852,30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37" w:rsidRPr="009937F2" w:rsidRDefault="005B5337" w:rsidP="0079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7F2">
              <w:rPr>
                <w:rFonts w:ascii="Times New Roman" w:eastAsia="Times New Roman" w:hAnsi="Times New Roman" w:cs="Times New Roman"/>
                <w:color w:val="000000"/>
              </w:rPr>
              <w:t>500.058.603,20</w:t>
            </w:r>
          </w:p>
        </w:tc>
      </w:tr>
    </w:tbl>
    <w:p w:rsidR="005B5337" w:rsidRDefault="005B5337" w:rsidP="005B5337"/>
    <w:p w:rsidR="005B5337" w:rsidRDefault="005B5337" w:rsidP="005B5337"/>
    <w:p w:rsidR="005B5337" w:rsidRPr="00F22585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85">
        <w:rPr>
          <w:rFonts w:ascii="Times New Roman" w:hAnsi="Times New Roman" w:cs="Times New Roman"/>
          <w:sz w:val="24"/>
          <w:szCs w:val="24"/>
        </w:rPr>
        <w:t>PT. Bank BNI Syariah</w:t>
      </w: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85">
        <w:rPr>
          <w:rFonts w:ascii="Times New Roman" w:hAnsi="Times New Roman" w:cs="Times New Roman"/>
          <w:sz w:val="24"/>
          <w:szCs w:val="24"/>
        </w:rPr>
        <w:t>Kantor Cabang Medan</w:t>
      </w: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Muhammad Ichsan</w:t>
      </w:r>
    </w:p>
    <w:p w:rsidR="005B5337" w:rsidRPr="00F22585" w:rsidRDefault="005B5337" w:rsidP="005B5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Operatssional Manager</w:t>
      </w:r>
    </w:p>
    <w:p w:rsidR="005B5337" w:rsidRDefault="005B5337" w:rsidP="005B5337"/>
    <w:p w:rsidR="005B5337" w:rsidRPr="00CB37BC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568"/>
        <w:gridCol w:w="901"/>
        <w:gridCol w:w="1651"/>
        <w:gridCol w:w="2171"/>
      </w:tblGrid>
      <w:tr w:rsidR="005B5337" w:rsidRPr="00AF5806" w:rsidTr="00797817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AF58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,797</w:t>
            </w:r>
            <w:r w:rsidRPr="00AF580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,635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,554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103703590,80067</w:t>
            </w: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Predictors: (Constant), Non Performing Financing, Bai'i Al-Istishna</w:t>
            </w: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b. Dependent Variable: Dana Bai'i</w:t>
            </w:r>
          </w:p>
        </w:tc>
      </w:tr>
    </w:tbl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051"/>
        <w:gridCol w:w="2303"/>
        <w:gridCol w:w="341"/>
        <w:gridCol w:w="2193"/>
        <w:gridCol w:w="591"/>
        <w:gridCol w:w="568"/>
      </w:tblGrid>
      <w:tr w:rsidR="005B5337" w:rsidRPr="00AF5806" w:rsidTr="0079781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F58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168711111884305888,000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84355555942152944,000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7,844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  <w:r w:rsidRPr="00AF580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96789912704581392,000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10754434744953488,000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265501024588887296,000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a. Dependent Variable: Dana Bai'i</w:t>
            </w:r>
          </w:p>
        </w:tc>
      </w:tr>
      <w:tr w:rsidR="005B5337" w:rsidRPr="00AF5806" w:rsidTr="00797817">
        <w:trPr>
          <w:cantSplit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Non Performing Financing, Bai'i Al-Istishna</w:t>
            </w:r>
          </w:p>
        </w:tc>
      </w:tr>
    </w:tbl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60"/>
        <w:gridCol w:w="1418"/>
        <w:gridCol w:w="1417"/>
        <w:gridCol w:w="1276"/>
        <w:gridCol w:w="709"/>
        <w:gridCol w:w="709"/>
        <w:gridCol w:w="850"/>
        <w:gridCol w:w="709"/>
      </w:tblGrid>
      <w:tr w:rsidR="005B5337" w:rsidRPr="00AF5806" w:rsidTr="00797817">
        <w:trPr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F58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B5337" w:rsidRPr="00AF5806" w:rsidTr="00797817">
        <w:trPr>
          <w:cantSplit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559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5B5337" w:rsidRPr="00AF5806" w:rsidTr="00797817">
        <w:trPr>
          <w:cantSplit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5B5337" w:rsidRPr="00AF5806" w:rsidTr="00797817">
        <w:trPr>
          <w:cantSplit/>
        </w:trPr>
        <w:tc>
          <w:tcPr>
            <w:tcW w:w="2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527973401,925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588865324,293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,897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,393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337" w:rsidRPr="00AF5806" w:rsidTr="00797817">
        <w:trPr>
          <w:cantSplit/>
        </w:trPr>
        <w:tc>
          <w:tcPr>
            <w:tcW w:w="2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Bai'i Al-Istishna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19,291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21,662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,530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,891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,396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,114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8,740</w:t>
            </w:r>
          </w:p>
        </w:tc>
      </w:tr>
      <w:tr w:rsidR="005B5337" w:rsidRPr="00AF5806" w:rsidTr="00797817">
        <w:trPr>
          <w:cantSplit/>
        </w:trPr>
        <w:tc>
          <w:tcPr>
            <w:tcW w:w="2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FE28BA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E28BA">
              <w:rPr>
                <w:rFonts w:ascii="Arial" w:hAnsi="Arial" w:cs="Arial"/>
                <w:i/>
                <w:color w:val="000000"/>
                <w:sz w:val="18"/>
                <w:szCs w:val="18"/>
              </w:rPr>
              <w:t>Non Performing Financing</w:t>
            </w:r>
          </w:p>
        </w:tc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15,211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32,545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,467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,651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,114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8,740</w:t>
            </w:r>
          </w:p>
        </w:tc>
      </w:tr>
      <w:tr w:rsidR="005B5337" w:rsidRPr="00AF5806" w:rsidTr="00797817">
        <w:trPr>
          <w:cantSplit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337" w:rsidRPr="00AF5806" w:rsidRDefault="005B5337" w:rsidP="0079781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5806">
              <w:rPr>
                <w:rFonts w:ascii="Arial" w:hAnsi="Arial" w:cs="Arial"/>
                <w:color w:val="000000"/>
                <w:sz w:val="18"/>
                <w:szCs w:val="18"/>
              </w:rPr>
              <w:t>a. Dependent Variable: Dana Bai'i</w:t>
            </w:r>
          </w:p>
        </w:tc>
      </w:tr>
    </w:tbl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Default="005B5337" w:rsidP="005B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AF5806">
        <w:rPr>
          <w:rFonts w:ascii="Arial" w:hAnsi="Arial" w:cs="Arial"/>
          <w:b/>
          <w:bCs/>
          <w:color w:val="000000"/>
          <w:sz w:val="26"/>
          <w:szCs w:val="26"/>
        </w:rPr>
        <w:t>Charts</w:t>
      </w:r>
    </w:p>
    <w:p w:rsidR="005B5337" w:rsidRPr="00AF5806" w:rsidRDefault="005B5337" w:rsidP="005B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8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7533D8" wp14:editId="3C52C66D">
            <wp:extent cx="3205155" cy="2328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24" cy="233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37" w:rsidRPr="00AF5806" w:rsidRDefault="005B5337" w:rsidP="005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5337" w:rsidRPr="00AF5806" w:rsidRDefault="005B5337" w:rsidP="005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8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931F16" wp14:editId="7D1C6083">
            <wp:extent cx="3490410" cy="2466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86" cy="24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37" w:rsidRPr="00AF5806" w:rsidRDefault="005B5337" w:rsidP="005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8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AF7368" wp14:editId="19EB3353">
            <wp:extent cx="3270219" cy="2656936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76" cy="268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37" w:rsidRPr="00AF5806" w:rsidRDefault="005B5337" w:rsidP="005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37" w:rsidRPr="00CB37BC" w:rsidRDefault="005B5337" w:rsidP="005B5337">
      <w:pPr>
        <w:rPr>
          <w:lang w:val="en-US"/>
        </w:rPr>
      </w:pPr>
    </w:p>
    <w:p w:rsidR="005B5337" w:rsidRDefault="005B5337" w:rsidP="005B5337">
      <w:pPr>
        <w:jc w:val="center"/>
      </w:pPr>
    </w:p>
    <w:p w:rsidR="005B5337" w:rsidRPr="00CB37BC" w:rsidRDefault="005B5337" w:rsidP="005B5337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F1CC91F" wp14:editId="3E5C9F86">
            <wp:extent cx="3552825" cy="5715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37" w:rsidRDefault="005B5337" w:rsidP="005B5337">
      <w:pPr>
        <w:jc w:val="center"/>
      </w:pPr>
    </w:p>
    <w:tbl>
      <w:tblPr>
        <w:tblW w:w="7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551"/>
        <w:gridCol w:w="2679"/>
      </w:tblGrid>
      <w:tr w:rsidR="005B5337" w:rsidRPr="00673483" w:rsidTr="00797817">
        <w:trPr>
          <w:trHeight w:val="315"/>
          <w:jc w:val="center"/>
        </w:trPr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Of Significance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vMerge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0" w:type="dxa"/>
            <w:gridSpan w:val="2"/>
            <w:shd w:val="clear" w:color="auto" w:fill="auto"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Two-Tails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vMerge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12,706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6,314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4,303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2,920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3,182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2,353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2,776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2,132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2,571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2,447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1,943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2,365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1,895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2,306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1,860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2,262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1,833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2,228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1,812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2,201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1,796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2,179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1,782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2,160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1,771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2,145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2,131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2,120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1,746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2,110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1,740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2,101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1,740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2,093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1,729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1,725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2,080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1,721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2,074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1,717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2,069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1,714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2,064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1,711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2,060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2,056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1,706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2,052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1,703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FFFFFF" w:themeFill="background1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2,048</w:t>
            </w:r>
          </w:p>
        </w:tc>
        <w:tc>
          <w:tcPr>
            <w:tcW w:w="2679" w:type="dxa"/>
            <w:shd w:val="clear" w:color="auto" w:fill="FFFFFF" w:themeFill="background1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1,701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2,045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1,699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2,042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1,697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2,037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1,694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2,035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1,692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2,032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1,691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1,690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984806" w:themeFill="accent6" w:themeFillShade="80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984806" w:themeFill="accent6" w:themeFillShade="80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2,208</w:t>
            </w:r>
          </w:p>
        </w:tc>
        <w:tc>
          <w:tcPr>
            <w:tcW w:w="2679" w:type="dxa"/>
            <w:shd w:val="clear" w:color="auto" w:fill="984806" w:themeFill="accent6" w:themeFillShade="80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1,688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2,026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1,687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2,024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2,023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1,685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2,021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1,684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2,020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1,683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2,018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2,017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1,681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1,680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FFFFFF" w:themeFill="background1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2,014</w:t>
            </w:r>
          </w:p>
        </w:tc>
        <w:tc>
          <w:tcPr>
            <w:tcW w:w="2679" w:type="dxa"/>
            <w:shd w:val="clear" w:color="auto" w:fill="FFFFFF" w:themeFill="background1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1,679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2,013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1,679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2,012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1,678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2,011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1,677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2,010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1,677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2,009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1,676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2,008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2,007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2,006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1,674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2,005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1,674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2,004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1,673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2,003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1,673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FFFFFF" w:themeFill="background1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2,002</w:t>
            </w:r>
          </w:p>
        </w:tc>
        <w:tc>
          <w:tcPr>
            <w:tcW w:w="2679" w:type="dxa"/>
            <w:shd w:val="clear" w:color="auto" w:fill="FFFFFF" w:themeFill="background1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1,672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2,002</w:t>
            </w:r>
          </w:p>
        </w:tc>
        <w:tc>
          <w:tcPr>
            <w:tcW w:w="2679" w:type="dxa"/>
            <w:shd w:val="clear" w:color="auto" w:fill="FFFFFF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1,672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2,001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1,671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679" w:type="dxa"/>
            <w:shd w:val="clear" w:color="auto" w:fill="auto"/>
            <w:noWrap/>
            <w:vAlign w:val="center"/>
            <w:hideMark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1,671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1,999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1,670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1,998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1,669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1,998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1,669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1,668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1,667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1,667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1,995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1,666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FFFFFF" w:themeFill="background1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1,995</w:t>
            </w:r>
          </w:p>
        </w:tc>
        <w:tc>
          <w:tcPr>
            <w:tcW w:w="2679" w:type="dxa"/>
            <w:shd w:val="clear" w:color="auto" w:fill="FFFFFF" w:themeFill="background1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1,665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1,994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1,665</w:t>
            </w:r>
          </w:p>
        </w:tc>
      </w:tr>
      <w:tr w:rsidR="005B5337" w:rsidRPr="00673483" w:rsidTr="00797817">
        <w:trPr>
          <w:trHeight w:val="315"/>
          <w:jc w:val="center"/>
        </w:trPr>
        <w:tc>
          <w:tcPr>
            <w:tcW w:w="233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1,994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5B5337" w:rsidRPr="00673483" w:rsidRDefault="005B5337" w:rsidP="00797817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83">
              <w:rPr>
                <w:rFonts w:ascii="Times New Roman" w:hAnsi="Times New Roman" w:cs="Times New Roman"/>
                <w:sz w:val="24"/>
                <w:szCs w:val="24"/>
              </w:rPr>
              <w:t>1,664</w:t>
            </w:r>
          </w:p>
        </w:tc>
      </w:tr>
    </w:tbl>
    <w:p w:rsidR="005B5337" w:rsidRDefault="005B5337" w:rsidP="005B5337">
      <w:pPr>
        <w:jc w:val="center"/>
      </w:pPr>
    </w:p>
    <w:p w:rsidR="005B5337" w:rsidRPr="00C909CC" w:rsidRDefault="005B5337" w:rsidP="005B5337">
      <w:pPr>
        <w:pStyle w:val="1"/>
        <w:spacing w:after="0"/>
        <w:ind w:firstLine="720"/>
        <w:jc w:val="both"/>
        <w:rPr>
          <w:b w:val="0"/>
          <w:lang w:val="en-US"/>
        </w:rPr>
      </w:pPr>
    </w:p>
    <w:p w:rsidR="005B5337" w:rsidRPr="00C909CC" w:rsidRDefault="005B5337" w:rsidP="005B5337">
      <w:pPr>
        <w:pStyle w:val="1"/>
        <w:spacing w:after="0"/>
        <w:ind w:firstLine="720"/>
        <w:jc w:val="both"/>
        <w:rPr>
          <w:b w:val="0"/>
          <w:lang w:val="en-US"/>
        </w:rPr>
      </w:pPr>
    </w:p>
    <w:p w:rsidR="005B5337" w:rsidRDefault="005B5337" w:rsidP="005B5337">
      <w:pPr>
        <w:pStyle w:val="1"/>
        <w:spacing w:after="0"/>
        <w:rPr>
          <w:lang w:val="en-US"/>
        </w:rPr>
      </w:pPr>
    </w:p>
    <w:p w:rsidR="005B5337" w:rsidRDefault="005B5337" w:rsidP="005B5337">
      <w:pPr>
        <w:pStyle w:val="1"/>
        <w:spacing w:after="0"/>
        <w:rPr>
          <w:lang w:val="en-US"/>
        </w:rPr>
      </w:pPr>
    </w:p>
    <w:p w:rsidR="005B5337" w:rsidRDefault="005B5337" w:rsidP="005B5337">
      <w:pPr>
        <w:pStyle w:val="1"/>
        <w:spacing w:after="0"/>
        <w:rPr>
          <w:lang w:val="en-US"/>
        </w:rPr>
      </w:pPr>
    </w:p>
    <w:p w:rsidR="005B5337" w:rsidRDefault="005B5337" w:rsidP="005B5337">
      <w:pPr>
        <w:pStyle w:val="1"/>
        <w:spacing w:after="0"/>
        <w:rPr>
          <w:lang w:val="en-US"/>
        </w:rPr>
      </w:pPr>
    </w:p>
    <w:p w:rsidR="005B5337" w:rsidRDefault="005B5337" w:rsidP="005B5337">
      <w:pPr>
        <w:pStyle w:val="1"/>
        <w:spacing w:after="0"/>
        <w:jc w:val="left"/>
        <w:rPr>
          <w:lang w:val="en-US"/>
        </w:rPr>
      </w:pPr>
    </w:p>
    <w:p w:rsidR="005B5337" w:rsidRPr="00092762" w:rsidRDefault="005B5337" w:rsidP="005B5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028" w:rsidRDefault="00B73028">
      <w:bookmarkStart w:id="0" w:name="_GoBack"/>
      <w:bookmarkEnd w:id="0"/>
    </w:p>
    <w:sectPr w:rsidR="00B73028" w:rsidSect="00BE19F1">
      <w:headerReference w:type="default" r:id="rId9"/>
      <w:pgSz w:w="11907" w:h="16840" w:code="9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057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19F1" w:rsidRDefault="005B53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74A12" w:rsidRDefault="005B5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7"/>
    <w:rsid w:val="005B5337"/>
    <w:rsid w:val="00B73028"/>
    <w:rsid w:val="00B94C6F"/>
    <w:rsid w:val="00C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37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37"/>
    <w:rPr>
      <w:rFonts w:asciiTheme="minorHAnsi" w:eastAsiaTheme="minorEastAsia" w:hAnsiTheme="minorHAnsi"/>
      <w:sz w:val="22"/>
      <w:lang w:eastAsia="id-ID"/>
    </w:rPr>
  </w:style>
  <w:style w:type="paragraph" w:customStyle="1" w:styleId="1">
    <w:name w:val="1"/>
    <w:basedOn w:val="Normal"/>
    <w:qFormat/>
    <w:rsid w:val="005B5337"/>
    <w:pPr>
      <w:spacing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37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37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37"/>
    <w:rPr>
      <w:rFonts w:asciiTheme="minorHAnsi" w:eastAsiaTheme="minorEastAsia" w:hAnsiTheme="minorHAnsi"/>
      <w:sz w:val="22"/>
      <w:lang w:eastAsia="id-ID"/>
    </w:rPr>
  </w:style>
  <w:style w:type="paragraph" w:customStyle="1" w:styleId="1">
    <w:name w:val="1"/>
    <w:basedOn w:val="Normal"/>
    <w:qFormat/>
    <w:rsid w:val="005B5337"/>
    <w:pPr>
      <w:spacing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37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</dc:creator>
  <cp:lastModifiedBy>lhg</cp:lastModifiedBy>
  <cp:revision>1</cp:revision>
  <dcterms:created xsi:type="dcterms:W3CDTF">2020-03-18T03:42:00Z</dcterms:created>
  <dcterms:modified xsi:type="dcterms:W3CDTF">2020-03-18T03:42:00Z</dcterms:modified>
</cp:coreProperties>
</file>