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64" w:rsidRDefault="00875364" w:rsidP="00875364">
      <w:pPr>
        <w:spacing w:after="0" w:line="240" w:lineRule="auto"/>
        <w:ind w:left="0" w:firstLine="0"/>
        <w:jc w:val="center"/>
        <w:rPr>
          <w:rFonts w:ascii="Times New Roman" w:hAnsi="Times New Roman" w:cs="Times New Roman"/>
          <w:b/>
          <w:spacing w:val="-20"/>
          <w:sz w:val="24"/>
        </w:rPr>
      </w:pPr>
      <w:r w:rsidRPr="006B5E19">
        <w:rPr>
          <w:rFonts w:ascii="Times New Roman" w:hAnsi="Times New Roman" w:cs="Times New Roman"/>
          <w:b/>
          <w:spacing w:val="-20"/>
          <w:sz w:val="24"/>
        </w:rPr>
        <w:t xml:space="preserve">PENGARUH  IMPLEMENTASI  PEMBIAYAAN </w:t>
      </w:r>
      <w:r w:rsidRPr="006B5E19">
        <w:rPr>
          <w:rFonts w:ascii="Times New Roman" w:hAnsi="Times New Roman" w:cs="Times New Roman"/>
          <w:b/>
          <w:i/>
          <w:spacing w:val="-20"/>
          <w:sz w:val="24"/>
        </w:rPr>
        <w:t xml:space="preserve">RAHN  </w:t>
      </w:r>
      <w:r w:rsidRPr="006B5E19">
        <w:rPr>
          <w:rFonts w:ascii="Times New Roman" w:hAnsi="Times New Roman" w:cs="Times New Roman"/>
          <w:b/>
          <w:spacing w:val="-20"/>
          <w:sz w:val="24"/>
        </w:rPr>
        <w:t xml:space="preserve">DAN PENGENAAN BIAYA ADMINISTRASI  </w:t>
      </w:r>
      <w:r w:rsidRPr="006B5E19">
        <w:rPr>
          <w:rFonts w:ascii="Times New Roman" w:hAnsi="Times New Roman" w:cs="Times New Roman"/>
          <w:b/>
          <w:i/>
          <w:spacing w:val="-20"/>
          <w:sz w:val="24"/>
        </w:rPr>
        <w:t>RAHN</w:t>
      </w:r>
      <w:r w:rsidRPr="006B5E19">
        <w:rPr>
          <w:rFonts w:ascii="Times New Roman" w:hAnsi="Times New Roman" w:cs="Times New Roman"/>
          <w:b/>
          <w:spacing w:val="-20"/>
          <w:sz w:val="24"/>
        </w:rPr>
        <w:t xml:space="preserve"> TERHADAP  TINGKAT  KEPERCAYAAN NASABAH PADA BANK SUMUT</w:t>
      </w:r>
      <w:r>
        <w:rPr>
          <w:rFonts w:ascii="Times New Roman" w:hAnsi="Times New Roman" w:cs="Times New Roman"/>
          <w:b/>
          <w:spacing w:val="-20"/>
          <w:sz w:val="24"/>
        </w:rPr>
        <w:t xml:space="preserve"> </w:t>
      </w:r>
      <w:r w:rsidRPr="006B5E19">
        <w:rPr>
          <w:rFonts w:ascii="Times New Roman" w:hAnsi="Times New Roman" w:cs="Times New Roman"/>
          <w:b/>
          <w:spacing w:val="-20"/>
          <w:sz w:val="24"/>
        </w:rPr>
        <w:t xml:space="preserve">SYARIAH KANTOR </w:t>
      </w:r>
    </w:p>
    <w:p w:rsidR="00875364" w:rsidRPr="006B5E19" w:rsidRDefault="00875364" w:rsidP="00875364">
      <w:pPr>
        <w:spacing w:after="0" w:line="240" w:lineRule="auto"/>
        <w:ind w:left="0" w:firstLine="0"/>
        <w:jc w:val="center"/>
        <w:rPr>
          <w:rFonts w:ascii="Times New Roman" w:hAnsi="Times New Roman" w:cs="Times New Roman"/>
          <w:b/>
          <w:spacing w:val="-20"/>
          <w:sz w:val="24"/>
        </w:rPr>
      </w:pPr>
      <w:r w:rsidRPr="006B5E19">
        <w:rPr>
          <w:rFonts w:ascii="Times New Roman" w:hAnsi="Times New Roman" w:cs="Times New Roman"/>
          <w:b/>
          <w:spacing w:val="-20"/>
          <w:sz w:val="24"/>
        </w:rPr>
        <w:t>CABANG UTAMA</w:t>
      </w:r>
      <w:r>
        <w:rPr>
          <w:rFonts w:ascii="Times New Roman" w:hAnsi="Times New Roman" w:cs="Times New Roman"/>
          <w:b/>
          <w:spacing w:val="-20"/>
          <w:sz w:val="24"/>
        </w:rPr>
        <w:t xml:space="preserve"> </w:t>
      </w:r>
      <w:r w:rsidRPr="006B5E19">
        <w:rPr>
          <w:rFonts w:ascii="Times New Roman" w:hAnsi="Times New Roman" w:cs="Times New Roman"/>
          <w:b/>
          <w:spacing w:val="-20"/>
          <w:sz w:val="24"/>
        </w:rPr>
        <w:t>(KCU) MEDAN</w:t>
      </w:r>
    </w:p>
    <w:p w:rsidR="00875364" w:rsidRDefault="00875364" w:rsidP="00875364">
      <w:pPr>
        <w:jc w:val="center"/>
        <w:rPr>
          <w:rFonts w:ascii="Times New Roman" w:hAnsi="Times New Roman" w:cs="Times New Roman"/>
          <w:b/>
          <w:color w:val="000000" w:themeColor="text1"/>
          <w:sz w:val="28"/>
        </w:rPr>
      </w:pPr>
    </w:p>
    <w:p w:rsidR="00875364" w:rsidRDefault="00875364" w:rsidP="00875364">
      <w:pPr>
        <w:spacing w:after="0" w:line="240" w:lineRule="auto"/>
        <w:ind w:left="0" w:firstLine="0"/>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LILIES ANDRIYANI</w:t>
      </w:r>
    </w:p>
    <w:p w:rsidR="00875364" w:rsidRDefault="00875364" w:rsidP="00875364">
      <w:pPr>
        <w:spacing w:after="0" w:line="240" w:lineRule="auto"/>
        <w:ind w:left="0" w:firstLine="0"/>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NPM. 143224145</w:t>
      </w:r>
    </w:p>
    <w:p w:rsidR="00875364" w:rsidRPr="00F5525E" w:rsidRDefault="00875364" w:rsidP="00875364">
      <w:pPr>
        <w:spacing w:after="0" w:line="240" w:lineRule="auto"/>
        <w:ind w:left="0" w:firstLine="0"/>
        <w:jc w:val="center"/>
        <w:rPr>
          <w:rFonts w:ascii="Times New Roman" w:hAnsi="Times New Roman" w:cs="Times New Roman"/>
          <w:b/>
          <w:sz w:val="24"/>
        </w:rPr>
      </w:pPr>
      <w:hyperlink r:id="rId4" w:history="1">
        <w:r w:rsidRPr="00F5525E">
          <w:rPr>
            <w:rStyle w:val="Hyperlink"/>
            <w:rFonts w:ascii="Times New Roman" w:hAnsi="Times New Roman" w:cs="Times New Roman"/>
            <w:b/>
            <w:sz w:val="24"/>
          </w:rPr>
          <w:t>Akuntansi/liliesandriyani3@gmail.com</w:t>
        </w:r>
      </w:hyperlink>
    </w:p>
    <w:p w:rsidR="00875364" w:rsidRDefault="00875364" w:rsidP="00875364">
      <w:pPr>
        <w:spacing w:before="200" w:line="240" w:lineRule="auto"/>
        <w:ind w:left="0" w:firstLine="0"/>
        <w:jc w:val="center"/>
        <w:rPr>
          <w:rFonts w:ascii="Times New Roman" w:hAnsi="Times New Roman" w:cs="Times New Roman"/>
          <w:b/>
          <w:color w:val="000000" w:themeColor="text1"/>
          <w:sz w:val="24"/>
        </w:rPr>
      </w:pPr>
    </w:p>
    <w:p w:rsidR="00875364" w:rsidRDefault="00875364" w:rsidP="00875364">
      <w:pPr>
        <w:ind w:left="0" w:firstLine="0"/>
        <w:jc w:val="center"/>
        <w:rPr>
          <w:rFonts w:ascii="Times New Roman" w:hAnsi="Times New Roman" w:cs="Times New Roman"/>
          <w:b/>
          <w:color w:val="000000" w:themeColor="text1"/>
          <w:sz w:val="24"/>
        </w:rPr>
      </w:pPr>
      <w:r w:rsidRPr="00442809">
        <w:rPr>
          <w:rFonts w:ascii="Times New Roman" w:hAnsi="Times New Roman" w:cs="Times New Roman"/>
          <w:b/>
          <w:color w:val="000000" w:themeColor="text1"/>
          <w:sz w:val="24"/>
        </w:rPr>
        <w:t>ABSTRAK</w:t>
      </w:r>
    </w:p>
    <w:p w:rsidR="00875364" w:rsidRPr="000D4535" w:rsidRDefault="00875364" w:rsidP="00875364">
      <w:pPr>
        <w:spacing w:line="240" w:lineRule="auto"/>
        <w:ind w:left="0" w:firstLine="0"/>
        <w:rPr>
          <w:rFonts w:ascii="Times New Roman" w:hAnsi="Times New Roman" w:cs="Times New Roman"/>
          <w:sz w:val="24"/>
        </w:rPr>
      </w:pPr>
      <w:r>
        <w:rPr>
          <w:rFonts w:ascii="Times New Roman" w:hAnsi="Times New Roman" w:cs="Times New Roman"/>
          <w:color w:val="000000" w:themeColor="text1"/>
          <w:sz w:val="24"/>
        </w:rPr>
        <w:t>Penelitian ini bertujuan untuk menguji pe</w:t>
      </w:r>
      <w:r w:rsidRPr="00F5525E">
        <w:rPr>
          <w:rFonts w:ascii="Times New Roman" w:hAnsi="Times New Roman" w:cs="Times New Roman"/>
          <w:sz w:val="24"/>
        </w:rPr>
        <w:t xml:space="preserve">ngaruh implementasi pembiayaan </w:t>
      </w:r>
      <w:r w:rsidRPr="00F5525E">
        <w:rPr>
          <w:rFonts w:ascii="Times New Roman" w:hAnsi="Times New Roman" w:cs="Times New Roman"/>
          <w:i/>
          <w:sz w:val="24"/>
        </w:rPr>
        <w:t xml:space="preserve">rahn </w:t>
      </w:r>
      <w:r>
        <w:rPr>
          <w:rFonts w:ascii="Times New Roman" w:hAnsi="Times New Roman" w:cs="Times New Roman"/>
          <w:sz w:val="24"/>
        </w:rPr>
        <w:t>d</w:t>
      </w:r>
      <w:r w:rsidRPr="00F5525E">
        <w:rPr>
          <w:rFonts w:ascii="Times New Roman" w:hAnsi="Times New Roman" w:cs="Times New Roman"/>
          <w:sz w:val="24"/>
        </w:rPr>
        <w:t xml:space="preserve">an pengenaan biaya administrasi </w:t>
      </w:r>
      <w:r w:rsidRPr="00F5525E">
        <w:rPr>
          <w:rFonts w:ascii="Times New Roman" w:hAnsi="Times New Roman" w:cs="Times New Roman"/>
          <w:i/>
          <w:sz w:val="24"/>
        </w:rPr>
        <w:t>rahn</w:t>
      </w:r>
      <w:r w:rsidRPr="00F5525E">
        <w:rPr>
          <w:rFonts w:ascii="Times New Roman" w:hAnsi="Times New Roman" w:cs="Times New Roman"/>
          <w:sz w:val="24"/>
        </w:rPr>
        <w:t xml:space="preserve"> terhadap tingkat kepercayaan nasabah pada Bank Sumut </w:t>
      </w:r>
      <w:r>
        <w:rPr>
          <w:rFonts w:ascii="Times New Roman" w:hAnsi="Times New Roman" w:cs="Times New Roman"/>
          <w:sz w:val="24"/>
        </w:rPr>
        <w:t>Syariah Kantor Cabang Utama (KCU</w:t>
      </w:r>
      <w:r w:rsidRPr="00F5525E">
        <w:rPr>
          <w:rFonts w:ascii="Times New Roman" w:hAnsi="Times New Roman" w:cs="Times New Roman"/>
          <w:sz w:val="24"/>
        </w:rPr>
        <w:t>) Medan</w:t>
      </w:r>
      <w:r>
        <w:rPr>
          <w:rFonts w:ascii="Times New Roman" w:hAnsi="Times New Roman" w:cs="Times New Roman"/>
          <w:sz w:val="24"/>
        </w:rPr>
        <w:t xml:space="preserve">. </w:t>
      </w:r>
      <w:r>
        <w:rPr>
          <w:rFonts w:ascii="Times New Roman" w:hAnsi="Times New Roman" w:cs="Times New Roman"/>
          <w:color w:val="000000" w:themeColor="text1"/>
          <w:sz w:val="24"/>
        </w:rPr>
        <w:t xml:space="preserve">Metode yang digunakan dalam penelitian ini adalah metode deskriptif kuantitatif. Populasi dalam penelitian ini adalah seluruh nasabah </w:t>
      </w:r>
      <w:r>
        <w:rPr>
          <w:rFonts w:ascii="Times New Roman" w:hAnsi="Times New Roman" w:cs="Times New Roman"/>
          <w:i/>
          <w:color w:val="000000" w:themeColor="text1"/>
          <w:sz w:val="24"/>
        </w:rPr>
        <w:t>rahn</w:t>
      </w:r>
      <w:r>
        <w:rPr>
          <w:rFonts w:ascii="Times New Roman" w:hAnsi="Times New Roman" w:cs="Times New Roman"/>
          <w:color w:val="000000" w:themeColor="text1"/>
          <w:sz w:val="24"/>
        </w:rPr>
        <w:t xml:space="preserve"> yang berjumlah 60 orang yang diperoleh dari </w:t>
      </w:r>
      <w:r w:rsidRPr="00F5525E">
        <w:rPr>
          <w:rFonts w:ascii="Times New Roman" w:hAnsi="Times New Roman" w:cs="Times New Roman"/>
          <w:sz w:val="24"/>
        </w:rPr>
        <w:t xml:space="preserve">Bank Sumut </w:t>
      </w:r>
      <w:r>
        <w:rPr>
          <w:rFonts w:ascii="Times New Roman" w:hAnsi="Times New Roman" w:cs="Times New Roman"/>
          <w:sz w:val="24"/>
        </w:rPr>
        <w:t>Syariah Kantor Cabang Utama (KCU</w:t>
      </w:r>
      <w:r w:rsidRPr="00F5525E">
        <w:rPr>
          <w:rFonts w:ascii="Times New Roman" w:hAnsi="Times New Roman" w:cs="Times New Roman"/>
          <w:sz w:val="24"/>
        </w:rPr>
        <w:t>) Medan</w:t>
      </w:r>
      <w:r>
        <w:rPr>
          <w:rFonts w:ascii="Times New Roman" w:hAnsi="Times New Roman" w:cs="Times New Roman"/>
          <w:color w:val="000000" w:themeColor="text1"/>
          <w:sz w:val="24"/>
        </w:rPr>
        <w:t xml:space="preserve">. Metode penentuan sampel yang digunakan dalam penelitian ini adalah sampling jenuh, sehingga diperoleh 60 sampel. Data yang digunakan merupakan data sekunder. Teknik analisis data diolah dengan menggunakan alat bantu program SPSS versi 20. Hasil penelitian menunjukkan bahwa secara parsial </w:t>
      </w:r>
      <w:r w:rsidRPr="00F5525E">
        <w:rPr>
          <w:rFonts w:ascii="Times New Roman" w:hAnsi="Times New Roman" w:cs="Times New Roman"/>
          <w:sz w:val="24"/>
        </w:rPr>
        <w:t xml:space="preserve">implementasi pembiayaan </w:t>
      </w:r>
      <w:r w:rsidRPr="00F5525E">
        <w:rPr>
          <w:rFonts w:ascii="Times New Roman" w:hAnsi="Times New Roman" w:cs="Times New Roman"/>
          <w:i/>
          <w:sz w:val="24"/>
        </w:rPr>
        <w:t>rahn</w:t>
      </w:r>
      <w:r>
        <w:rPr>
          <w:rFonts w:ascii="Times New Roman" w:hAnsi="Times New Roman" w:cs="Times New Roman"/>
          <w:color w:val="000000" w:themeColor="text1"/>
          <w:sz w:val="24"/>
        </w:rPr>
        <w:t xml:space="preserve"> berpengaruh positif dan signifikan terhadap </w:t>
      </w:r>
      <w:r w:rsidRPr="00F5525E">
        <w:rPr>
          <w:rFonts w:ascii="Times New Roman" w:hAnsi="Times New Roman" w:cs="Times New Roman"/>
          <w:sz w:val="24"/>
        </w:rPr>
        <w:t>tingkat kepercayaan nasabah</w:t>
      </w:r>
      <w:r>
        <w:rPr>
          <w:rFonts w:ascii="Times New Roman" w:hAnsi="Times New Roman" w:cs="Times New Roman"/>
          <w:color w:val="000000" w:themeColor="text1"/>
          <w:sz w:val="24"/>
        </w:rPr>
        <w:t xml:space="preserve">, dan </w:t>
      </w:r>
      <w:r w:rsidRPr="00F5525E">
        <w:rPr>
          <w:rFonts w:ascii="Times New Roman" w:hAnsi="Times New Roman" w:cs="Times New Roman"/>
          <w:sz w:val="24"/>
        </w:rPr>
        <w:t xml:space="preserve">pengenaan biaya administrasi </w:t>
      </w:r>
      <w:r w:rsidRPr="00F5525E">
        <w:rPr>
          <w:rFonts w:ascii="Times New Roman" w:hAnsi="Times New Roman" w:cs="Times New Roman"/>
          <w:i/>
          <w:sz w:val="24"/>
        </w:rPr>
        <w:t>rahn</w:t>
      </w:r>
      <w:r>
        <w:rPr>
          <w:rFonts w:ascii="Times New Roman" w:hAnsi="Times New Roman" w:cs="Times New Roman"/>
          <w:color w:val="000000" w:themeColor="text1"/>
          <w:sz w:val="24"/>
        </w:rPr>
        <w:t xml:space="preserve"> berpengaruh positif dan signifikan terhadap tingkat kepercayaan nasabah. Secara simultan </w:t>
      </w:r>
      <w:r w:rsidRPr="00F5525E">
        <w:rPr>
          <w:rFonts w:ascii="Times New Roman" w:hAnsi="Times New Roman" w:cs="Times New Roman"/>
          <w:sz w:val="24"/>
        </w:rPr>
        <w:t xml:space="preserve">implementasi pembiayaan </w:t>
      </w:r>
      <w:r w:rsidRPr="00F5525E">
        <w:rPr>
          <w:rFonts w:ascii="Times New Roman" w:hAnsi="Times New Roman" w:cs="Times New Roman"/>
          <w:i/>
          <w:sz w:val="24"/>
        </w:rPr>
        <w:t xml:space="preserve">rahn </w:t>
      </w:r>
      <w:r>
        <w:rPr>
          <w:rFonts w:ascii="Times New Roman" w:hAnsi="Times New Roman" w:cs="Times New Roman"/>
          <w:sz w:val="24"/>
        </w:rPr>
        <w:t>d</w:t>
      </w:r>
      <w:r w:rsidRPr="00F5525E">
        <w:rPr>
          <w:rFonts w:ascii="Times New Roman" w:hAnsi="Times New Roman" w:cs="Times New Roman"/>
          <w:sz w:val="24"/>
        </w:rPr>
        <w:t xml:space="preserve">an pengenaan biaya administrasi </w:t>
      </w:r>
      <w:r w:rsidRPr="00F5525E">
        <w:rPr>
          <w:rFonts w:ascii="Times New Roman" w:hAnsi="Times New Roman" w:cs="Times New Roman"/>
          <w:i/>
          <w:sz w:val="24"/>
        </w:rPr>
        <w:t>rahn</w:t>
      </w:r>
      <w:r>
        <w:rPr>
          <w:rFonts w:ascii="Times New Roman" w:hAnsi="Times New Roman" w:cs="Times New Roman"/>
          <w:color w:val="000000" w:themeColor="text1"/>
          <w:sz w:val="24"/>
        </w:rPr>
        <w:t xml:space="preserve"> berpengaruh signifikan terhadap </w:t>
      </w:r>
      <w:r w:rsidRPr="00F5525E">
        <w:rPr>
          <w:rFonts w:ascii="Times New Roman" w:hAnsi="Times New Roman" w:cs="Times New Roman"/>
          <w:sz w:val="24"/>
        </w:rPr>
        <w:t>tingkat kepercayaan nasabah</w:t>
      </w:r>
      <w:r>
        <w:rPr>
          <w:rFonts w:ascii="Times New Roman" w:hAnsi="Times New Roman" w:cs="Times New Roman"/>
          <w:color w:val="000000" w:themeColor="text1"/>
          <w:sz w:val="24"/>
        </w:rPr>
        <w:t>.</w:t>
      </w:r>
    </w:p>
    <w:p w:rsidR="00875364" w:rsidRDefault="00875364" w:rsidP="00875364">
      <w:pPr>
        <w:ind w:left="0" w:firstLine="567"/>
        <w:rPr>
          <w:rFonts w:ascii="Times New Roman" w:hAnsi="Times New Roman" w:cs="Times New Roman"/>
          <w:color w:val="000000" w:themeColor="text1"/>
          <w:sz w:val="24"/>
        </w:rPr>
      </w:pPr>
    </w:p>
    <w:p w:rsidR="00875364" w:rsidRDefault="00875364" w:rsidP="00875364">
      <w:pPr>
        <w:spacing w:line="240" w:lineRule="auto"/>
        <w:ind w:left="1418" w:hanging="1418"/>
        <w:rPr>
          <w:rFonts w:ascii="Times New Roman" w:hAnsi="Times New Roman" w:cs="Times New Roman"/>
          <w:b/>
          <w:sz w:val="24"/>
        </w:rPr>
      </w:pPr>
      <w:r w:rsidRPr="00572C14">
        <w:rPr>
          <w:rFonts w:ascii="Times New Roman" w:hAnsi="Times New Roman" w:cs="Times New Roman"/>
          <w:b/>
          <w:color w:val="000000" w:themeColor="text1"/>
          <w:sz w:val="24"/>
        </w:rPr>
        <w:t>Kata kunci</w:t>
      </w:r>
      <w:r>
        <w:rPr>
          <w:rFonts w:ascii="Times New Roman" w:hAnsi="Times New Roman" w:cs="Times New Roman"/>
          <w:b/>
          <w:color w:val="000000" w:themeColor="text1"/>
          <w:sz w:val="24"/>
        </w:rPr>
        <w:t xml:space="preserve">:  </w:t>
      </w:r>
      <w:r w:rsidRPr="00B640AD">
        <w:rPr>
          <w:rFonts w:ascii="Times New Roman" w:hAnsi="Times New Roman" w:cs="Times New Roman"/>
          <w:b/>
          <w:i/>
          <w:sz w:val="24"/>
        </w:rPr>
        <w:t>Implementasi Pembiayaan Rahn</w:t>
      </w:r>
      <w:r w:rsidRPr="00B640AD">
        <w:rPr>
          <w:rFonts w:ascii="Times New Roman" w:hAnsi="Times New Roman" w:cs="Times New Roman"/>
          <w:b/>
          <w:i/>
          <w:color w:val="000000" w:themeColor="text1"/>
          <w:sz w:val="24"/>
        </w:rPr>
        <w:t xml:space="preserve">, </w:t>
      </w:r>
      <w:r w:rsidRPr="00B640AD">
        <w:rPr>
          <w:rFonts w:ascii="Times New Roman" w:hAnsi="Times New Roman" w:cs="Times New Roman"/>
          <w:b/>
          <w:i/>
          <w:sz w:val="24"/>
        </w:rPr>
        <w:t>Pengenaan Biaya Administrasi</w:t>
      </w:r>
      <w:r>
        <w:rPr>
          <w:rFonts w:ascii="Times New Roman" w:hAnsi="Times New Roman" w:cs="Times New Roman"/>
          <w:b/>
          <w:i/>
          <w:sz w:val="24"/>
        </w:rPr>
        <w:t xml:space="preserve"> Rahn</w:t>
      </w:r>
      <w:r>
        <w:rPr>
          <w:rFonts w:ascii="Times New Roman" w:hAnsi="Times New Roman" w:cs="Times New Roman"/>
          <w:b/>
          <w:i/>
          <w:color w:val="000000" w:themeColor="text1"/>
          <w:sz w:val="24"/>
        </w:rPr>
        <w:t xml:space="preserve"> d</w:t>
      </w:r>
      <w:r w:rsidRPr="00B640AD">
        <w:rPr>
          <w:rFonts w:ascii="Times New Roman" w:hAnsi="Times New Roman" w:cs="Times New Roman"/>
          <w:b/>
          <w:i/>
          <w:color w:val="000000" w:themeColor="text1"/>
          <w:sz w:val="24"/>
        </w:rPr>
        <w:t xml:space="preserve">an </w:t>
      </w:r>
      <w:r w:rsidRPr="00B640AD">
        <w:rPr>
          <w:rFonts w:ascii="Times New Roman" w:hAnsi="Times New Roman" w:cs="Times New Roman"/>
          <w:b/>
          <w:i/>
          <w:sz w:val="24"/>
        </w:rPr>
        <w:t>Tingkat Kepercayaan Nasabah</w:t>
      </w:r>
      <w:r>
        <w:rPr>
          <w:rFonts w:ascii="Times New Roman" w:hAnsi="Times New Roman" w:cs="Times New Roman"/>
          <w:b/>
          <w:sz w:val="24"/>
        </w:rPr>
        <w:tab/>
      </w:r>
    </w:p>
    <w:p w:rsidR="00875364" w:rsidRDefault="00875364" w:rsidP="00875364">
      <w:pPr>
        <w:spacing w:after="0"/>
        <w:ind w:left="0" w:firstLine="0"/>
        <w:jc w:val="center"/>
        <w:rPr>
          <w:rFonts w:ascii="Times New Roman" w:hAnsi="Times New Roman" w:cs="Times New Roman"/>
          <w:b/>
          <w:sz w:val="24"/>
          <w:szCs w:val="24"/>
        </w:rPr>
      </w:pPr>
    </w:p>
    <w:p w:rsidR="00875364" w:rsidRDefault="00875364" w:rsidP="00875364">
      <w:pPr>
        <w:spacing w:after="0"/>
        <w:ind w:left="0" w:firstLine="0"/>
        <w:jc w:val="center"/>
        <w:rPr>
          <w:rFonts w:ascii="Times New Roman" w:hAnsi="Times New Roman" w:cs="Times New Roman"/>
          <w:b/>
          <w:sz w:val="24"/>
          <w:szCs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875364"/>
    <w:rsid w:val="000E4360"/>
    <w:rsid w:val="001C100C"/>
    <w:rsid w:val="0087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64"/>
    <w:pPr>
      <w:spacing w:after="160"/>
      <w:ind w:left="482" w:firstLine="652"/>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ntansi/liliesandriyani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2022-04-05T03:49:00Z</dcterms:created>
  <dcterms:modified xsi:type="dcterms:W3CDTF">2022-04-05T03:50:00Z</dcterms:modified>
</cp:coreProperties>
</file>