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5D" w:rsidRPr="00787DCD" w:rsidRDefault="00787DCD" w:rsidP="0089003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C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87DCD" w:rsidRDefault="00787DCD" w:rsidP="0089003C">
      <w:pPr>
        <w:spacing w:before="240" w:after="12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87DCD">
        <w:rPr>
          <w:rFonts w:ascii="Times New Roman" w:hAnsi="Times New Roman" w:cs="Times New Roman"/>
          <w:sz w:val="24"/>
          <w:szCs w:val="24"/>
        </w:rPr>
        <w:t>Ansel, H.C. (1989)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7DCD">
        <w:rPr>
          <w:rFonts w:ascii="Times New Roman" w:hAnsi="Times New Roman" w:cs="Times New Roman"/>
          <w:i/>
          <w:sz w:val="24"/>
          <w:szCs w:val="24"/>
        </w:rPr>
        <w:t>Pengantar Bentuk Sediaan Farmasi</w:t>
      </w:r>
      <w:r>
        <w:rPr>
          <w:rFonts w:ascii="Times New Roman" w:hAnsi="Times New Roman" w:cs="Times New Roman"/>
          <w:sz w:val="24"/>
          <w:szCs w:val="24"/>
        </w:rPr>
        <w:t>. Edisi Keempat. Jakarta : Univ</w:t>
      </w:r>
      <w:r w:rsidR="008225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rsitas Indonesia.</w:t>
      </w:r>
      <w:r w:rsidR="00270BA7">
        <w:rPr>
          <w:rFonts w:ascii="Times New Roman" w:hAnsi="Times New Roman" w:cs="Times New Roman"/>
          <w:sz w:val="24"/>
          <w:szCs w:val="24"/>
        </w:rPr>
        <w:t xml:space="preserve"> Hal. 387-389.</w:t>
      </w:r>
      <w:bookmarkStart w:id="0" w:name="_GoBack"/>
      <w:bookmarkEnd w:id="0"/>
    </w:p>
    <w:p w:rsidR="008728CC" w:rsidRPr="008728CC" w:rsidRDefault="008728CC" w:rsidP="00291AFF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Ardana, Mirhansyah. Vebry Aeyni. </w:t>
      </w:r>
      <w:r w:rsidRPr="008728CC">
        <w:rPr>
          <w:rFonts w:ascii="Times New Roman" w:hAnsi="Times New Roman" w:cs="Times New Roman"/>
          <w:sz w:val="24"/>
          <w:szCs w:val="24"/>
        </w:rPr>
        <w:t>Arsyik Ibrahim</w:t>
      </w:r>
      <w:r>
        <w:rPr>
          <w:rFonts w:ascii="Times New Roman" w:hAnsi="Times New Roman" w:cs="Times New Roman"/>
          <w:sz w:val="24"/>
          <w:szCs w:val="24"/>
        </w:rPr>
        <w:t xml:space="preserve">. (2015). </w:t>
      </w:r>
      <w:r w:rsidR="00270BA7" w:rsidRPr="00270BA7">
        <w:rPr>
          <w:rFonts w:ascii="Times New Roman" w:hAnsi="Times New Roman" w:cs="Times New Roman"/>
          <w:sz w:val="24"/>
          <w:szCs w:val="24"/>
        </w:rPr>
        <w:t>Formulasi</w:t>
      </w:r>
      <w:r w:rsidR="00270BA7">
        <w:rPr>
          <w:rFonts w:ascii="Times New Roman" w:hAnsi="Times New Roman" w:cs="Times New Roman"/>
          <w:sz w:val="24"/>
          <w:szCs w:val="24"/>
        </w:rPr>
        <w:t xml:space="preserve"> dan Optimasi Basis Gel HPMC (Hidroxy Propil</w:t>
      </w:r>
      <w:r w:rsidR="00270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BA7" w:rsidRPr="00270BA7">
        <w:rPr>
          <w:rFonts w:ascii="Times New Roman" w:hAnsi="Times New Roman" w:cs="Times New Roman"/>
          <w:sz w:val="24"/>
          <w:szCs w:val="24"/>
        </w:rPr>
        <w:t>Methyl</w:t>
      </w:r>
      <w:r w:rsidR="00270BA7">
        <w:rPr>
          <w:rFonts w:ascii="Times New Roman" w:hAnsi="Times New Roman" w:cs="Times New Roman"/>
          <w:sz w:val="24"/>
          <w:szCs w:val="24"/>
        </w:rPr>
        <w:t xml:space="preserve"> Cellulosa</w:t>
      </w:r>
      <w:r w:rsidRPr="00270BA7">
        <w:rPr>
          <w:rFonts w:ascii="Times New Roman" w:hAnsi="Times New Roman" w:cs="Times New Roman"/>
          <w:sz w:val="24"/>
          <w:szCs w:val="24"/>
        </w:rPr>
        <w:t xml:space="preserve">) </w:t>
      </w:r>
      <w:r w:rsidR="00270BA7">
        <w:rPr>
          <w:rFonts w:ascii="Times New Roman" w:hAnsi="Times New Roman" w:cs="Times New Roman"/>
          <w:sz w:val="24"/>
          <w:szCs w:val="24"/>
        </w:rPr>
        <w:t>d</w:t>
      </w:r>
      <w:r w:rsidR="00270BA7" w:rsidRPr="00270BA7">
        <w:rPr>
          <w:rFonts w:ascii="Times New Roman" w:hAnsi="Times New Roman" w:cs="Times New Roman"/>
          <w:sz w:val="24"/>
          <w:szCs w:val="24"/>
        </w:rPr>
        <w:t>engan Berbagai Variasi Konsentrasi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AFF">
        <w:rPr>
          <w:rFonts w:ascii="Times New Roman" w:hAnsi="Times New Roman" w:cs="Times New Roman"/>
          <w:i/>
          <w:iCs/>
          <w:color w:val="000000"/>
          <w:sz w:val="24"/>
          <w:szCs w:val="18"/>
        </w:rPr>
        <w:t>J. Trop</w:t>
      </w:r>
      <w:r w:rsidRPr="008728CC">
        <w:rPr>
          <w:rFonts w:ascii="Times New Roman" w:hAnsi="Times New Roman" w:cs="Times New Roman"/>
          <w:iCs/>
          <w:color w:val="000000"/>
          <w:sz w:val="24"/>
          <w:szCs w:val="18"/>
        </w:rPr>
        <w:t xml:space="preserve"> </w:t>
      </w:r>
      <w:r w:rsidRPr="00270BA7">
        <w:rPr>
          <w:rFonts w:ascii="Times New Roman" w:hAnsi="Times New Roman" w:cs="Times New Roman"/>
          <w:i/>
          <w:iCs/>
          <w:color w:val="000000"/>
          <w:sz w:val="24"/>
          <w:szCs w:val="18"/>
        </w:rPr>
        <w:t>Pharm. Chem</w:t>
      </w:r>
      <w:r w:rsidRPr="008728CC">
        <w:rPr>
          <w:rFonts w:ascii="Times New Roman" w:hAnsi="Times New Roman" w:cs="Times New Roman"/>
          <w:iCs/>
          <w:color w:val="000000"/>
          <w:sz w:val="24"/>
          <w:szCs w:val="18"/>
        </w:rPr>
        <w:t>.</w:t>
      </w:r>
      <w:r w:rsidR="00270BA7">
        <w:rPr>
          <w:rFonts w:ascii="Times New Roman" w:hAnsi="Times New Roman" w:cs="Times New Roman"/>
          <w:color w:val="000000"/>
          <w:sz w:val="24"/>
          <w:szCs w:val="18"/>
        </w:rPr>
        <w:t xml:space="preserve"> 2015. Vol 3(</w:t>
      </w:r>
      <w:r w:rsidRPr="008728CC">
        <w:rPr>
          <w:rFonts w:ascii="Times New Roman" w:hAnsi="Times New Roman" w:cs="Times New Roman"/>
          <w:color w:val="000000"/>
          <w:sz w:val="24"/>
          <w:szCs w:val="18"/>
        </w:rPr>
        <w:t>2</w:t>
      </w:r>
      <w:r w:rsidR="00270BA7">
        <w:rPr>
          <w:rFonts w:ascii="Times New Roman" w:hAnsi="Times New Roman" w:cs="Times New Roman"/>
          <w:color w:val="000000"/>
          <w:sz w:val="24"/>
          <w:szCs w:val="18"/>
        </w:rPr>
        <w:t>)</w:t>
      </w:r>
      <w:r w:rsidRPr="008728CC">
        <w:rPr>
          <w:rFonts w:ascii="Times New Roman" w:hAnsi="Times New Roman" w:cs="Times New Roman"/>
          <w:color w:val="000000"/>
          <w:sz w:val="24"/>
          <w:szCs w:val="18"/>
        </w:rPr>
        <w:t xml:space="preserve">. Fakultas Farmasi. Universitas </w:t>
      </w:r>
      <w:r>
        <w:rPr>
          <w:rFonts w:ascii="Times New Roman" w:hAnsi="Times New Roman" w:cs="Times New Roman"/>
          <w:color w:val="000000"/>
          <w:sz w:val="24"/>
          <w:szCs w:val="18"/>
        </w:rPr>
        <w:t>Mulawarman. Samarinda.</w:t>
      </w:r>
      <w:r w:rsidR="00270BA7">
        <w:rPr>
          <w:rFonts w:ascii="Times New Roman" w:hAnsi="Times New Roman" w:cs="Times New Roman"/>
          <w:color w:val="000000"/>
          <w:sz w:val="24"/>
          <w:szCs w:val="18"/>
        </w:rPr>
        <w:t xml:space="preserve"> Hal. 2-8</w:t>
      </w:r>
      <w:r w:rsidR="00291AFF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787DCD" w:rsidRDefault="00787DCD" w:rsidP="004B419F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Kesehatan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5C736C" w:rsidRPr="00787D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(1980). </w:t>
      </w:r>
      <w:r w:rsidRPr="00787DCD"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>. Jilid IV. Cetakan pertama. Jakarta : Direktorat Jendral Pengawasan Obat dan Makanan.</w:t>
      </w:r>
      <w:r w:rsidR="00291AFF">
        <w:rPr>
          <w:rFonts w:ascii="Times New Roman" w:hAnsi="Times New Roman" w:cs="Times New Roman"/>
          <w:sz w:val="24"/>
          <w:szCs w:val="24"/>
        </w:rPr>
        <w:t xml:space="preserve"> Hal. </w:t>
      </w:r>
      <w:r w:rsidR="007252F3">
        <w:rPr>
          <w:rFonts w:ascii="Times New Roman" w:hAnsi="Times New Roman" w:cs="Times New Roman"/>
          <w:sz w:val="24"/>
          <w:szCs w:val="24"/>
        </w:rPr>
        <w:t>171.</w:t>
      </w:r>
    </w:p>
    <w:p w:rsidR="00787DCD" w:rsidRDefault="00787DCD" w:rsidP="004B419F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Kesehatan RI</w:t>
      </w:r>
      <w:r w:rsidR="005C7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0A18">
        <w:rPr>
          <w:rFonts w:ascii="Times New Roman" w:hAnsi="Times New Roman" w:cs="Times New Roman"/>
          <w:sz w:val="24"/>
          <w:szCs w:val="24"/>
        </w:rPr>
        <w:t xml:space="preserve">(1985). </w:t>
      </w:r>
      <w:r w:rsidR="00D80A18" w:rsidRPr="00D80A18">
        <w:rPr>
          <w:rFonts w:ascii="Times New Roman" w:hAnsi="Times New Roman" w:cs="Times New Roman"/>
          <w:i/>
          <w:sz w:val="24"/>
          <w:szCs w:val="24"/>
        </w:rPr>
        <w:t>Formularium Kosmetika Indonesia</w:t>
      </w:r>
      <w:r w:rsidR="00D80A18">
        <w:rPr>
          <w:rFonts w:ascii="Times New Roman" w:hAnsi="Times New Roman" w:cs="Times New Roman"/>
          <w:sz w:val="24"/>
          <w:szCs w:val="24"/>
        </w:rPr>
        <w:t>. Jakarta : Direktorat Jendral Pengawasan Obat dan Makanan. Hal. 22, 83, 97, 356.</w:t>
      </w:r>
    </w:p>
    <w:p w:rsidR="00D80A18" w:rsidRDefault="00D80A18" w:rsidP="004B419F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Kesehatan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5C736C" w:rsidRPr="00787D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(1989). </w:t>
      </w:r>
      <w:r w:rsidRPr="00D80A18"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>. Jilid V. Jakarta : Direktorat Jendral Pengawasan Obat dan Makanan.</w:t>
      </w:r>
      <w:r w:rsidR="007252F3">
        <w:rPr>
          <w:rFonts w:ascii="Times New Roman" w:hAnsi="Times New Roman" w:cs="Times New Roman"/>
          <w:sz w:val="24"/>
          <w:szCs w:val="24"/>
        </w:rPr>
        <w:t xml:space="preserve"> Hal. 549, 550, 552-553.</w:t>
      </w:r>
    </w:p>
    <w:p w:rsidR="00D52A04" w:rsidRPr="00D52A04" w:rsidRDefault="00D52A04" w:rsidP="004B419F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Kesehatan RI</w:t>
      </w:r>
      <w:r w:rsidRPr="00D52A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(1995). </w:t>
      </w:r>
      <w:r w:rsidRPr="00D80A18"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Jilid VI. Cetakan Keenam. Jakarta. Direktorat Jenderal Pengawasan Obat dan Makanan.</w:t>
      </w:r>
      <w:r w:rsidR="007252F3">
        <w:rPr>
          <w:rFonts w:ascii="Times New Roman" w:hAnsi="Times New Roman" w:cs="Times New Roman"/>
          <w:sz w:val="24"/>
          <w:szCs w:val="24"/>
        </w:rPr>
        <w:t xml:space="preserve"> Hal. 537.</w:t>
      </w:r>
    </w:p>
    <w:p w:rsidR="00D80A18" w:rsidRDefault="00D80A18" w:rsidP="004B419F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(1979). </w:t>
      </w:r>
      <w:r w:rsidRPr="00D80A18"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 Edisi ketiga. Jakarta : Departemen Kesehatan Republik Indonesia.</w:t>
      </w:r>
      <w:r w:rsidR="007252F3">
        <w:rPr>
          <w:rFonts w:ascii="Times New Roman" w:hAnsi="Times New Roman" w:cs="Times New Roman"/>
          <w:sz w:val="24"/>
          <w:szCs w:val="24"/>
        </w:rPr>
        <w:t xml:space="preserve"> Hal. 3.</w:t>
      </w:r>
    </w:p>
    <w:p w:rsidR="00D80A18" w:rsidRDefault="00D80A18" w:rsidP="004B419F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D80A18"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 Edisi keempat. Jakarta : Departemen Kesehatan Republik Indonesia.</w:t>
      </w:r>
      <w:r w:rsidR="007252F3">
        <w:rPr>
          <w:rFonts w:ascii="Times New Roman" w:hAnsi="Times New Roman" w:cs="Times New Roman"/>
          <w:sz w:val="24"/>
          <w:szCs w:val="24"/>
        </w:rPr>
        <w:t xml:space="preserve"> Hal. 6.</w:t>
      </w:r>
    </w:p>
    <w:p w:rsidR="009F2627" w:rsidRDefault="009F2627" w:rsidP="009F2627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(2014). </w:t>
      </w:r>
      <w:r w:rsidRPr="00D80A18"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 Edisi kelima. Jakarta : Departemen Kesehatan Republik Indonesia.</w:t>
      </w:r>
      <w:r w:rsidR="007252F3">
        <w:rPr>
          <w:rFonts w:ascii="Times New Roman" w:hAnsi="Times New Roman" w:cs="Times New Roman"/>
          <w:sz w:val="24"/>
          <w:szCs w:val="24"/>
        </w:rPr>
        <w:t xml:space="preserve"> Hal.</w:t>
      </w:r>
      <w:r w:rsidR="00303502">
        <w:rPr>
          <w:rFonts w:ascii="Times New Roman" w:hAnsi="Times New Roman" w:cs="Times New Roman"/>
          <w:sz w:val="24"/>
          <w:szCs w:val="24"/>
        </w:rPr>
        <w:t xml:space="preserve"> 1343,</w:t>
      </w:r>
      <w:r w:rsidR="007252F3">
        <w:rPr>
          <w:rFonts w:ascii="Times New Roman" w:hAnsi="Times New Roman" w:cs="Times New Roman"/>
          <w:sz w:val="24"/>
          <w:szCs w:val="24"/>
        </w:rPr>
        <w:t xml:space="preserve"> </w:t>
      </w:r>
      <w:r w:rsidR="00303502">
        <w:rPr>
          <w:rFonts w:ascii="Times New Roman" w:hAnsi="Times New Roman" w:cs="Times New Roman"/>
          <w:sz w:val="24"/>
          <w:szCs w:val="24"/>
        </w:rPr>
        <w:t>1348, 1359.</w:t>
      </w:r>
    </w:p>
    <w:p w:rsidR="00E730F9" w:rsidRDefault="00E730F9" w:rsidP="00270BA7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A584A">
        <w:rPr>
          <w:rFonts w:ascii="Times New Roman" w:hAnsi="Times New Roman" w:cs="Times New Roman"/>
          <w:sz w:val="24"/>
          <w:szCs w:val="24"/>
        </w:rPr>
        <w:t xml:space="preserve">Djuanda, A., Hamzah, A., dan Aisah, S. (2011). </w:t>
      </w:r>
      <w:r w:rsidRPr="006A584A">
        <w:rPr>
          <w:rFonts w:ascii="Times New Roman" w:hAnsi="Times New Roman" w:cs="Times New Roman"/>
          <w:i/>
          <w:sz w:val="24"/>
          <w:szCs w:val="24"/>
        </w:rPr>
        <w:t>Ilmu Penyakit Kulit dan Kelamin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0F9" w:rsidRDefault="00E730F9" w:rsidP="00270BA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584A">
        <w:rPr>
          <w:rFonts w:ascii="Times New Roman" w:hAnsi="Times New Roman" w:cs="Times New Roman"/>
          <w:sz w:val="24"/>
          <w:szCs w:val="24"/>
        </w:rPr>
        <w:t>Edisi Keenam. Jakarta: Fakultas Kedokter</w:t>
      </w:r>
      <w:r>
        <w:rPr>
          <w:rFonts w:ascii="Times New Roman" w:hAnsi="Times New Roman" w:cs="Times New Roman"/>
          <w:sz w:val="24"/>
          <w:szCs w:val="24"/>
        </w:rPr>
        <w:t>an Universitas Indonesia.Hal 3-</w:t>
      </w:r>
      <w:r w:rsidRPr="006A584A">
        <w:rPr>
          <w:rFonts w:ascii="Times New Roman" w:hAnsi="Times New Roman" w:cs="Times New Roman"/>
          <w:sz w:val="24"/>
          <w:szCs w:val="24"/>
        </w:rPr>
        <w:t>6.</w:t>
      </w:r>
    </w:p>
    <w:p w:rsidR="00270BA7" w:rsidRDefault="00270BA7" w:rsidP="00270BA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0F9" w:rsidRDefault="00E730F9" w:rsidP="0016398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A584A">
        <w:rPr>
          <w:rFonts w:ascii="Times New Roman" w:hAnsi="Times New Roman" w:cs="Times New Roman"/>
          <w:sz w:val="24"/>
          <w:szCs w:val="24"/>
        </w:rPr>
        <w:t xml:space="preserve">Dwikarya Maria, Dskk. D. (2003). </w:t>
      </w:r>
      <w:r w:rsidRPr="006A584A">
        <w:rPr>
          <w:rFonts w:ascii="Times New Roman" w:hAnsi="Times New Roman" w:cs="Times New Roman"/>
          <w:i/>
          <w:sz w:val="24"/>
          <w:szCs w:val="24"/>
        </w:rPr>
        <w:t>Merawat Kulit Dan Wajah</w:t>
      </w:r>
      <w:r w:rsidR="00163986">
        <w:rPr>
          <w:rFonts w:ascii="Times New Roman" w:hAnsi="Times New Roman" w:cs="Times New Roman"/>
          <w:sz w:val="24"/>
          <w:szCs w:val="24"/>
        </w:rPr>
        <w:t xml:space="preserve">. Tangerang:  </w:t>
      </w:r>
      <w:r w:rsidRPr="006A584A">
        <w:rPr>
          <w:rFonts w:ascii="Times New Roman" w:hAnsi="Times New Roman" w:cs="Times New Roman"/>
          <w:sz w:val="24"/>
          <w:szCs w:val="24"/>
        </w:rPr>
        <w:t>Penerbit PT. Kawan Pustaka. Hal. 1-3, 6-11.</w:t>
      </w:r>
    </w:p>
    <w:p w:rsidR="00D80A18" w:rsidRDefault="00D80A18" w:rsidP="00D80A18">
      <w:pPr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Dwijoseputro. (1978). </w:t>
      </w:r>
      <w:r w:rsidRPr="00D80A18">
        <w:rPr>
          <w:rFonts w:ascii="Times New Roman" w:hAnsi="Times New Roman" w:cs="Times New Roman"/>
          <w:i/>
          <w:sz w:val="24"/>
          <w:szCs w:val="24"/>
        </w:rPr>
        <w:t>Dasar – Dasar Mikrobiologi</w:t>
      </w:r>
      <w:r>
        <w:rPr>
          <w:rFonts w:ascii="Times New Roman" w:hAnsi="Times New Roman" w:cs="Times New Roman"/>
          <w:sz w:val="24"/>
          <w:szCs w:val="24"/>
        </w:rPr>
        <w:t>. Jakarta : Penerbit Djambatan.</w:t>
      </w:r>
      <w:r w:rsidR="00303502">
        <w:rPr>
          <w:rFonts w:ascii="Times New Roman" w:hAnsi="Times New Roman" w:cs="Times New Roman"/>
          <w:sz w:val="24"/>
          <w:szCs w:val="24"/>
        </w:rPr>
        <w:t xml:space="preserve"> Jakarta. Hal. 75-83.</w:t>
      </w:r>
    </w:p>
    <w:p w:rsidR="004B419F" w:rsidRDefault="004B419F" w:rsidP="0024226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Fatisa, Y. (2013). </w:t>
      </w:r>
      <w:r w:rsidRPr="00303502">
        <w:rPr>
          <w:rFonts w:ascii="Times New Roman" w:hAnsi="Times New Roman" w:cs="Times New Roman"/>
          <w:sz w:val="24"/>
          <w:szCs w:val="24"/>
        </w:rPr>
        <w:t>Daya Antibakteri Ekstrak Kulit dan Biji Buah</w:t>
      </w:r>
      <w:r w:rsidR="0024226C" w:rsidRPr="00303502">
        <w:rPr>
          <w:rFonts w:ascii="Times New Roman" w:hAnsi="Times New Roman" w:cs="Times New Roman"/>
          <w:sz w:val="24"/>
          <w:szCs w:val="24"/>
        </w:rPr>
        <w:t xml:space="preserve"> Pulasan (Nephelium mutabile) Terhadap Staphylococcus aureus dan Escherichia coli Secara In Vitro</w:t>
      </w:r>
      <w:r w:rsidR="00303502">
        <w:rPr>
          <w:rFonts w:ascii="Times New Roman" w:hAnsi="Times New Roman" w:cs="Times New Roman"/>
          <w:sz w:val="24"/>
          <w:szCs w:val="24"/>
        </w:rPr>
        <w:t xml:space="preserve">. </w:t>
      </w:r>
      <w:r w:rsidR="00303502" w:rsidRPr="00303502">
        <w:rPr>
          <w:rFonts w:ascii="Times New Roman" w:hAnsi="Times New Roman" w:cs="Times New Roman"/>
          <w:i/>
          <w:sz w:val="24"/>
          <w:szCs w:val="24"/>
        </w:rPr>
        <w:t>Jurnal Peternakan</w:t>
      </w:r>
      <w:r w:rsidR="00303502">
        <w:rPr>
          <w:rFonts w:ascii="Times New Roman" w:hAnsi="Times New Roman" w:cs="Times New Roman"/>
          <w:sz w:val="24"/>
          <w:szCs w:val="24"/>
        </w:rPr>
        <w:t>. Vol 10(</w:t>
      </w:r>
      <w:r w:rsidR="0024226C">
        <w:rPr>
          <w:rFonts w:ascii="Times New Roman" w:hAnsi="Times New Roman" w:cs="Times New Roman"/>
          <w:sz w:val="24"/>
          <w:szCs w:val="24"/>
        </w:rPr>
        <w:t>1</w:t>
      </w:r>
      <w:r w:rsidR="00303502">
        <w:rPr>
          <w:rFonts w:ascii="Times New Roman" w:hAnsi="Times New Roman" w:cs="Times New Roman"/>
          <w:sz w:val="24"/>
          <w:szCs w:val="24"/>
        </w:rPr>
        <w:t>)</w:t>
      </w:r>
      <w:r w:rsidR="0024226C">
        <w:rPr>
          <w:rFonts w:ascii="Times New Roman" w:hAnsi="Times New Roman" w:cs="Times New Roman"/>
          <w:sz w:val="24"/>
          <w:szCs w:val="24"/>
        </w:rPr>
        <w:t xml:space="preserve">. Fakultas Tarbiyah </w:t>
      </w:r>
      <w:r w:rsidR="0024226C">
        <w:rPr>
          <w:rFonts w:ascii="Times New Roman" w:hAnsi="Times New Roman" w:cs="Times New Roman"/>
          <w:sz w:val="24"/>
          <w:szCs w:val="24"/>
        </w:rPr>
        <w:lastRenderedPageBreak/>
        <w:t>dan Keguruan. Universitas Islam Negeri Sul</w:t>
      </w:r>
      <w:r w:rsidR="002C2543">
        <w:rPr>
          <w:rFonts w:ascii="Times New Roman" w:hAnsi="Times New Roman" w:cs="Times New Roman"/>
          <w:sz w:val="24"/>
          <w:szCs w:val="24"/>
        </w:rPr>
        <w:t>tan Syarif Kasim. Riau. Hal. 31-36.</w:t>
      </w:r>
    </w:p>
    <w:p w:rsidR="0024226C" w:rsidRDefault="0024226C" w:rsidP="0024226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Harbone, J.B. (1987). </w:t>
      </w:r>
      <w:r w:rsidRPr="0024226C">
        <w:rPr>
          <w:rFonts w:ascii="Times New Roman" w:hAnsi="Times New Roman" w:cs="Times New Roman"/>
          <w:i/>
          <w:sz w:val="24"/>
          <w:szCs w:val="24"/>
        </w:rPr>
        <w:t>Metode Fitokimia</w:t>
      </w:r>
      <w:r>
        <w:rPr>
          <w:rFonts w:ascii="Times New Roman" w:hAnsi="Times New Roman" w:cs="Times New Roman"/>
          <w:sz w:val="24"/>
          <w:szCs w:val="24"/>
        </w:rPr>
        <w:t>. Penuntun cara Modern Menganalisis Tumbuhan. Bandung: Penerbit ITB.</w:t>
      </w:r>
      <w:r w:rsidR="00303502">
        <w:rPr>
          <w:rFonts w:ascii="Times New Roman" w:hAnsi="Times New Roman" w:cs="Times New Roman"/>
          <w:sz w:val="24"/>
          <w:szCs w:val="24"/>
        </w:rPr>
        <w:t xml:space="preserve"> Hal. 6-7, 47-51, 123-124.</w:t>
      </w:r>
    </w:p>
    <w:p w:rsidR="0024226C" w:rsidRDefault="0024226C" w:rsidP="0024226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Haryanto, S. (2009). </w:t>
      </w:r>
      <w:r w:rsidRPr="0024226C">
        <w:rPr>
          <w:rFonts w:ascii="Times New Roman" w:hAnsi="Times New Roman" w:cs="Times New Roman"/>
          <w:i/>
          <w:sz w:val="24"/>
          <w:szCs w:val="24"/>
        </w:rPr>
        <w:t>Ensiklopedi Tanaman Obat Indonesia</w:t>
      </w:r>
      <w:r w:rsidR="00303502">
        <w:rPr>
          <w:rFonts w:ascii="Times New Roman" w:hAnsi="Times New Roman" w:cs="Times New Roman"/>
          <w:sz w:val="24"/>
          <w:szCs w:val="24"/>
        </w:rPr>
        <w:t xml:space="preserve">. Yogyakarta. </w:t>
      </w:r>
      <w:r>
        <w:rPr>
          <w:rFonts w:ascii="Times New Roman" w:hAnsi="Times New Roman" w:cs="Times New Roman"/>
          <w:sz w:val="24"/>
          <w:szCs w:val="24"/>
        </w:rPr>
        <w:t>Palmal.</w:t>
      </w:r>
      <w:r w:rsidR="00303502">
        <w:rPr>
          <w:rFonts w:ascii="Times New Roman" w:hAnsi="Times New Roman" w:cs="Times New Roman"/>
          <w:sz w:val="24"/>
          <w:szCs w:val="24"/>
        </w:rPr>
        <w:t xml:space="preserve"> Hal. 67-72.</w:t>
      </w:r>
    </w:p>
    <w:p w:rsidR="0024226C" w:rsidRDefault="0024226C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Himedia. (2003). </w:t>
      </w:r>
      <w:r w:rsidRPr="00F03204">
        <w:rPr>
          <w:rFonts w:ascii="Times New Roman" w:hAnsi="Times New Roman" w:cs="Times New Roman"/>
          <w:i/>
          <w:sz w:val="24"/>
          <w:szCs w:val="24"/>
        </w:rPr>
        <w:t>The Himediad Manual of Culture Media Ingredients and Other</w:t>
      </w:r>
      <w:r w:rsidR="00F03204" w:rsidRPr="00F03204">
        <w:rPr>
          <w:rFonts w:ascii="Times New Roman" w:hAnsi="Times New Roman" w:cs="Times New Roman"/>
          <w:i/>
          <w:sz w:val="24"/>
          <w:szCs w:val="24"/>
        </w:rPr>
        <w:t xml:space="preserve"> Laboratory Service</w:t>
      </w:r>
      <w:r w:rsidR="00F03204">
        <w:rPr>
          <w:rFonts w:ascii="Times New Roman" w:hAnsi="Times New Roman" w:cs="Times New Roman"/>
          <w:sz w:val="24"/>
          <w:szCs w:val="24"/>
        </w:rPr>
        <w:t>. Himedia Ltd. Hal.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04" w:rsidRDefault="00F03204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Irianto, K. (2006). </w:t>
      </w:r>
      <w:r w:rsidRPr="00253192">
        <w:rPr>
          <w:rFonts w:ascii="Times New Roman" w:hAnsi="Times New Roman" w:cs="Times New Roman"/>
          <w:i/>
          <w:sz w:val="24"/>
          <w:szCs w:val="24"/>
        </w:rPr>
        <w:t>Mikrobiologi</w:t>
      </w:r>
      <w:r w:rsidR="00253192">
        <w:rPr>
          <w:rFonts w:ascii="Times New Roman" w:hAnsi="Times New Roman" w:cs="Times New Roman"/>
          <w:i/>
          <w:sz w:val="24"/>
          <w:szCs w:val="24"/>
        </w:rPr>
        <w:t xml:space="preserve"> Menguak Dunia Mikroorganisme. </w:t>
      </w:r>
      <w:r w:rsidR="00253192">
        <w:rPr>
          <w:rFonts w:ascii="Times New Roman" w:hAnsi="Times New Roman" w:cs="Times New Roman"/>
          <w:sz w:val="24"/>
          <w:szCs w:val="24"/>
        </w:rPr>
        <w:t>Jilid 1. Yrama Widya. Bandung.</w:t>
      </w:r>
      <w:r w:rsidR="00303502">
        <w:rPr>
          <w:rFonts w:ascii="Times New Roman" w:hAnsi="Times New Roman" w:cs="Times New Roman"/>
          <w:sz w:val="24"/>
          <w:szCs w:val="24"/>
        </w:rPr>
        <w:t xml:space="preserve"> Hal. 56-64.</w:t>
      </w:r>
    </w:p>
    <w:p w:rsidR="00253192" w:rsidRDefault="00253192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Ismawan, Bambang. (2010). </w:t>
      </w:r>
      <w:r w:rsidRPr="00253192">
        <w:rPr>
          <w:rFonts w:ascii="Times New Roman" w:hAnsi="Times New Roman" w:cs="Times New Roman"/>
          <w:i/>
          <w:sz w:val="24"/>
          <w:szCs w:val="24"/>
        </w:rPr>
        <w:t>100 Plus Herbal Indonesia Bukti Ilmiah &amp; Racikan</w:t>
      </w:r>
      <w:r>
        <w:rPr>
          <w:rFonts w:ascii="Times New Roman" w:hAnsi="Times New Roman" w:cs="Times New Roman"/>
          <w:sz w:val="24"/>
          <w:szCs w:val="24"/>
        </w:rPr>
        <w:t>. Jakarta : PT. Trubus Swadaya. Hal. 608 - 611.</w:t>
      </w:r>
    </w:p>
    <w:p w:rsidR="00253192" w:rsidRDefault="00253192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Kariman. (2004). </w:t>
      </w:r>
      <w:r w:rsidRPr="00253192">
        <w:rPr>
          <w:rFonts w:ascii="Times New Roman" w:hAnsi="Times New Roman" w:cs="Times New Roman"/>
          <w:i/>
          <w:sz w:val="24"/>
          <w:szCs w:val="24"/>
        </w:rPr>
        <w:t>Bebas Penyakit dengan Tanaman Ajaib</w:t>
      </w:r>
      <w:r w:rsidR="00303502">
        <w:rPr>
          <w:rFonts w:ascii="Times New Roman" w:hAnsi="Times New Roman" w:cs="Times New Roman"/>
          <w:sz w:val="24"/>
          <w:szCs w:val="24"/>
        </w:rPr>
        <w:t>. Surakarta.</w:t>
      </w:r>
      <w:r>
        <w:rPr>
          <w:rFonts w:ascii="Times New Roman" w:hAnsi="Times New Roman" w:cs="Times New Roman"/>
          <w:sz w:val="24"/>
          <w:szCs w:val="24"/>
        </w:rPr>
        <w:t xml:space="preserve"> Open book. Hal. 98.</w:t>
      </w:r>
    </w:p>
    <w:p w:rsidR="0033334E" w:rsidRDefault="000F40D2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Maryo</w:t>
      </w:r>
      <w:r w:rsidR="0033334E">
        <w:rPr>
          <w:rFonts w:ascii="Times New Roman" w:hAnsi="Times New Roman" w:cs="Times New Roman"/>
          <w:sz w:val="24"/>
          <w:szCs w:val="24"/>
        </w:rPr>
        <w:t>no. Muharram. Pince Salempa. (2</w:t>
      </w:r>
      <w:r>
        <w:rPr>
          <w:rFonts w:ascii="Times New Roman" w:hAnsi="Times New Roman" w:cs="Times New Roman"/>
          <w:sz w:val="24"/>
          <w:szCs w:val="24"/>
        </w:rPr>
        <w:t xml:space="preserve">017). </w:t>
      </w:r>
      <w:r w:rsidRPr="00303502">
        <w:rPr>
          <w:rFonts w:ascii="Times New Roman" w:hAnsi="Times New Roman" w:cs="Times New Roman"/>
          <w:sz w:val="24"/>
          <w:szCs w:val="24"/>
        </w:rPr>
        <w:t>Skrining Fitokimia Beberapa Fraksi Kloroform dari Daun Lantana camara Linn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03502">
        <w:rPr>
          <w:rFonts w:ascii="Times New Roman" w:hAnsi="Times New Roman" w:cs="Times New Roman"/>
          <w:i/>
          <w:sz w:val="24"/>
          <w:szCs w:val="24"/>
        </w:rPr>
        <w:t>Jurnal Chemical Vol. 16</w:t>
      </w:r>
      <w:r>
        <w:rPr>
          <w:rFonts w:ascii="Times New Roman" w:hAnsi="Times New Roman" w:cs="Times New Roman"/>
          <w:sz w:val="24"/>
          <w:szCs w:val="24"/>
        </w:rPr>
        <w:t>. Jurusan Kimia Fakultas Matematika dan Ilmu Pengetahuan Alam. Universitas Negeri Makassar. Makassar.</w:t>
      </w:r>
      <w:r w:rsidR="00303502">
        <w:rPr>
          <w:rFonts w:ascii="Times New Roman" w:hAnsi="Times New Roman" w:cs="Times New Roman"/>
          <w:sz w:val="24"/>
          <w:szCs w:val="24"/>
        </w:rPr>
        <w:t xml:space="preserve"> Hal. </w:t>
      </w:r>
      <w:r w:rsidR="002C2543">
        <w:rPr>
          <w:rFonts w:ascii="Times New Roman" w:hAnsi="Times New Roman" w:cs="Times New Roman"/>
          <w:sz w:val="24"/>
          <w:szCs w:val="24"/>
        </w:rPr>
        <w:t>84-87.</w:t>
      </w:r>
    </w:p>
    <w:p w:rsidR="000F40D2" w:rsidRPr="000F40D2" w:rsidRDefault="0033334E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Naibaho, D.H., Yamkan, V,Y., Weni, Wiyono. (2013). </w:t>
      </w:r>
      <w:r w:rsidRPr="002C2543">
        <w:rPr>
          <w:rFonts w:ascii="Times New Roman" w:hAnsi="Times New Roman" w:cs="Times New Roman"/>
          <w:sz w:val="24"/>
          <w:szCs w:val="24"/>
        </w:rPr>
        <w:t>Pengaruh basis salep Terhadap Formulasi Sediaan Salep Ekstrak Daun Kemangi (Ocinum sanchum L.) pada Kulit Punggung Kelinci yang dibuat Infeksi Staphylococcus aureus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543">
        <w:rPr>
          <w:rFonts w:ascii="Times New Roman" w:hAnsi="Times New Roman" w:cs="Times New Roman"/>
          <w:i/>
          <w:sz w:val="24"/>
          <w:szCs w:val="24"/>
        </w:rPr>
        <w:t>Jurnal Ilmiah Farmasi</w:t>
      </w:r>
      <w:r w:rsidR="002C2543">
        <w:rPr>
          <w:rFonts w:ascii="Times New Roman" w:hAnsi="Times New Roman" w:cs="Times New Roman"/>
          <w:sz w:val="24"/>
          <w:szCs w:val="24"/>
        </w:rPr>
        <w:t>. UNSRAT. Vol.2(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2543">
        <w:rPr>
          <w:rFonts w:ascii="Times New Roman" w:hAnsi="Times New Roman" w:cs="Times New Roman"/>
          <w:sz w:val="24"/>
          <w:szCs w:val="24"/>
        </w:rPr>
        <w:t>). Hal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2543">
        <w:rPr>
          <w:rFonts w:ascii="Times New Roman" w:hAnsi="Times New Roman" w:cs="Times New Roman"/>
          <w:sz w:val="24"/>
          <w:szCs w:val="24"/>
        </w:rPr>
        <w:t xml:space="preserve"> 87-89.</w:t>
      </w:r>
      <w:r w:rsidR="000F40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3192" w:rsidRDefault="00253192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Ngajow, Mercy. Jemmy Abidjulu. Vanda S. Kamu. (2013). </w:t>
      </w:r>
      <w:r w:rsidRPr="00253192">
        <w:rPr>
          <w:rFonts w:ascii="Times New Roman" w:hAnsi="Times New Roman" w:cs="Times New Roman"/>
          <w:i/>
          <w:sz w:val="24"/>
          <w:szCs w:val="24"/>
        </w:rPr>
        <w:t>Pengaruh Antibakteri Ekstrak kulit Batang Matoa (Pometia pinnata) Terhadap Bakteri Sthaphylococcus aureus secara In Vitro</w:t>
      </w:r>
      <w:r>
        <w:rPr>
          <w:rFonts w:ascii="Times New Roman" w:hAnsi="Times New Roman" w:cs="Times New Roman"/>
          <w:sz w:val="24"/>
          <w:szCs w:val="24"/>
        </w:rPr>
        <w:t>. Fmipa. Universitas Sam Ratulangi. Manado.</w:t>
      </w:r>
      <w:r w:rsidR="002C2543">
        <w:rPr>
          <w:rFonts w:ascii="Times New Roman" w:hAnsi="Times New Roman" w:cs="Times New Roman"/>
          <w:sz w:val="24"/>
          <w:szCs w:val="24"/>
        </w:rPr>
        <w:t xml:space="preserve"> Hal. 32-40.</w:t>
      </w:r>
    </w:p>
    <w:p w:rsidR="006B17BC" w:rsidRDefault="00253192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Nimgsih, Wida. Firmansyah. Septi Anggraini. (2016). </w:t>
      </w:r>
      <w:r w:rsidRPr="006B17BC">
        <w:rPr>
          <w:rFonts w:ascii="Times New Roman" w:hAnsi="Times New Roman" w:cs="Times New Roman"/>
          <w:i/>
          <w:sz w:val="24"/>
          <w:szCs w:val="24"/>
        </w:rPr>
        <w:t xml:space="preserve">Formulasi dan Uji </w:t>
      </w:r>
      <w:r w:rsidR="006B17BC" w:rsidRPr="006B17BC">
        <w:rPr>
          <w:rFonts w:ascii="Times New Roman" w:hAnsi="Times New Roman" w:cs="Times New Roman"/>
          <w:i/>
          <w:sz w:val="24"/>
          <w:szCs w:val="24"/>
        </w:rPr>
        <w:t>Aktivitas Antibakteri Gel Pembersih Tangan Ekstrak Etanol Daun Kembang Bulan (Tithonia diversifolia (Hemsley) A. Gray).</w:t>
      </w:r>
      <w:r w:rsidR="006B17BC">
        <w:rPr>
          <w:rFonts w:ascii="Times New Roman" w:hAnsi="Times New Roman" w:cs="Times New Roman"/>
          <w:sz w:val="24"/>
          <w:szCs w:val="24"/>
        </w:rPr>
        <w:t xml:space="preserve"> Sekolah Tinggi Farmasi Indonesia. Yayasan Perintis. Padang. </w:t>
      </w:r>
      <w:r w:rsidR="002C2543">
        <w:rPr>
          <w:rFonts w:ascii="Times New Roman" w:hAnsi="Times New Roman" w:cs="Times New Roman"/>
          <w:sz w:val="24"/>
          <w:szCs w:val="24"/>
        </w:rPr>
        <w:t>Hal. 79-84.</w:t>
      </w:r>
    </w:p>
    <w:p w:rsidR="00253192" w:rsidRDefault="006B17BC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Oxoid. (1982). </w:t>
      </w:r>
      <w:r w:rsidRPr="006B17BC">
        <w:rPr>
          <w:rFonts w:ascii="Times New Roman" w:hAnsi="Times New Roman" w:cs="Times New Roman"/>
          <w:i/>
          <w:sz w:val="24"/>
          <w:szCs w:val="24"/>
        </w:rPr>
        <w:t>The Oxoid Manual of Culture Media Ingredients and other Laboratory Service</w:t>
      </w:r>
      <w:r>
        <w:rPr>
          <w:rFonts w:ascii="Times New Roman" w:hAnsi="Times New Roman" w:cs="Times New Roman"/>
          <w:sz w:val="24"/>
          <w:szCs w:val="24"/>
        </w:rPr>
        <w:t xml:space="preserve">. Edisi V. Basingstoke : Oxoid Ltd. Hal. 20. </w:t>
      </w:r>
    </w:p>
    <w:p w:rsidR="00291AFF" w:rsidRDefault="00291AFF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Pratiwi (2008). </w:t>
      </w:r>
      <w:r w:rsidRPr="007252F3">
        <w:rPr>
          <w:rFonts w:ascii="Times New Roman" w:hAnsi="Times New Roman" w:cs="Times New Roman"/>
          <w:i/>
          <w:sz w:val="24"/>
          <w:szCs w:val="24"/>
        </w:rPr>
        <w:t>Daya Antimikroba Beberapa Sediaan Topikal yang Mengandung Minyak Atsiri Terhadap Beberapa Mikroba Uji</w:t>
      </w:r>
      <w:r>
        <w:rPr>
          <w:rFonts w:ascii="Times New Roman" w:hAnsi="Times New Roman" w:cs="Times New Roman"/>
          <w:sz w:val="24"/>
          <w:szCs w:val="24"/>
        </w:rPr>
        <w:t>. FMIPA UNPAD Bandung.</w:t>
      </w:r>
      <w:r w:rsidR="007252F3">
        <w:rPr>
          <w:rFonts w:ascii="Times New Roman" w:hAnsi="Times New Roman" w:cs="Times New Roman"/>
          <w:sz w:val="24"/>
          <w:szCs w:val="24"/>
        </w:rPr>
        <w:t xml:space="preserve"> Hal 1-12.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F9" w:rsidRDefault="00E730F9" w:rsidP="00E730F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A584A">
        <w:rPr>
          <w:rFonts w:ascii="Times New Roman" w:hAnsi="Times New Roman" w:cs="Times New Roman"/>
          <w:sz w:val="24"/>
          <w:szCs w:val="24"/>
        </w:rPr>
        <w:t xml:space="preserve">Perdanakusuma, D.S. (1998). </w:t>
      </w:r>
      <w:r w:rsidRPr="006A584A">
        <w:rPr>
          <w:rFonts w:ascii="Times New Roman" w:hAnsi="Times New Roman" w:cs="Times New Roman"/>
          <w:i/>
          <w:sz w:val="24"/>
          <w:szCs w:val="24"/>
        </w:rPr>
        <w:t>Skin Grafting</w:t>
      </w:r>
      <w:r w:rsidRPr="006A584A">
        <w:rPr>
          <w:rFonts w:ascii="Times New Roman" w:hAnsi="Times New Roman" w:cs="Times New Roman"/>
          <w:sz w:val="24"/>
          <w:szCs w:val="24"/>
        </w:rPr>
        <w:t>. Suraba</w:t>
      </w:r>
      <w:r>
        <w:rPr>
          <w:rFonts w:ascii="Times New Roman" w:hAnsi="Times New Roman" w:cs="Times New Roman"/>
          <w:sz w:val="24"/>
          <w:szCs w:val="24"/>
        </w:rPr>
        <w:t xml:space="preserve">ya: Airlangga University Press. </w:t>
      </w:r>
      <w:r w:rsidRPr="006A584A">
        <w:rPr>
          <w:rFonts w:ascii="Times New Roman" w:hAnsi="Times New Roman" w:cs="Times New Roman"/>
          <w:sz w:val="24"/>
          <w:szCs w:val="24"/>
        </w:rPr>
        <w:t>Hal 3.</w:t>
      </w:r>
    </w:p>
    <w:p w:rsidR="00E730F9" w:rsidRDefault="00E730F9" w:rsidP="00E730F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6B17BC" w:rsidRDefault="006B17BC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Radji, M. (2011). </w:t>
      </w:r>
      <w:r w:rsidRPr="004B7543">
        <w:rPr>
          <w:rFonts w:ascii="Times New Roman" w:hAnsi="Times New Roman" w:cs="Times New Roman"/>
          <w:i/>
          <w:sz w:val="24"/>
          <w:szCs w:val="24"/>
        </w:rPr>
        <w:t>Buku Ajar Mikrobiologi Panduan Mahasiswa Farmasi dan Kedokteran</w:t>
      </w:r>
      <w:r w:rsidR="002C2543">
        <w:rPr>
          <w:rFonts w:ascii="Times New Roman" w:hAnsi="Times New Roman" w:cs="Times New Roman"/>
          <w:sz w:val="24"/>
          <w:szCs w:val="24"/>
        </w:rPr>
        <w:t>. Jakarta.</w:t>
      </w:r>
      <w:r>
        <w:rPr>
          <w:rFonts w:ascii="Times New Roman" w:hAnsi="Times New Roman" w:cs="Times New Roman"/>
          <w:sz w:val="24"/>
          <w:szCs w:val="24"/>
        </w:rPr>
        <w:t xml:space="preserve"> Buku Kedokteran EGC.</w:t>
      </w:r>
      <w:r w:rsidR="002C2543">
        <w:rPr>
          <w:rFonts w:ascii="Times New Roman" w:hAnsi="Times New Roman" w:cs="Times New Roman"/>
          <w:sz w:val="24"/>
          <w:szCs w:val="24"/>
        </w:rPr>
        <w:t xml:space="preserve"> 75-64.</w:t>
      </w:r>
    </w:p>
    <w:p w:rsidR="006B17BC" w:rsidRDefault="006B17BC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Ramadhan, Izkar. (2013). </w:t>
      </w:r>
      <w:r w:rsidRPr="004B7543">
        <w:rPr>
          <w:rFonts w:ascii="Times New Roman" w:hAnsi="Times New Roman" w:cs="Times New Roman"/>
          <w:i/>
          <w:sz w:val="24"/>
          <w:szCs w:val="24"/>
        </w:rPr>
        <w:t>Efek A</w:t>
      </w:r>
      <w:r w:rsidR="004B7543" w:rsidRPr="004B7543">
        <w:rPr>
          <w:rFonts w:ascii="Times New Roman" w:hAnsi="Times New Roman" w:cs="Times New Roman"/>
          <w:i/>
          <w:sz w:val="24"/>
          <w:szCs w:val="24"/>
        </w:rPr>
        <w:t>ntiseptik Berbagai Merk Hand Sanitizer Terhadap Bakteri Staphylococcus aureus</w:t>
      </w:r>
      <w:r w:rsidR="004B7543">
        <w:rPr>
          <w:rFonts w:ascii="Times New Roman" w:hAnsi="Times New Roman" w:cs="Times New Roman"/>
          <w:sz w:val="24"/>
          <w:szCs w:val="24"/>
        </w:rPr>
        <w:t>. Fakultas Kedokteran dan Ilmu Kesehatan. Universitas Islam Negeri Syarif Hidayatullah. Jakarta.</w:t>
      </w:r>
      <w:r w:rsidR="002C2543">
        <w:rPr>
          <w:rFonts w:ascii="Times New Roman" w:hAnsi="Times New Roman" w:cs="Times New Roman"/>
          <w:sz w:val="24"/>
          <w:szCs w:val="24"/>
        </w:rPr>
        <w:t xml:space="preserve"> Hal. 3-13.</w:t>
      </w:r>
    </w:p>
    <w:p w:rsidR="004B7543" w:rsidRDefault="004B7543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Robinson, T. (1995). </w:t>
      </w:r>
      <w:r w:rsidRPr="004B7543"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>
        <w:rPr>
          <w:rFonts w:ascii="Times New Roman" w:hAnsi="Times New Roman" w:cs="Times New Roman"/>
          <w:sz w:val="24"/>
          <w:szCs w:val="24"/>
        </w:rPr>
        <w:t>. Edisi VI. Institut Teknologi Press. Bandung</w:t>
      </w:r>
      <w:r w:rsidR="002C2543">
        <w:rPr>
          <w:rFonts w:ascii="Times New Roman" w:hAnsi="Times New Roman" w:cs="Times New Roman"/>
          <w:sz w:val="24"/>
          <w:szCs w:val="24"/>
        </w:rPr>
        <w:t>. Hal. 71.</w:t>
      </w:r>
    </w:p>
    <w:p w:rsidR="004B7543" w:rsidRDefault="004B7543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Retno. Dewi Isadiartuti. (2006). </w:t>
      </w:r>
      <w:r w:rsidRPr="00F25D24">
        <w:rPr>
          <w:rFonts w:ascii="Times New Roman" w:hAnsi="Times New Roman" w:cs="Times New Roman"/>
          <w:i/>
          <w:sz w:val="24"/>
          <w:szCs w:val="24"/>
        </w:rPr>
        <w:t>Studi Efektivitas Sediaan Gel Antiseptik Tangan Ekstra</w:t>
      </w:r>
      <w:r w:rsidR="00F25D24" w:rsidRPr="00F25D24">
        <w:rPr>
          <w:rFonts w:ascii="Times New Roman" w:hAnsi="Times New Roman" w:cs="Times New Roman"/>
          <w:i/>
          <w:sz w:val="24"/>
          <w:szCs w:val="24"/>
        </w:rPr>
        <w:t>k Daun Sirih (Piper betle Linn).</w:t>
      </w:r>
      <w:r w:rsidR="00F25D24">
        <w:rPr>
          <w:rFonts w:ascii="Times New Roman" w:hAnsi="Times New Roman" w:cs="Times New Roman"/>
          <w:sz w:val="24"/>
          <w:szCs w:val="24"/>
        </w:rPr>
        <w:t xml:space="preserve"> Fakultas Farmasi. Univesitas Airlangga. Surabaya.</w:t>
      </w:r>
      <w:r w:rsidR="002C2543">
        <w:rPr>
          <w:rFonts w:ascii="Times New Roman" w:hAnsi="Times New Roman" w:cs="Times New Roman"/>
          <w:sz w:val="24"/>
          <w:szCs w:val="24"/>
        </w:rPr>
        <w:t xml:space="preserve"> </w:t>
      </w:r>
      <w:r w:rsidR="0019034F">
        <w:rPr>
          <w:rFonts w:ascii="Times New Roman" w:hAnsi="Times New Roman" w:cs="Times New Roman"/>
          <w:sz w:val="24"/>
          <w:szCs w:val="24"/>
        </w:rPr>
        <w:t>77-81.</w:t>
      </w:r>
    </w:p>
    <w:p w:rsidR="00F25D24" w:rsidRDefault="00F25D24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Silaban, L.W. (2009). </w:t>
      </w:r>
      <w:r w:rsidRPr="00F25D24">
        <w:rPr>
          <w:rFonts w:ascii="Times New Roman" w:hAnsi="Times New Roman" w:cs="Times New Roman"/>
          <w:i/>
          <w:sz w:val="24"/>
          <w:szCs w:val="24"/>
        </w:rPr>
        <w:t>Skrining Fitokimia dan Uji Aktivitas Antibakteri dari Kulit Buah Sentul (Sandroricum koetjae Merr) Terhadap Beberapa Bakteri Secara In Vitro</w:t>
      </w:r>
      <w:r>
        <w:rPr>
          <w:rFonts w:ascii="Times New Roman" w:hAnsi="Times New Roman" w:cs="Times New Roman"/>
          <w:sz w:val="24"/>
          <w:szCs w:val="24"/>
        </w:rPr>
        <w:t>. Skripsi. Universitas Sumatera Utara. Medan.</w:t>
      </w:r>
      <w:r w:rsidR="0019034F">
        <w:rPr>
          <w:rFonts w:ascii="Times New Roman" w:hAnsi="Times New Roman" w:cs="Times New Roman"/>
          <w:sz w:val="24"/>
          <w:szCs w:val="24"/>
        </w:rPr>
        <w:t xml:space="preserve"> 4-12.</w:t>
      </w:r>
    </w:p>
    <w:p w:rsidR="00F25D24" w:rsidRDefault="00F25D24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Sopandi, T. Wardah. (2014). </w:t>
      </w:r>
      <w:r w:rsidRPr="00F25D24">
        <w:rPr>
          <w:rFonts w:ascii="Times New Roman" w:hAnsi="Times New Roman" w:cs="Times New Roman"/>
          <w:i/>
          <w:sz w:val="24"/>
          <w:szCs w:val="24"/>
        </w:rPr>
        <w:t>Mikrobiologi Pangan</w:t>
      </w:r>
      <w:r>
        <w:rPr>
          <w:rFonts w:ascii="Times New Roman" w:hAnsi="Times New Roman" w:cs="Times New Roman"/>
          <w:sz w:val="24"/>
          <w:szCs w:val="24"/>
        </w:rPr>
        <w:t>. Yogyakarta: And. Hal. 21-23. 28.</w:t>
      </w:r>
    </w:p>
    <w:p w:rsidR="00F25D24" w:rsidRDefault="00F25D24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Syamsuni, H.A. (2007). </w:t>
      </w:r>
      <w:r w:rsidRPr="00F25D24">
        <w:rPr>
          <w:rFonts w:ascii="Times New Roman" w:hAnsi="Times New Roman" w:cs="Times New Roman"/>
          <w:i/>
          <w:sz w:val="24"/>
          <w:szCs w:val="24"/>
        </w:rPr>
        <w:t>Ilmu Resep</w:t>
      </w:r>
      <w:r>
        <w:rPr>
          <w:rFonts w:ascii="Times New Roman" w:hAnsi="Times New Roman" w:cs="Times New Roman"/>
          <w:sz w:val="24"/>
          <w:szCs w:val="24"/>
        </w:rPr>
        <w:t>. Kedokteran EGC. Jakarta.</w:t>
      </w:r>
      <w:r w:rsidR="0019034F">
        <w:rPr>
          <w:rFonts w:ascii="Times New Roman" w:hAnsi="Times New Roman" w:cs="Times New Roman"/>
          <w:sz w:val="24"/>
          <w:szCs w:val="24"/>
        </w:rPr>
        <w:t xml:space="preserve"> Hal. 112.</w:t>
      </w:r>
    </w:p>
    <w:p w:rsidR="00F25D24" w:rsidRDefault="00F25D24" w:rsidP="00F0320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Tranggono, R.I. Fatma Latifah. (2007). </w:t>
      </w:r>
      <w:r w:rsidRPr="00F25D24">
        <w:rPr>
          <w:rFonts w:ascii="Times New Roman" w:hAnsi="Times New Roman" w:cs="Times New Roman"/>
          <w:i/>
          <w:sz w:val="24"/>
          <w:szCs w:val="24"/>
        </w:rPr>
        <w:t>Buku Pegangan Ilmu Pengetahuan Kosmetik</w:t>
      </w:r>
      <w:r>
        <w:rPr>
          <w:rFonts w:ascii="Times New Roman" w:hAnsi="Times New Roman" w:cs="Times New Roman"/>
          <w:sz w:val="24"/>
          <w:szCs w:val="24"/>
        </w:rPr>
        <w:t>. Jakarta : Penerbit Pustaka Utama.</w:t>
      </w:r>
      <w:r w:rsidR="0019034F">
        <w:rPr>
          <w:rFonts w:ascii="Times New Roman" w:hAnsi="Times New Roman" w:cs="Times New Roman"/>
          <w:sz w:val="24"/>
          <w:szCs w:val="24"/>
        </w:rPr>
        <w:t xml:space="preserve"> Hal. 6-8, 11, 19-20, 90.</w:t>
      </w:r>
    </w:p>
    <w:p w:rsidR="001030F1" w:rsidRPr="001030F1" w:rsidRDefault="001030F1" w:rsidP="001030F1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Volk, W.A., dan Wheeler, M.F. (1993).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Mikrobiologi Dasar</w:t>
      </w:r>
      <w:r>
        <w:rPr>
          <w:rFonts w:ascii="Times New Roman" w:hAnsi="Times New Roman" w:cs="Times New Roman"/>
          <w:color w:val="000000"/>
          <w:sz w:val="24"/>
          <w:szCs w:val="24"/>
        </w:rPr>
        <w:t>. Jilid I. Jakarta: Erlangga. Halaman 33-40, 218-219.</w:t>
      </w:r>
    </w:p>
    <w:p w:rsidR="00E730F9" w:rsidRDefault="00F25D24" w:rsidP="001030F1">
      <w:pPr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Wasitaatmaja, S.M. (1997). Penuntun Ilmu Kosmetik</w:t>
      </w:r>
      <w:r w:rsidR="004B51B6">
        <w:rPr>
          <w:rFonts w:ascii="Times New Roman" w:hAnsi="Times New Roman" w:cs="Times New Roman"/>
          <w:sz w:val="24"/>
          <w:szCs w:val="24"/>
        </w:rPr>
        <w:t>. Medik. Jakarta : UI-Press.</w:t>
      </w:r>
      <w:r w:rsidR="0019034F">
        <w:rPr>
          <w:rFonts w:ascii="Times New Roman" w:hAnsi="Times New Roman" w:cs="Times New Roman"/>
          <w:sz w:val="24"/>
          <w:szCs w:val="24"/>
        </w:rPr>
        <w:t xml:space="preserve"> Hal. 3,58-59, 62-63, 111-112.</w:t>
      </w:r>
    </w:p>
    <w:p w:rsidR="00E730F9" w:rsidRDefault="00E730F9" w:rsidP="00E730F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15E22">
        <w:rPr>
          <w:rFonts w:ascii="Times New Roman" w:hAnsi="Times New Roman" w:cs="Times New Roman"/>
          <w:sz w:val="24"/>
          <w:szCs w:val="24"/>
        </w:rPr>
        <w:t xml:space="preserve">Widyastuti, Alida. (2013). </w:t>
      </w:r>
      <w:r w:rsidRPr="00C15E22">
        <w:rPr>
          <w:rFonts w:ascii="Times New Roman" w:hAnsi="Times New Roman" w:cs="Times New Roman"/>
          <w:i/>
          <w:sz w:val="24"/>
          <w:szCs w:val="24"/>
        </w:rPr>
        <w:t>Buah-buah Dahsyat</w:t>
      </w:r>
      <w:r>
        <w:rPr>
          <w:rFonts w:ascii="Times New Roman" w:hAnsi="Times New Roman" w:cs="Times New Roman"/>
          <w:i/>
          <w:sz w:val="24"/>
          <w:szCs w:val="24"/>
        </w:rPr>
        <w:t xml:space="preserve"> Untuk Kulit Cantik Dan Sehat. </w:t>
      </w:r>
      <w:r>
        <w:rPr>
          <w:rFonts w:ascii="Times New Roman" w:hAnsi="Times New Roman" w:cs="Times New Roman"/>
          <w:sz w:val="24"/>
          <w:szCs w:val="24"/>
        </w:rPr>
        <w:t xml:space="preserve">Cetakan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15E22">
        <w:rPr>
          <w:rFonts w:ascii="Times New Roman" w:hAnsi="Times New Roman" w:cs="Times New Roman"/>
          <w:sz w:val="24"/>
          <w:szCs w:val="24"/>
        </w:rPr>
        <w:t>ertama. Yogyakarta: Flashbooks. Hal.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E22">
        <w:rPr>
          <w:rFonts w:ascii="Times New Roman" w:hAnsi="Times New Roman" w:cs="Times New Roman"/>
          <w:sz w:val="24"/>
          <w:szCs w:val="24"/>
        </w:rPr>
        <w:t>24.</w:t>
      </w:r>
    </w:p>
    <w:p w:rsidR="00E730F9" w:rsidRDefault="00E730F9" w:rsidP="00E730F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30F9" w:rsidRDefault="00E730F9" w:rsidP="00E730F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E22">
        <w:rPr>
          <w:rFonts w:ascii="Times New Roman" w:hAnsi="Times New Roman" w:cs="Times New Roman"/>
          <w:sz w:val="24"/>
          <w:szCs w:val="24"/>
        </w:rPr>
        <w:t xml:space="preserve">Wirakusumah, E.S. (1994). </w:t>
      </w:r>
      <w:r w:rsidRPr="00C15E22">
        <w:rPr>
          <w:rFonts w:ascii="Times New Roman" w:hAnsi="Times New Roman" w:cs="Times New Roman"/>
          <w:i/>
          <w:sz w:val="24"/>
          <w:szCs w:val="24"/>
        </w:rPr>
        <w:t>Cantik dan Bugar dengan Ramuan Nabati</w:t>
      </w:r>
      <w:r w:rsidRPr="00C15E22">
        <w:rPr>
          <w:rFonts w:ascii="Times New Roman" w:hAnsi="Times New Roman" w:cs="Times New Roman"/>
          <w:sz w:val="24"/>
          <w:szCs w:val="24"/>
        </w:rPr>
        <w:t xml:space="preserve">. Edisi </w:t>
      </w:r>
      <w:r w:rsidRPr="00C15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E22">
        <w:rPr>
          <w:rFonts w:ascii="Times New Roman" w:hAnsi="Times New Roman" w:cs="Times New Roman"/>
          <w:sz w:val="24"/>
          <w:szCs w:val="24"/>
        </w:rPr>
        <w:t>Keempat. Jakarta: Penerbit Penebar Swadaya. Hal.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E22">
        <w:rPr>
          <w:rFonts w:ascii="Times New Roman" w:hAnsi="Times New Roman" w:cs="Times New Roman"/>
          <w:sz w:val="24"/>
          <w:szCs w:val="24"/>
        </w:rPr>
        <w:t>3-6.</w:t>
      </w:r>
    </w:p>
    <w:p w:rsidR="00787DCD" w:rsidRPr="00787DCD" w:rsidRDefault="00787DCD" w:rsidP="00B46A6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787DCD" w:rsidRPr="00787DCD" w:rsidSect="00C313A4">
      <w:headerReference w:type="default" r:id="rId7"/>
      <w:footerReference w:type="first" r:id="rId8"/>
      <w:pgSz w:w="11906" w:h="16838" w:code="9"/>
      <w:pgMar w:top="1701" w:right="1701" w:bottom="1701" w:left="2268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3D" w:rsidRDefault="00B4373D" w:rsidP="006071CC">
      <w:pPr>
        <w:spacing w:after="0" w:line="240" w:lineRule="auto"/>
      </w:pPr>
      <w:r>
        <w:separator/>
      </w:r>
    </w:p>
  </w:endnote>
  <w:endnote w:type="continuationSeparator" w:id="0">
    <w:p w:rsidR="00B4373D" w:rsidRDefault="00B4373D" w:rsidP="0060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CC" w:rsidRPr="00A8010F" w:rsidRDefault="006071CC">
    <w:pPr>
      <w:pStyle w:val="Footer"/>
      <w:rPr>
        <w:rFonts w:ascii="Times New Roman" w:hAnsi="Times New Roman" w:cs="Times New Roman"/>
      </w:rPr>
    </w:pPr>
    <w:r w:rsidRPr="00A8010F">
      <w:rPr>
        <w:rFonts w:ascii="Times New Roman" w:hAnsi="Times New Roman" w:cs="Times New Roman"/>
      </w:rPr>
      <w:t xml:space="preserve">                                                                             </w:t>
    </w:r>
    <w:r w:rsidR="00C313A4">
      <w:rPr>
        <w:rFonts w:ascii="Times New Roman" w:hAnsi="Times New Roman" w:cs="Times New Roman"/>
      </w:rPr>
      <w:t>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3D" w:rsidRDefault="00B4373D" w:rsidP="006071CC">
      <w:pPr>
        <w:spacing w:after="0" w:line="240" w:lineRule="auto"/>
      </w:pPr>
      <w:r>
        <w:separator/>
      </w:r>
    </w:p>
  </w:footnote>
  <w:footnote w:type="continuationSeparator" w:id="0">
    <w:p w:rsidR="00B4373D" w:rsidRDefault="00B4373D" w:rsidP="0060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28885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71CC" w:rsidRPr="00A8010F" w:rsidRDefault="006071CC">
        <w:pPr>
          <w:pStyle w:val="Header"/>
          <w:jc w:val="right"/>
          <w:rPr>
            <w:rFonts w:ascii="Times New Roman" w:hAnsi="Times New Roman" w:cs="Times New Roman"/>
          </w:rPr>
        </w:pPr>
        <w:r w:rsidRPr="00A8010F">
          <w:rPr>
            <w:rFonts w:ascii="Times New Roman" w:hAnsi="Times New Roman" w:cs="Times New Roman"/>
          </w:rPr>
          <w:fldChar w:fldCharType="begin"/>
        </w:r>
        <w:r w:rsidRPr="00A8010F">
          <w:rPr>
            <w:rFonts w:ascii="Times New Roman" w:hAnsi="Times New Roman" w:cs="Times New Roman"/>
          </w:rPr>
          <w:instrText xml:space="preserve"> PAGE   \* MERGEFORMAT </w:instrText>
        </w:r>
        <w:r w:rsidRPr="00A8010F">
          <w:rPr>
            <w:rFonts w:ascii="Times New Roman" w:hAnsi="Times New Roman" w:cs="Times New Roman"/>
          </w:rPr>
          <w:fldChar w:fldCharType="separate"/>
        </w:r>
        <w:r w:rsidR="008225A8">
          <w:rPr>
            <w:rFonts w:ascii="Times New Roman" w:hAnsi="Times New Roman" w:cs="Times New Roman"/>
            <w:noProof/>
          </w:rPr>
          <w:t>54</w:t>
        </w:r>
        <w:r w:rsidRPr="00A8010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071CC" w:rsidRDefault="00607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CD"/>
    <w:rsid w:val="0007102C"/>
    <w:rsid w:val="000F40D2"/>
    <w:rsid w:val="001030F1"/>
    <w:rsid w:val="00163986"/>
    <w:rsid w:val="0019034F"/>
    <w:rsid w:val="0024226C"/>
    <w:rsid w:val="00253192"/>
    <w:rsid w:val="00270BA7"/>
    <w:rsid w:val="00291AFF"/>
    <w:rsid w:val="002C2543"/>
    <w:rsid w:val="002E0DB1"/>
    <w:rsid w:val="00303502"/>
    <w:rsid w:val="0033334E"/>
    <w:rsid w:val="00441798"/>
    <w:rsid w:val="00460F77"/>
    <w:rsid w:val="004700AD"/>
    <w:rsid w:val="004B419F"/>
    <w:rsid w:val="004B51B6"/>
    <w:rsid w:val="004B7543"/>
    <w:rsid w:val="005C736C"/>
    <w:rsid w:val="005E05BA"/>
    <w:rsid w:val="005E515D"/>
    <w:rsid w:val="006071CC"/>
    <w:rsid w:val="006B17BC"/>
    <w:rsid w:val="00702BA4"/>
    <w:rsid w:val="007252F3"/>
    <w:rsid w:val="00787DCD"/>
    <w:rsid w:val="008225A8"/>
    <w:rsid w:val="008728CC"/>
    <w:rsid w:val="0089003C"/>
    <w:rsid w:val="0089314E"/>
    <w:rsid w:val="008B0396"/>
    <w:rsid w:val="00913BB8"/>
    <w:rsid w:val="009F2627"/>
    <w:rsid w:val="00A325AE"/>
    <w:rsid w:val="00A8010F"/>
    <w:rsid w:val="00B010D1"/>
    <w:rsid w:val="00B26B36"/>
    <w:rsid w:val="00B4373D"/>
    <w:rsid w:val="00B46A64"/>
    <w:rsid w:val="00C20D7C"/>
    <w:rsid w:val="00C313A4"/>
    <w:rsid w:val="00C4085B"/>
    <w:rsid w:val="00D52A04"/>
    <w:rsid w:val="00D679A4"/>
    <w:rsid w:val="00D80A18"/>
    <w:rsid w:val="00E323F6"/>
    <w:rsid w:val="00E45770"/>
    <w:rsid w:val="00E730F9"/>
    <w:rsid w:val="00EC6582"/>
    <w:rsid w:val="00F03204"/>
    <w:rsid w:val="00F14986"/>
    <w:rsid w:val="00F25D24"/>
    <w:rsid w:val="00F82C01"/>
    <w:rsid w:val="00FB63B2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CC"/>
  </w:style>
  <w:style w:type="paragraph" w:styleId="Footer">
    <w:name w:val="footer"/>
    <w:basedOn w:val="Normal"/>
    <w:link w:val="FooterChar"/>
    <w:uiPriority w:val="99"/>
    <w:unhideWhenUsed/>
    <w:rsid w:val="0060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CC"/>
  </w:style>
  <w:style w:type="paragraph" w:styleId="Footer">
    <w:name w:val="footer"/>
    <w:basedOn w:val="Normal"/>
    <w:link w:val="FooterChar"/>
    <w:uiPriority w:val="99"/>
    <w:unhideWhenUsed/>
    <w:rsid w:val="0060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2018-08-27T11:08:00Z</cp:lastPrinted>
  <dcterms:created xsi:type="dcterms:W3CDTF">2018-08-28T18:10:00Z</dcterms:created>
  <dcterms:modified xsi:type="dcterms:W3CDTF">2018-11-14T14:09:00Z</dcterms:modified>
</cp:coreProperties>
</file>