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88" w:rsidRPr="0033251B" w:rsidRDefault="00B05D88" w:rsidP="00C47A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05D88" w:rsidRPr="0033251B" w:rsidRDefault="00B05D88" w:rsidP="00C47A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D88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 xml:space="preserve">Anif,M. 1997. </w:t>
      </w:r>
      <w:r w:rsidRPr="001A1603">
        <w:rPr>
          <w:rFonts w:ascii="Times New Roman" w:hAnsi="Times New Roman" w:cs="Times New Roman"/>
          <w:i/>
          <w:sz w:val="24"/>
          <w:szCs w:val="24"/>
        </w:rPr>
        <w:t>Ilmu Meracik Obat Ilmu dan Praktik</w:t>
      </w:r>
      <w:r w:rsidRPr="0033251B">
        <w:rPr>
          <w:rFonts w:ascii="Times New Roman" w:hAnsi="Times New Roman" w:cs="Times New Roman"/>
          <w:sz w:val="24"/>
          <w:szCs w:val="24"/>
        </w:rPr>
        <w:t>.Cetakan pertama:Gadjah Mada University press, Yogyakarta.Halaman 107-109.</w:t>
      </w:r>
    </w:p>
    <w:p w:rsidR="00005CF2" w:rsidRPr="0033251B" w:rsidRDefault="00005CF2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Ansel,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H.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C.1989. </w:t>
      </w:r>
      <w:r w:rsidRPr="001A1603">
        <w:rPr>
          <w:rFonts w:ascii="Times New Roman" w:hAnsi="Times New Roman" w:cs="Times New Roman"/>
          <w:i/>
          <w:sz w:val="24"/>
          <w:szCs w:val="24"/>
        </w:rPr>
        <w:t>Pengantar Bentuk Sediaan Farmasi.</w:t>
      </w:r>
      <w:r w:rsidRPr="0033251B">
        <w:rPr>
          <w:rFonts w:ascii="Times New Roman" w:hAnsi="Times New Roman" w:cs="Times New Roman"/>
          <w:sz w:val="24"/>
          <w:szCs w:val="24"/>
        </w:rPr>
        <w:t xml:space="preserve"> Edisi keempat, Penerbit Universitas Indonesia Press. Jakarta. Halaman 491.</w:t>
      </w:r>
    </w:p>
    <w:p w:rsidR="00005CF2" w:rsidRDefault="00005CF2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Annwar, S. 2012. </w:t>
      </w:r>
      <w:r w:rsidRPr="001A1603">
        <w:rPr>
          <w:rFonts w:ascii="Times New Roman" w:hAnsi="Times New Roman" w:cs="Times New Roman"/>
          <w:i/>
          <w:sz w:val="24"/>
          <w:szCs w:val="24"/>
        </w:rPr>
        <w:t>Eksipien Dalam Sediaan Farmasi Karakterisasi dan Aplikasi</w:t>
      </w:r>
      <w:r>
        <w:rPr>
          <w:rFonts w:ascii="Times New Roman" w:hAnsi="Times New Roman" w:cs="Times New Roman"/>
          <w:sz w:val="24"/>
          <w:szCs w:val="24"/>
        </w:rPr>
        <w:t>. Jakarta. Penerbit Dian Rakyat.</w:t>
      </w:r>
    </w:p>
    <w:p w:rsidR="00B05D88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Aramo. 2012. </w:t>
      </w:r>
      <w:r w:rsidRPr="001A1603">
        <w:rPr>
          <w:rFonts w:ascii="Times New Roman" w:hAnsi="Times New Roman" w:cs="Times New Roman"/>
          <w:i/>
          <w:sz w:val="24"/>
          <w:szCs w:val="24"/>
        </w:rPr>
        <w:t>Skin and Hair Diagnosis System. Sungan</w:t>
      </w:r>
      <w:r>
        <w:rPr>
          <w:rFonts w:ascii="Times New Roman" w:hAnsi="Times New Roman" w:cs="Times New Roman"/>
          <w:sz w:val="24"/>
          <w:szCs w:val="24"/>
        </w:rPr>
        <w:t>: Aram Huvis Korea Ltd. Halaman 1-10.</w:t>
      </w: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Ditjen POM.</w:t>
      </w:r>
      <w:r>
        <w:rPr>
          <w:rFonts w:ascii="Times New Roman" w:hAnsi="Times New Roman" w:cs="Times New Roman"/>
          <w:sz w:val="24"/>
          <w:szCs w:val="24"/>
        </w:rPr>
        <w:t>(1979).</w:t>
      </w:r>
      <w:r w:rsidRPr="0033251B">
        <w:rPr>
          <w:rFonts w:ascii="Times New Roman" w:hAnsi="Times New Roman" w:cs="Times New Roman"/>
          <w:sz w:val="24"/>
          <w:szCs w:val="24"/>
        </w:rPr>
        <w:t xml:space="preserve"> </w:t>
      </w:r>
      <w:r w:rsidRPr="001A1603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33251B">
        <w:rPr>
          <w:rFonts w:ascii="Times New Roman" w:hAnsi="Times New Roman" w:cs="Times New Roman"/>
          <w:sz w:val="24"/>
          <w:szCs w:val="24"/>
        </w:rPr>
        <w:t>.Edisi ketiga. Departemen Kesehatan RI, Jakarta. Halaman 8.</w:t>
      </w: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 xml:space="preserve">Ditjen POM.1985. </w:t>
      </w:r>
      <w:r w:rsidRPr="001A1603">
        <w:rPr>
          <w:rFonts w:ascii="Times New Roman" w:hAnsi="Times New Roman" w:cs="Times New Roman"/>
          <w:i/>
          <w:sz w:val="24"/>
          <w:szCs w:val="24"/>
        </w:rPr>
        <w:t>Formularium Kosmetika Indonesia</w:t>
      </w:r>
      <w:r w:rsidRPr="0033251B">
        <w:rPr>
          <w:rFonts w:ascii="Times New Roman" w:hAnsi="Times New Roman" w:cs="Times New Roman"/>
          <w:sz w:val="24"/>
          <w:szCs w:val="24"/>
        </w:rPr>
        <w:t>, Departemen Kesehatan RI, Jakarta. Halaman 22, 356.</w:t>
      </w: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Ditjen POM. 2000.</w:t>
      </w:r>
      <w:r w:rsidRPr="001A1603">
        <w:rPr>
          <w:rFonts w:ascii="Times New Roman" w:hAnsi="Times New Roman" w:cs="Times New Roman"/>
          <w:i/>
          <w:sz w:val="24"/>
          <w:szCs w:val="24"/>
        </w:rPr>
        <w:t xml:space="preserve"> Parameter Standar Umum Ekstrak Tumbuhan Obat</w:t>
      </w:r>
      <w:r w:rsidRPr="0033251B">
        <w:rPr>
          <w:rFonts w:ascii="Times New Roman" w:hAnsi="Times New Roman" w:cs="Times New Roman"/>
          <w:sz w:val="24"/>
          <w:szCs w:val="24"/>
        </w:rPr>
        <w:t>. Cetakan 1, Departemen Kesehatan RI, Jakarta. Halaman 10-11, 17, 31-32.</w:t>
      </w:r>
    </w:p>
    <w:p w:rsidR="00B05D88" w:rsidRPr="0033251B" w:rsidRDefault="00B05D88" w:rsidP="0000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Djuanda,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A.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2007. </w:t>
      </w:r>
      <w:r w:rsidRPr="001A1603">
        <w:rPr>
          <w:rFonts w:ascii="Times New Roman" w:hAnsi="Times New Roman" w:cs="Times New Roman"/>
          <w:i/>
          <w:sz w:val="24"/>
          <w:szCs w:val="24"/>
        </w:rPr>
        <w:t>Ilmu Penyakit Kulit dan Kelamin,</w:t>
      </w:r>
      <w:r w:rsidRPr="0033251B">
        <w:rPr>
          <w:rFonts w:ascii="Times New Roman" w:hAnsi="Times New Roman" w:cs="Times New Roman"/>
          <w:sz w:val="24"/>
          <w:szCs w:val="24"/>
        </w:rPr>
        <w:t xml:space="preserve"> Edisi kelima. Cetakan kedua.Penerbit Fakultas Kedokteran Universitas Indonesia, Jakarta.</w:t>
      </w: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Default="00B05D88" w:rsidP="00005CF2">
      <w:pPr>
        <w:tabs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Harbone,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J,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B.,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1987. </w:t>
      </w:r>
      <w:r w:rsidRPr="001A1603">
        <w:rPr>
          <w:rFonts w:ascii="Times New Roman" w:hAnsi="Times New Roman" w:cs="Times New Roman"/>
          <w:i/>
          <w:sz w:val="24"/>
          <w:szCs w:val="24"/>
        </w:rPr>
        <w:t>Metode Fitokimia Penuntun Cara Menganalisis Tumbuhan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251B">
        <w:rPr>
          <w:rFonts w:ascii="Times New Roman" w:hAnsi="Times New Roman" w:cs="Times New Roman"/>
          <w:sz w:val="24"/>
          <w:szCs w:val="24"/>
        </w:rPr>
        <w:t>Edisi II,ITB,Bandung.</w:t>
      </w:r>
    </w:p>
    <w:p w:rsidR="00005CF2" w:rsidRPr="0033251B" w:rsidRDefault="00005CF2" w:rsidP="00005CF2">
      <w:pPr>
        <w:tabs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Hudaya,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A.,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Sukandar,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D.,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Radiastuti,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N.,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Jayanegara. 2010. </w:t>
      </w:r>
      <w:r w:rsidRPr="001A1603">
        <w:rPr>
          <w:rFonts w:ascii="Times New Roman" w:hAnsi="Times New Roman" w:cs="Times New Roman"/>
          <w:i/>
          <w:sz w:val="24"/>
          <w:szCs w:val="24"/>
        </w:rPr>
        <w:t>Karakterisasi Senyawa Aktif Anti Bakteri Ekstrak Air Bunga Kecombrang (Etligera elatior) Sebagai Bahan Pangan Fungsional</w:t>
      </w:r>
      <w:r w:rsidRPr="0033251B">
        <w:rPr>
          <w:rFonts w:ascii="Times New Roman" w:hAnsi="Times New Roman" w:cs="Times New Roman"/>
          <w:sz w:val="24"/>
          <w:szCs w:val="24"/>
        </w:rPr>
        <w:t>.UIN Syarif Hidayatullah, Jakarta.</w:t>
      </w:r>
    </w:p>
    <w:p w:rsidR="00B05D88" w:rsidRPr="0033251B" w:rsidRDefault="00B05D88" w:rsidP="0000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Lachman,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L.,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Lieberman.1994. </w:t>
      </w:r>
      <w:r w:rsidRPr="001A1603">
        <w:rPr>
          <w:rFonts w:ascii="Times New Roman" w:hAnsi="Times New Roman" w:cs="Times New Roman"/>
          <w:i/>
          <w:sz w:val="24"/>
          <w:szCs w:val="24"/>
        </w:rPr>
        <w:t xml:space="preserve">Teori dan Praktek Farmasi Industri II. </w:t>
      </w:r>
      <w:r w:rsidRPr="0033251B">
        <w:rPr>
          <w:rFonts w:ascii="Times New Roman" w:hAnsi="Times New Roman" w:cs="Times New Roman"/>
          <w:sz w:val="24"/>
          <w:szCs w:val="24"/>
        </w:rPr>
        <w:t>Edisi Ketiga.Penerbit UI Perss, Jakarta. Halaman 1093.</w:t>
      </w: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Martin,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A.,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James,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S.,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Athur,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C.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2009. </w:t>
      </w:r>
      <w:r w:rsidRPr="001A1603">
        <w:rPr>
          <w:rFonts w:ascii="Times New Roman" w:hAnsi="Times New Roman" w:cs="Times New Roman"/>
          <w:i/>
          <w:sz w:val="24"/>
          <w:szCs w:val="24"/>
        </w:rPr>
        <w:t>Farmasi Fisik Dasar-Dasar Kimia Fisik Dalam Ilmu Farmasetik,</w:t>
      </w:r>
      <w:r w:rsidRPr="0033251B">
        <w:rPr>
          <w:rFonts w:ascii="Times New Roman" w:hAnsi="Times New Roman" w:cs="Times New Roman"/>
          <w:sz w:val="24"/>
          <w:szCs w:val="24"/>
        </w:rPr>
        <w:t xml:space="preserve"> Edisi Ketiga. Universitas Indonesia. Halaman 1095-1096. Jakarta.</w:t>
      </w:r>
    </w:p>
    <w:p w:rsidR="00B05D88" w:rsidRPr="0033251B" w:rsidRDefault="00B05D88" w:rsidP="0000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 xml:space="preserve">Maria Ulfa, dkk.2016. </w:t>
      </w:r>
      <w:r w:rsidRPr="001A1603">
        <w:rPr>
          <w:rFonts w:ascii="Times New Roman" w:hAnsi="Times New Roman" w:cs="Times New Roman"/>
          <w:i/>
          <w:sz w:val="24"/>
          <w:szCs w:val="24"/>
        </w:rPr>
        <w:t>Formulasi dan Evaluasi Fisik Krim Body Scrub Dari ekstrak The Hitam</w:t>
      </w:r>
      <w:r w:rsidRPr="0033251B">
        <w:rPr>
          <w:rFonts w:ascii="Times New Roman" w:hAnsi="Times New Roman" w:cs="Times New Roman"/>
          <w:sz w:val="24"/>
          <w:szCs w:val="24"/>
        </w:rPr>
        <w:t>. Sekolah Tinggi Ilmu Farmasi Makasar. Halaman 8.</w:t>
      </w:r>
    </w:p>
    <w:p w:rsidR="00B05D88" w:rsidRPr="0033251B" w:rsidRDefault="00B05D88" w:rsidP="0000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Mulyawan,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D.,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suriyana. 2013. </w:t>
      </w:r>
      <w:r w:rsidRPr="001A1603">
        <w:rPr>
          <w:rFonts w:ascii="Times New Roman" w:hAnsi="Times New Roman" w:cs="Times New Roman"/>
          <w:i/>
          <w:sz w:val="24"/>
          <w:szCs w:val="24"/>
        </w:rPr>
        <w:t>A-Z Tentang Kosmetik</w:t>
      </w:r>
      <w:r w:rsidRPr="0033251B">
        <w:rPr>
          <w:rFonts w:ascii="Times New Roman" w:hAnsi="Times New Roman" w:cs="Times New Roman"/>
          <w:sz w:val="24"/>
          <w:szCs w:val="24"/>
        </w:rPr>
        <w:t>. PT.Elex Media Compution, Jakarta. Halaman 138-289.</w:t>
      </w:r>
    </w:p>
    <w:p w:rsidR="00B05D88" w:rsidRPr="0033251B" w:rsidRDefault="00B05D88" w:rsidP="0000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Noormidhawati,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L. 2013. </w:t>
      </w:r>
      <w:r w:rsidRPr="001A1603">
        <w:rPr>
          <w:rFonts w:ascii="Times New Roman" w:hAnsi="Times New Roman" w:cs="Times New Roman"/>
          <w:i/>
          <w:sz w:val="24"/>
          <w:szCs w:val="24"/>
        </w:rPr>
        <w:t>Melawan Penuaan Dini</w:t>
      </w:r>
      <w:r w:rsidRPr="0033251B">
        <w:rPr>
          <w:rFonts w:ascii="Times New Roman" w:hAnsi="Times New Roman" w:cs="Times New Roman"/>
          <w:sz w:val="24"/>
          <w:szCs w:val="24"/>
        </w:rPr>
        <w:t>, Cetakan Pertama, PT.Elex Media Compution, Jakarta. Halaman 2,5-6,74-75.</w:t>
      </w:r>
    </w:p>
    <w:p w:rsidR="00B05D88" w:rsidRPr="0033251B" w:rsidRDefault="00B05D88" w:rsidP="0000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Rawlins,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E.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A., 2003. </w:t>
      </w:r>
      <w:r w:rsidRPr="001A1603">
        <w:rPr>
          <w:rFonts w:ascii="Times New Roman" w:hAnsi="Times New Roman" w:cs="Times New Roman"/>
          <w:i/>
          <w:sz w:val="24"/>
          <w:szCs w:val="24"/>
        </w:rPr>
        <w:t>Bentley’s textbook of Pharmaceutis</w:t>
      </w:r>
      <w:r w:rsidRPr="0033251B">
        <w:rPr>
          <w:rFonts w:ascii="Times New Roman" w:hAnsi="Times New Roman" w:cs="Times New Roman"/>
          <w:sz w:val="24"/>
          <w:szCs w:val="24"/>
        </w:rPr>
        <w:t>. Edisi Kedelapan belas Baillere Tindall, London.page 22,335.</w:t>
      </w:r>
    </w:p>
    <w:p w:rsidR="00B05D88" w:rsidRPr="0033251B" w:rsidRDefault="00B05D88" w:rsidP="0000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Rowe,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R.C., Sheskey,P.J., 2009. </w:t>
      </w:r>
      <w:r w:rsidRPr="001A1603">
        <w:rPr>
          <w:rFonts w:ascii="Times New Roman" w:hAnsi="Times New Roman" w:cs="Times New Roman"/>
          <w:i/>
          <w:sz w:val="24"/>
          <w:szCs w:val="24"/>
        </w:rPr>
        <w:t>Handbook of Pharmaceutical exipienst</w:t>
      </w:r>
      <w:r w:rsidRPr="0033251B">
        <w:rPr>
          <w:rFonts w:ascii="Times New Roman" w:hAnsi="Times New Roman" w:cs="Times New Roman"/>
          <w:sz w:val="24"/>
          <w:szCs w:val="24"/>
        </w:rPr>
        <w:t>.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Edisi keenam. Pharmaceutical Press,London.page 441-754.</w:t>
      </w:r>
    </w:p>
    <w:p w:rsidR="00B05D88" w:rsidRPr="0033251B" w:rsidRDefault="00B05D88" w:rsidP="0000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 xml:space="preserve">Ruswanto dan Lestari,t.,2015. </w:t>
      </w:r>
      <w:r w:rsidRPr="001A1603">
        <w:rPr>
          <w:rFonts w:ascii="Times New Roman" w:hAnsi="Times New Roman" w:cs="Times New Roman"/>
          <w:i/>
          <w:sz w:val="24"/>
          <w:szCs w:val="24"/>
        </w:rPr>
        <w:t>Potensi Anti Kanker Dari Ekstrak Bunga Kecombrang Dengan Berbagai Tingkat Kepolaran Terhadap Sel</w:t>
      </w:r>
      <w:r w:rsidRPr="0033251B">
        <w:rPr>
          <w:rFonts w:ascii="Times New Roman" w:hAnsi="Times New Roman" w:cs="Times New Roman"/>
          <w:sz w:val="24"/>
          <w:szCs w:val="24"/>
        </w:rPr>
        <w:t xml:space="preserve"> T47D.Volume XIV. Tasikmalaya</w:t>
      </w: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Silalahi,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M., 2010. </w:t>
      </w:r>
      <w:r w:rsidRPr="001A1603">
        <w:rPr>
          <w:rFonts w:ascii="Times New Roman" w:hAnsi="Times New Roman" w:cs="Times New Roman"/>
          <w:i/>
          <w:sz w:val="24"/>
          <w:szCs w:val="24"/>
        </w:rPr>
        <w:t>Senyawa Metabolit Sekunder pada Etligeria elatior (Jack) R.M.Smith</w:t>
      </w:r>
      <w:r w:rsidRPr="0033251B">
        <w:rPr>
          <w:rFonts w:ascii="Times New Roman" w:hAnsi="Times New Roman" w:cs="Times New Roman"/>
          <w:sz w:val="24"/>
          <w:szCs w:val="24"/>
        </w:rPr>
        <w:t>. Universitas Kristen Indonesia,Cawang, Jakarta.</w:t>
      </w:r>
    </w:p>
    <w:p w:rsidR="00B05D88" w:rsidRPr="0033251B" w:rsidRDefault="00B05D88" w:rsidP="0000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 xml:space="preserve">Tano,E. 2005. </w:t>
      </w:r>
      <w:r w:rsidRPr="001A1603">
        <w:rPr>
          <w:rFonts w:ascii="Times New Roman" w:hAnsi="Times New Roman" w:cs="Times New Roman"/>
          <w:i/>
          <w:sz w:val="24"/>
          <w:szCs w:val="24"/>
        </w:rPr>
        <w:t>Teknik Membuat Kosmetik dan Tips Kecantikan</w:t>
      </w:r>
      <w:r w:rsidRPr="0033251B">
        <w:rPr>
          <w:rFonts w:ascii="Times New Roman" w:hAnsi="Times New Roman" w:cs="Times New Roman"/>
          <w:sz w:val="24"/>
          <w:szCs w:val="24"/>
        </w:rPr>
        <w:t>. Penerbit Reneka Cipta, Jakarta. Halaman 153.</w:t>
      </w:r>
    </w:p>
    <w:p w:rsidR="00B05D88" w:rsidRPr="0033251B" w:rsidRDefault="00B05D88" w:rsidP="0000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 xml:space="preserve">Tranggono, RI., dan Latifah, F. 2007. </w:t>
      </w:r>
      <w:r w:rsidRPr="001A1603">
        <w:rPr>
          <w:rFonts w:ascii="Times New Roman" w:hAnsi="Times New Roman" w:cs="Times New Roman"/>
          <w:i/>
          <w:sz w:val="24"/>
          <w:szCs w:val="24"/>
        </w:rPr>
        <w:t>Buku Pegangan Ilmu Pengetahuan Kosmetik.</w:t>
      </w:r>
      <w:r w:rsidRPr="0033251B">
        <w:rPr>
          <w:rFonts w:ascii="Times New Roman" w:hAnsi="Times New Roman" w:cs="Times New Roman"/>
          <w:sz w:val="24"/>
          <w:szCs w:val="24"/>
        </w:rPr>
        <w:t xml:space="preserve"> PT.Gramedia Pustaka Utama, Jakarta. Halaman 6-7,46,78-80.</w:t>
      </w:r>
    </w:p>
    <w:p w:rsidR="00B05D88" w:rsidRPr="001A1603" w:rsidRDefault="00B05D88" w:rsidP="00005C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A1603">
        <w:rPr>
          <w:rFonts w:ascii="Times New Roman" w:hAnsi="Times New Roman" w:cs="Times New Roman"/>
          <w:sz w:val="24"/>
          <w:szCs w:val="24"/>
        </w:rPr>
        <w:t>Voight,R. 1994.</w:t>
      </w:r>
      <w:r w:rsidRPr="001A1603">
        <w:rPr>
          <w:rFonts w:ascii="Times New Roman" w:hAnsi="Times New Roman" w:cs="Times New Roman"/>
          <w:i/>
          <w:sz w:val="24"/>
          <w:szCs w:val="24"/>
        </w:rPr>
        <w:t xml:space="preserve"> Buku Pelajaran Teknologi Farmasi Edisi V</w:t>
      </w:r>
      <w:r w:rsidRPr="0033251B">
        <w:rPr>
          <w:rFonts w:ascii="Times New Roman" w:hAnsi="Times New Roman" w:cs="Times New Roman"/>
          <w:sz w:val="24"/>
          <w:szCs w:val="24"/>
        </w:rPr>
        <w:t>. Universitas Gadjah Mada Press, Yogyakarta. Halaman 36.</w:t>
      </w:r>
    </w:p>
    <w:p w:rsidR="00B05D88" w:rsidRPr="0033251B" w:rsidRDefault="00B05D88" w:rsidP="00005C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5D88" w:rsidRPr="0033251B" w:rsidRDefault="00B05D88" w:rsidP="001A16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Wasitaatmadja,</w:t>
      </w:r>
      <w:r w:rsidR="001A1603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 xml:space="preserve">S.M.1997. </w:t>
      </w:r>
      <w:r w:rsidRPr="001A1603">
        <w:rPr>
          <w:rFonts w:ascii="Times New Roman" w:hAnsi="Times New Roman" w:cs="Times New Roman"/>
          <w:i/>
          <w:sz w:val="24"/>
          <w:szCs w:val="24"/>
        </w:rPr>
        <w:t>Penuntun Ilmu Kosmetik Medik.</w:t>
      </w:r>
      <w:r w:rsidRPr="0033251B">
        <w:rPr>
          <w:rFonts w:ascii="Times New Roman" w:hAnsi="Times New Roman" w:cs="Times New Roman"/>
          <w:sz w:val="24"/>
          <w:szCs w:val="24"/>
        </w:rPr>
        <w:t xml:space="preserve"> Penerbit Universias Indonesia, Jakarta. Halaman 62-63,111-112</w:t>
      </w:r>
    </w:p>
    <w:p w:rsidR="0092725E" w:rsidRDefault="0092725E" w:rsidP="00C47A3A">
      <w:pPr>
        <w:spacing w:before="100" w:beforeAutospacing="1" w:after="100" w:afterAutospacing="1" w:line="240" w:lineRule="auto"/>
      </w:pPr>
    </w:p>
    <w:sectPr w:rsidR="0092725E" w:rsidSect="00D52E10">
      <w:headerReference w:type="default" r:id="rId6"/>
      <w:footerReference w:type="first" r:id="rId7"/>
      <w:pgSz w:w="11906" w:h="16838" w:code="9"/>
      <w:pgMar w:top="1701" w:right="1701" w:bottom="1701" w:left="2268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D3" w:rsidRDefault="003231D3" w:rsidP="003231D3">
      <w:pPr>
        <w:spacing w:after="0" w:line="240" w:lineRule="auto"/>
      </w:pPr>
      <w:r>
        <w:separator/>
      </w:r>
    </w:p>
  </w:endnote>
  <w:endnote w:type="continuationSeparator" w:id="1">
    <w:p w:rsidR="003231D3" w:rsidRDefault="003231D3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0276"/>
      <w:docPartObj>
        <w:docPartGallery w:val="Page Numbers (Bottom of Page)"/>
        <w:docPartUnique/>
      </w:docPartObj>
    </w:sdtPr>
    <w:sdtContent>
      <w:p w:rsidR="00C47A3A" w:rsidRDefault="00AA2E9E">
        <w:pPr>
          <w:pStyle w:val="Footer"/>
          <w:jc w:val="center"/>
        </w:pPr>
        <w:fldSimple w:instr=" PAGE   \* MERGEFORMAT ">
          <w:r w:rsidR="00D52E10">
            <w:rPr>
              <w:noProof/>
            </w:rPr>
            <w:t>58</w:t>
          </w:r>
        </w:fldSimple>
      </w:p>
    </w:sdtContent>
  </w:sdt>
  <w:p w:rsidR="003231D3" w:rsidRDefault="00323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D3" w:rsidRDefault="003231D3" w:rsidP="003231D3">
      <w:pPr>
        <w:spacing w:after="0" w:line="240" w:lineRule="auto"/>
      </w:pPr>
      <w:r>
        <w:separator/>
      </w:r>
    </w:p>
  </w:footnote>
  <w:footnote w:type="continuationSeparator" w:id="1">
    <w:p w:rsidR="003231D3" w:rsidRDefault="003231D3" w:rsidP="0032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9385"/>
      <w:docPartObj>
        <w:docPartGallery w:val="Page Numbers (Top of Page)"/>
        <w:docPartUnique/>
      </w:docPartObj>
    </w:sdtPr>
    <w:sdtContent>
      <w:p w:rsidR="003231D3" w:rsidRDefault="00AA2E9E">
        <w:pPr>
          <w:pStyle w:val="Header"/>
          <w:jc w:val="right"/>
        </w:pPr>
        <w:fldSimple w:instr=" PAGE   \* MERGEFORMAT ">
          <w:r w:rsidR="00D52E10">
            <w:rPr>
              <w:noProof/>
            </w:rPr>
            <w:t>59</w:t>
          </w:r>
        </w:fldSimple>
      </w:p>
    </w:sdtContent>
  </w:sdt>
  <w:p w:rsidR="003231D3" w:rsidRDefault="003231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D88"/>
    <w:rsid w:val="00005CF2"/>
    <w:rsid w:val="00062870"/>
    <w:rsid w:val="001A1603"/>
    <w:rsid w:val="001C1D2D"/>
    <w:rsid w:val="002174B4"/>
    <w:rsid w:val="003231D3"/>
    <w:rsid w:val="00470253"/>
    <w:rsid w:val="00632918"/>
    <w:rsid w:val="00677010"/>
    <w:rsid w:val="008F64D6"/>
    <w:rsid w:val="0092725E"/>
    <w:rsid w:val="00AA2E9E"/>
    <w:rsid w:val="00B05D88"/>
    <w:rsid w:val="00BE78F9"/>
    <w:rsid w:val="00C419E3"/>
    <w:rsid w:val="00C47A3A"/>
    <w:rsid w:val="00CC0669"/>
    <w:rsid w:val="00D12B9A"/>
    <w:rsid w:val="00D51945"/>
    <w:rsid w:val="00D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8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1D3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32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1D3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2018-12-09T04:19:00Z</dcterms:created>
  <dcterms:modified xsi:type="dcterms:W3CDTF">2019-01-10T04:33:00Z</dcterms:modified>
</cp:coreProperties>
</file>