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0A" w:rsidRPr="00614943" w:rsidRDefault="00E6412F" w:rsidP="00BA3D0A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roundrect id="_x0000_s1026" style="position:absolute;left:0;text-align:left;margin-left:-34.5pt;margin-top:-89.05pt;width:467.15pt;height:96.2pt;z-index:251660288;mso-width-relative:margin;mso-height-relative:margin" arcsize="10923f" strokecolor="#00b050" strokeweight="1.5pt">
            <v:textbox>
              <w:txbxContent>
                <w:p w:rsidR="00B00EEF" w:rsidRPr="009E61F9" w:rsidRDefault="00B00EEF" w:rsidP="00442851">
                  <w:pPr>
                    <w:spacing w:line="276" w:lineRule="auto"/>
                    <w:ind w:left="1560" w:right="-164"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119F14"/>
                      <w:sz w:val="28"/>
                      <w:szCs w:val="28"/>
                    </w:rPr>
                  </w:pPr>
                  <w:r w:rsidRPr="009E61F9">
                    <w:rPr>
                      <w:rFonts w:asciiTheme="majorBidi" w:hAnsiTheme="majorBidi" w:cstheme="majorBidi"/>
                      <w:b/>
                      <w:bCs/>
                      <w:color w:val="119F14"/>
                      <w:sz w:val="28"/>
                      <w:szCs w:val="28"/>
                    </w:rPr>
                    <w:t>FAKULTAS EKONOMI</w:t>
                  </w:r>
                </w:p>
                <w:p w:rsidR="00B00EEF" w:rsidRPr="009E61F9" w:rsidRDefault="00B00EEF" w:rsidP="00442851">
                  <w:pPr>
                    <w:spacing w:line="276" w:lineRule="auto"/>
                    <w:ind w:left="1560" w:right="-164" w:firstLine="0"/>
                    <w:jc w:val="center"/>
                    <w:rPr>
                      <w:color w:val="119F14"/>
                      <w:sz w:val="24"/>
                      <w:szCs w:val="24"/>
                    </w:rPr>
                  </w:pPr>
                  <w:r w:rsidRPr="009E61F9">
                    <w:rPr>
                      <w:rFonts w:asciiTheme="majorBidi" w:hAnsiTheme="majorBidi" w:cstheme="majorBidi"/>
                      <w:b/>
                      <w:bCs/>
                      <w:color w:val="119F14"/>
                      <w:sz w:val="28"/>
                      <w:szCs w:val="28"/>
                    </w:rPr>
                    <w:t>UNIVERSITAS MUSLIM NUSANTARA AL-WASHLIYAH</w:t>
                  </w:r>
                </w:p>
                <w:p w:rsidR="00442851" w:rsidRPr="009E61F9" w:rsidRDefault="00B00EEF" w:rsidP="00442851">
                  <w:pPr>
                    <w:spacing w:line="276" w:lineRule="auto"/>
                    <w:ind w:left="1560" w:right="-164" w:firstLine="0"/>
                    <w:jc w:val="center"/>
                    <w:rPr>
                      <w:rFonts w:asciiTheme="majorBidi" w:hAnsiTheme="majorBidi" w:cstheme="majorBidi"/>
                      <w:b/>
                      <w:color w:val="119F14"/>
                      <w:sz w:val="20"/>
                      <w:szCs w:val="20"/>
                    </w:rPr>
                  </w:pPr>
                  <w:r w:rsidRPr="009E61F9">
                    <w:rPr>
                      <w:rFonts w:asciiTheme="majorBidi" w:hAnsiTheme="majorBidi" w:cstheme="majorBidi"/>
                      <w:color w:val="119F14"/>
                      <w:sz w:val="20"/>
                      <w:szCs w:val="20"/>
                    </w:rPr>
                    <w:t>Kampus A : Jl. Garu II No. 93, Kampus B : Jl. Garu II No. 2, Kampus C : Jl. Garu II No. 52</w:t>
                  </w:r>
                </w:p>
                <w:p w:rsidR="00442851" w:rsidRPr="009E61F9" w:rsidRDefault="00B00EEF" w:rsidP="00442851">
                  <w:pPr>
                    <w:spacing w:line="276" w:lineRule="auto"/>
                    <w:ind w:left="1560" w:right="-164" w:firstLine="0"/>
                    <w:jc w:val="center"/>
                    <w:rPr>
                      <w:rFonts w:asciiTheme="majorBidi" w:hAnsiTheme="majorBidi" w:cstheme="majorBidi"/>
                      <w:b/>
                      <w:color w:val="119F14"/>
                      <w:sz w:val="20"/>
                      <w:szCs w:val="20"/>
                    </w:rPr>
                  </w:pPr>
                  <w:r w:rsidRPr="009E61F9">
                    <w:rPr>
                      <w:rFonts w:asciiTheme="majorBidi" w:hAnsiTheme="majorBidi" w:cstheme="majorBidi"/>
                      <w:color w:val="119F14"/>
                      <w:sz w:val="20"/>
                      <w:szCs w:val="20"/>
                    </w:rPr>
                    <w:t>Telp. (061) 7867044-7868487-7852450-7883198 Fax. 7862747 Medan 20147</w:t>
                  </w:r>
                </w:p>
                <w:p w:rsidR="00B00EEF" w:rsidRPr="009E61F9" w:rsidRDefault="00B00EEF" w:rsidP="00442851">
                  <w:pPr>
                    <w:spacing w:line="276" w:lineRule="auto"/>
                    <w:ind w:left="1560" w:right="-164" w:firstLine="0"/>
                    <w:jc w:val="center"/>
                    <w:rPr>
                      <w:rFonts w:asciiTheme="majorBidi" w:hAnsiTheme="majorBidi" w:cstheme="majorBidi"/>
                      <w:b/>
                      <w:color w:val="119F14"/>
                      <w:sz w:val="20"/>
                      <w:szCs w:val="20"/>
                    </w:rPr>
                  </w:pPr>
                  <w:r w:rsidRPr="009E61F9">
                    <w:rPr>
                      <w:rFonts w:asciiTheme="majorBidi" w:hAnsiTheme="majorBidi" w:cstheme="majorBidi"/>
                      <w:color w:val="119F14"/>
                      <w:sz w:val="20"/>
                      <w:szCs w:val="20"/>
                    </w:rPr>
                    <w:t xml:space="preserve">Home Page : </w:t>
                  </w:r>
                  <w:hyperlink r:id="rId7" w:history="1">
                    <w:r w:rsidRPr="009E61F9">
                      <w:rPr>
                        <w:rStyle w:val="Hyperlink"/>
                        <w:rFonts w:asciiTheme="majorBidi" w:hAnsiTheme="majorBidi" w:cstheme="majorBidi"/>
                        <w:color w:val="119F14"/>
                        <w:sz w:val="20"/>
                        <w:szCs w:val="20"/>
                        <w:u w:val="none"/>
                      </w:rPr>
                      <w:t>http://www.umnaw.ac.id</w:t>
                    </w:r>
                  </w:hyperlink>
                  <w:r w:rsidR="00442851" w:rsidRPr="009E61F9">
                    <w:rPr>
                      <w:rFonts w:asciiTheme="majorBidi" w:hAnsiTheme="majorBidi" w:cstheme="majorBidi"/>
                      <w:color w:val="119F14"/>
                      <w:sz w:val="20"/>
                      <w:szCs w:val="20"/>
                    </w:rPr>
                    <w:t>, E-mail</w:t>
                  </w:r>
                  <w:r w:rsidRPr="009E61F9">
                    <w:rPr>
                      <w:rFonts w:asciiTheme="majorBidi" w:hAnsiTheme="majorBidi" w:cstheme="majorBidi"/>
                      <w:color w:val="119F14"/>
                      <w:sz w:val="20"/>
                      <w:szCs w:val="20"/>
                    </w:rPr>
                    <w:t>: umn_alwashliyah@yahoo.com</w:t>
                  </w:r>
                </w:p>
              </w:txbxContent>
            </v:textbox>
          </v:roundrect>
        </w:pict>
      </w:r>
      <w:r w:rsidR="00BA3D0A" w:rsidRPr="00614943"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-935990</wp:posOffset>
            </wp:positionV>
            <wp:extent cx="975360" cy="906780"/>
            <wp:effectExtent l="19050" t="0" r="0" b="0"/>
            <wp:wrapSquare wrapText="bothSides"/>
            <wp:docPr id="8" name="Picture 0" descr="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943" w:rsidRPr="00614943" w:rsidRDefault="00614943" w:rsidP="00BA3D0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3D0A" w:rsidRPr="00614943" w:rsidRDefault="00E02846" w:rsidP="00BA3D0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4943">
        <w:rPr>
          <w:rFonts w:asciiTheme="majorBidi" w:hAnsiTheme="majorBidi" w:cstheme="majorBidi"/>
          <w:b/>
          <w:bCs/>
          <w:sz w:val="24"/>
          <w:szCs w:val="24"/>
        </w:rPr>
        <w:t>TANDA PERSETUJUAN SKRIPSI</w:t>
      </w:r>
    </w:p>
    <w:p w:rsidR="00614943" w:rsidRPr="00614943" w:rsidRDefault="00614943" w:rsidP="00BA3D0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A3D0A" w:rsidRPr="00614943" w:rsidRDefault="00BA3D0A" w:rsidP="00BA3D0A">
      <w:pPr>
        <w:tabs>
          <w:tab w:val="left" w:pos="2127"/>
        </w:tabs>
        <w:ind w:firstLine="0"/>
        <w:rPr>
          <w:rFonts w:asciiTheme="majorBidi" w:hAnsiTheme="majorBidi" w:cstheme="majorBidi"/>
          <w:b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Nama</w:t>
      </w:r>
      <w:r w:rsidRPr="00614943">
        <w:rPr>
          <w:rFonts w:asciiTheme="majorBidi" w:hAnsiTheme="majorBidi" w:cstheme="majorBidi"/>
          <w:sz w:val="24"/>
          <w:szCs w:val="24"/>
        </w:rPr>
        <w:tab/>
        <w:t>: Taufik Hidayat Harahap</w:t>
      </w:r>
    </w:p>
    <w:p w:rsidR="00BA3D0A" w:rsidRPr="00614943" w:rsidRDefault="00BA3D0A" w:rsidP="00BA3D0A">
      <w:pPr>
        <w:tabs>
          <w:tab w:val="left" w:pos="2127"/>
        </w:tabs>
        <w:ind w:firstLine="0"/>
        <w:rPr>
          <w:rFonts w:asciiTheme="majorBidi" w:hAnsiTheme="majorBidi" w:cstheme="majorBidi"/>
          <w:b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NPM</w:t>
      </w:r>
      <w:r w:rsidRPr="00614943">
        <w:rPr>
          <w:rFonts w:asciiTheme="majorBidi" w:hAnsiTheme="majorBidi" w:cstheme="majorBidi"/>
          <w:sz w:val="24"/>
          <w:szCs w:val="24"/>
        </w:rPr>
        <w:tab/>
        <w:t>: 133224090</w:t>
      </w:r>
    </w:p>
    <w:p w:rsidR="00BA3D0A" w:rsidRPr="00614943" w:rsidRDefault="00BA3D0A" w:rsidP="00BA3D0A">
      <w:pPr>
        <w:tabs>
          <w:tab w:val="left" w:pos="2127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Program Stud</w:t>
      </w:r>
      <w:r w:rsidRPr="00614943">
        <w:rPr>
          <w:rFonts w:asciiTheme="majorBidi" w:hAnsiTheme="majorBidi" w:cstheme="majorBidi"/>
          <w:sz w:val="24"/>
          <w:szCs w:val="24"/>
        </w:rPr>
        <w:tab/>
        <w:t>: Akuntansi</w:t>
      </w:r>
    </w:p>
    <w:p w:rsidR="00E02846" w:rsidRPr="00614943" w:rsidRDefault="00E02846" w:rsidP="00BA3D0A">
      <w:pPr>
        <w:tabs>
          <w:tab w:val="left" w:pos="2127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Fakultas</w:t>
      </w:r>
      <w:r w:rsidRPr="00614943">
        <w:rPr>
          <w:rFonts w:asciiTheme="majorBidi" w:hAnsiTheme="majorBidi" w:cstheme="majorBidi"/>
          <w:sz w:val="24"/>
          <w:szCs w:val="24"/>
        </w:rPr>
        <w:tab/>
        <w:t>: Ekonomi</w:t>
      </w:r>
    </w:p>
    <w:p w:rsidR="00E02846" w:rsidRPr="00614943" w:rsidRDefault="00E02846" w:rsidP="00BA3D0A">
      <w:pPr>
        <w:tabs>
          <w:tab w:val="left" w:pos="2127"/>
        </w:tabs>
        <w:ind w:firstLine="0"/>
        <w:rPr>
          <w:rFonts w:asciiTheme="majorBidi" w:hAnsiTheme="majorBidi" w:cstheme="majorBidi"/>
          <w:b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Jenjang Pendidikan</w:t>
      </w:r>
      <w:r w:rsidRPr="00614943">
        <w:rPr>
          <w:rFonts w:asciiTheme="majorBidi" w:hAnsiTheme="majorBidi" w:cstheme="majorBidi"/>
          <w:sz w:val="24"/>
          <w:szCs w:val="24"/>
        </w:rPr>
        <w:tab/>
        <w:t>: Strata Satu (S-1)</w:t>
      </w:r>
    </w:p>
    <w:p w:rsidR="00BA3D0A" w:rsidRPr="00614943" w:rsidRDefault="00BA3D0A" w:rsidP="00BA3D0A">
      <w:pPr>
        <w:tabs>
          <w:tab w:val="left" w:pos="2127"/>
          <w:tab w:val="left" w:pos="2268"/>
        </w:tabs>
        <w:ind w:left="2268" w:hanging="2268"/>
        <w:rPr>
          <w:rFonts w:asciiTheme="majorBidi" w:hAnsiTheme="majorBidi" w:cstheme="majorBidi"/>
          <w:b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Judul Penelitian</w:t>
      </w:r>
      <w:r w:rsidRPr="00614943">
        <w:rPr>
          <w:rFonts w:asciiTheme="majorBidi" w:hAnsiTheme="majorBidi" w:cstheme="majorBidi"/>
          <w:sz w:val="24"/>
          <w:szCs w:val="24"/>
        </w:rPr>
        <w:tab/>
        <w:t>:</w:t>
      </w:r>
      <w:r w:rsidRPr="00614943">
        <w:rPr>
          <w:rFonts w:asciiTheme="majorBidi" w:hAnsiTheme="majorBidi" w:cstheme="majorBidi"/>
          <w:sz w:val="24"/>
          <w:szCs w:val="24"/>
        </w:rPr>
        <w:tab/>
        <w:t>Pengaruh Laba Bersih Dan Arus Kas Operasi Terhadap Kebijakan Dividen Pada Perusahaan Sektor Pertambangan Yang Terdaftar Di Bursa Efek Indonesia</w:t>
      </w:r>
    </w:p>
    <w:p w:rsidR="00614608" w:rsidRPr="00614943" w:rsidRDefault="00614608" w:rsidP="00BA3D0A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E02846" w:rsidRPr="00614943" w:rsidRDefault="00E02846" w:rsidP="00BA3D0A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E02846" w:rsidRPr="00614943" w:rsidRDefault="00E02846" w:rsidP="00BA3D0A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E02846" w:rsidRPr="00614943" w:rsidRDefault="00E02846" w:rsidP="00614943">
      <w:pPr>
        <w:tabs>
          <w:tab w:val="left" w:pos="5245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614943">
        <w:rPr>
          <w:rFonts w:ascii="Times New Roman" w:hAnsi="Times New Roman" w:cs="Times New Roman"/>
          <w:b/>
          <w:sz w:val="24"/>
          <w:szCs w:val="24"/>
        </w:rPr>
        <w:t>Pembimbing I</w:t>
      </w:r>
      <w:r w:rsidR="00614943" w:rsidRPr="00614943">
        <w:rPr>
          <w:rFonts w:ascii="Times New Roman" w:hAnsi="Times New Roman" w:cs="Times New Roman"/>
          <w:b/>
          <w:sz w:val="24"/>
          <w:szCs w:val="24"/>
        </w:rPr>
        <w:t>,</w:t>
      </w:r>
      <w:r w:rsidRPr="00614943">
        <w:rPr>
          <w:rFonts w:ascii="Times New Roman" w:hAnsi="Times New Roman" w:cs="Times New Roman"/>
          <w:b/>
          <w:sz w:val="24"/>
          <w:szCs w:val="24"/>
        </w:rPr>
        <w:tab/>
        <w:t>Pembimbing II</w:t>
      </w:r>
      <w:r w:rsidR="00614943" w:rsidRPr="00614943">
        <w:rPr>
          <w:rFonts w:ascii="Times New Roman" w:hAnsi="Times New Roman" w:cs="Times New Roman"/>
          <w:b/>
          <w:sz w:val="24"/>
          <w:szCs w:val="24"/>
        </w:rPr>
        <w:t>,</w:t>
      </w:r>
    </w:p>
    <w:p w:rsidR="00E02846" w:rsidRPr="00614943" w:rsidRDefault="00E02846" w:rsidP="00E02846">
      <w:pPr>
        <w:rPr>
          <w:rFonts w:ascii="Times New Roman" w:hAnsi="Times New Roman" w:cs="Times New Roman"/>
          <w:b/>
          <w:sz w:val="24"/>
          <w:szCs w:val="24"/>
        </w:rPr>
      </w:pPr>
    </w:p>
    <w:p w:rsidR="00E02846" w:rsidRPr="00614943" w:rsidRDefault="00E02846" w:rsidP="00E02846">
      <w:pPr>
        <w:rPr>
          <w:rFonts w:ascii="Times New Roman" w:hAnsi="Times New Roman" w:cs="Times New Roman"/>
          <w:b/>
          <w:sz w:val="24"/>
          <w:szCs w:val="24"/>
        </w:rPr>
      </w:pPr>
    </w:p>
    <w:p w:rsidR="00E02846" w:rsidRPr="00614943" w:rsidRDefault="00E02846" w:rsidP="00E02846">
      <w:pPr>
        <w:rPr>
          <w:rFonts w:ascii="Times New Roman" w:hAnsi="Times New Roman" w:cs="Times New Roman"/>
          <w:b/>
          <w:sz w:val="24"/>
          <w:szCs w:val="24"/>
        </w:rPr>
      </w:pPr>
    </w:p>
    <w:p w:rsidR="00E02846" w:rsidRPr="00614943" w:rsidRDefault="00E02846" w:rsidP="00614943">
      <w:pPr>
        <w:tabs>
          <w:tab w:val="left" w:pos="453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14943">
        <w:rPr>
          <w:rFonts w:ascii="Times New Roman" w:hAnsi="Times New Roman" w:cs="Times New Roman"/>
          <w:b/>
          <w:sz w:val="24"/>
          <w:szCs w:val="24"/>
          <w:u w:val="single"/>
        </w:rPr>
        <w:t>Zainal Abidin, SE, MH</w:t>
      </w:r>
      <w:r w:rsidRPr="00614943">
        <w:rPr>
          <w:rFonts w:ascii="Times New Roman" w:hAnsi="Times New Roman" w:cs="Times New Roman"/>
          <w:b/>
          <w:sz w:val="24"/>
          <w:szCs w:val="24"/>
        </w:rPr>
        <w:tab/>
      </w:r>
      <w:r w:rsidRPr="00614943">
        <w:rPr>
          <w:rFonts w:ascii="Times New Roman" w:hAnsi="Times New Roman" w:cs="Times New Roman"/>
          <w:b/>
          <w:sz w:val="24"/>
          <w:szCs w:val="24"/>
          <w:u w:val="single"/>
        </w:rPr>
        <w:t>Ratna Sari Dewi, SE, S.Pd, M.Si</w:t>
      </w:r>
    </w:p>
    <w:p w:rsidR="00E02846" w:rsidRPr="00614943" w:rsidRDefault="00E02846" w:rsidP="00614943">
      <w:pPr>
        <w:tabs>
          <w:tab w:val="left" w:pos="453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14943">
        <w:rPr>
          <w:rFonts w:ascii="Times New Roman" w:hAnsi="Times New Roman" w:cs="Times New Roman"/>
          <w:b/>
          <w:sz w:val="24"/>
          <w:szCs w:val="24"/>
        </w:rPr>
        <w:t>NIDN: 0122055602</w:t>
      </w:r>
      <w:r w:rsidRPr="00614943">
        <w:rPr>
          <w:rFonts w:ascii="Times New Roman" w:hAnsi="Times New Roman" w:cs="Times New Roman"/>
          <w:b/>
          <w:sz w:val="24"/>
          <w:szCs w:val="24"/>
        </w:rPr>
        <w:tab/>
        <w:t>NIDN: 0115119401</w:t>
      </w:r>
    </w:p>
    <w:p w:rsidR="00E02846" w:rsidRPr="00614943" w:rsidRDefault="00E02846" w:rsidP="00BA3D0A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E02846" w:rsidRPr="00614943" w:rsidRDefault="00E02846" w:rsidP="00E02846">
      <w:pPr>
        <w:tabs>
          <w:tab w:val="left" w:pos="3119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Diujikan Pada Tanggal</w:t>
      </w:r>
      <w:r w:rsidRPr="00614943">
        <w:rPr>
          <w:rFonts w:asciiTheme="majorBidi" w:hAnsiTheme="majorBidi" w:cstheme="majorBidi"/>
          <w:sz w:val="24"/>
          <w:szCs w:val="24"/>
        </w:rPr>
        <w:tab/>
        <w:t>:</w:t>
      </w:r>
    </w:p>
    <w:p w:rsidR="00E02846" w:rsidRPr="00614943" w:rsidRDefault="00E02846" w:rsidP="00E02846">
      <w:pPr>
        <w:tabs>
          <w:tab w:val="left" w:pos="3119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614943">
        <w:rPr>
          <w:rFonts w:asciiTheme="majorBidi" w:hAnsiTheme="majorBidi" w:cstheme="majorBidi"/>
          <w:sz w:val="24"/>
          <w:szCs w:val="24"/>
        </w:rPr>
        <w:t>Yudisium</w:t>
      </w:r>
      <w:r w:rsidRPr="00614943">
        <w:rPr>
          <w:rFonts w:asciiTheme="majorBidi" w:hAnsiTheme="majorBidi" w:cstheme="majorBidi"/>
          <w:sz w:val="24"/>
          <w:szCs w:val="24"/>
        </w:rPr>
        <w:tab/>
        <w:t>:</w:t>
      </w:r>
    </w:p>
    <w:p w:rsidR="00E02846" w:rsidRPr="00614943" w:rsidRDefault="00E02846" w:rsidP="00E02846">
      <w:pPr>
        <w:tabs>
          <w:tab w:val="left" w:pos="3119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E02846" w:rsidRPr="00614943" w:rsidRDefault="00E02846" w:rsidP="00E02846">
      <w:pPr>
        <w:tabs>
          <w:tab w:val="left" w:pos="3119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4943">
        <w:rPr>
          <w:rFonts w:asciiTheme="majorBidi" w:hAnsiTheme="majorBidi" w:cstheme="majorBidi"/>
          <w:b/>
          <w:bCs/>
          <w:sz w:val="24"/>
          <w:szCs w:val="24"/>
        </w:rPr>
        <w:t>PANITIA UJIAN</w:t>
      </w:r>
    </w:p>
    <w:p w:rsidR="00E02846" w:rsidRPr="00614943" w:rsidRDefault="00614943" w:rsidP="00614943">
      <w:pPr>
        <w:tabs>
          <w:tab w:val="left" w:pos="709"/>
          <w:tab w:val="left" w:pos="3119"/>
          <w:tab w:val="left" w:pos="5245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614943">
        <w:rPr>
          <w:rFonts w:asciiTheme="majorBidi" w:hAnsiTheme="majorBidi" w:cstheme="majorBidi"/>
          <w:b/>
          <w:bCs/>
          <w:sz w:val="24"/>
          <w:szCs w:val="24"/>
        </w:rPr>
        <w:tab/>
        <w:t>Ketua,</w:t>
      </w:r>
      <w:r w:rsidRPr="0061494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4943">
        <w:rPr>
          <w:rFonts w:asciiTheme="majorBidi" w:hAnsiTheme="majorBidi" w:cstheme="majorBidi"/>
          <w:b/>
          <w:bCs/>
          <w:sz w:val="24"/>
          <w:szCs w:val="24"/>
        </w:rPr>
        <w:tab/>
        <w:t>Sekretaris</w:t>
      </w:r>
      <w:r w:rsidR="00E02846" w:rsidRPr="00614943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E02846" w:rsidRPr="00614943" w:rsidRDefault="00E02846" w:rsidP="00614943">
      <w:pPr>
        <w:tabs>
          <w:tab w:val="left" w:pos="3119"/>
          <w:tab w:val="left" w:pos="4536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614943" w:rsidRPr="00614943" w:rsidRDefault="00614943" w:rsidP="00E02846">
      <w:pPr>
        <w:tabs>
          <w:tab w:val="left" w:pos="3119"/>
          <w:tab w:val="left" w:pos="4536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614943" w:rsidRPr="00614943" w:rsidRDefault="00614943" w:rsidP="00E02846">
      <w:pPr>
        <w:tabs>
          <w:tab w:val="left" w:pos="3119"/>
          <w:tab w:val="left" w:pos="4536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E02846" w:rsidRPr="00614943" w:rsidRDefault="00E6412F" w:rsidP="00E6412F">
      <w:pPr>
        <w:tabs>
          <w:tab w:val="left" w:pos="3119"/>
          <w:tab w:val="left" w:pos="453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r w:rsidRPr="00E6412F">
        <w:rPr>
          <w:rFonts w:ascii="Times New Roman" w:hAnsi="Times New Roman" w:cs="Times New Roman"/>
          <w:b/>
          <w:sz w:val="24"/>
          <w:szCs w:val="24"/>
          <w:u w:val="single"/>
        </w:rPr>
        <w:t>H. Hardi Mulyono Surbakti, SE, M.AP</w:t>
      </w:r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14943" w:rsidRPr="00614943">
        <w:rPr>
          <w:rFonts w:asciiTheme="majorBidi" w:hAnsiTheme="majorBidi" w:cstheme="majorBidi"/>
          <w:b/>
          <w:bCs/>
          <w:sz w:val="24"/>
          <w:szCs w:val="24"/>
          <w:u w:val="single"/>
        </w:rPr>
        <w:t>Shita Tiara, SE, Ak, M.Si</w:t>
      </w:r>
    </w:p>
    <w:p w:rsidR="00614943" w:rsidRPr="00614943" w:rsidRDefault="00E6412F" w:rsidP="00614943">
      <w:pPr>
        <w:tabs>
          <w:tab w:val="left" w:pos="3119"/>
          <w:tab w:val="left" w:pos="453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E6412F">
        <w:rPr>
          <w:rFonts w:asciiTheme="majorBidi" w:hAnsiTheme="majorBidi" w:cstheme="majorBidi"/>
          <w:b/>
          <w:bCs/>
          <w:sz w:val="24"/>
          <w:szCs w:val="24"/>
        </w:rPr>
        <w:t>NIDN. 0111116303</w:t>
      </w:r>
      <w:r w:rsidR="00614943" w:rsidRPr="00614943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14943" w:rsidRPr="00614943">
        <w:rPr>
          <w:rFonts w:asciiTheme="majorBidi" w:hAnsiTheme="majorBidi" w:cstheme="majorBidi"/>
          <w:b/>
          <w:bCs/>
          <w:sz w:val="24"/>
          <w:szCs w:val="24"/>
        </w:rPr>
        <w:t>NIDN: 012 0126 503</w:t>
      </w:r>
    </w:p>
    <w:sectPr w:rsidR="00614943" w:rsidRPr="00614943" w:rsidSect="00B00EEF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0C"/>
    <w:multiLevelType w:val="hybridMultilevel"/>
    <w:tmpl w:val="45A41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EEF"/>
    <w:rsid w:val="00056AB0"/>
    <w:rsid w:val="00442851"/>
    <w:rsid w:val="005350EE"/>
    <w:rsid w:val="005E2247"/>
    <w:rsid w:val="00614608"/>
    <w:rsid w:val="00614943"/>
    <w:rsid w:val="006842B1"/>
    <w:rsid w:val="00730F4D"/>
    <w:rsid w:val="008D4CC6"/>
    <w:rsid w:val="009E61F9"/>
    <w:rsid w:val="00AE7A5D"/>
    <w:rsid w:val="00B00EEF"/>
    <w:rsid w:val="00BA3D0A"/>
    <w:rsid w:val="00DA5244"/>
    <w:rsid w:val="00E02846"/>
    <w:rsid w:val="00E17A75"/>
    <w:rsid w:val="00E42E71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0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D0A"/>
    <w:pPr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b/>
      <w:color w:val="008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mnaw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C933-92F6-487A-A4BE-496E8267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Khairun Niswa</dc:creator>
  <cp:lastModifiedBy>PC</cp:lastModifiedBy>
  <cp:revision>4</cp:revision>
  <cp:lastPrinted>2017-07-25T03:49:00Z</cp:lastPrinted>
  <dcterms:created xsi:type="dcterms:W3CDTF">2017-05-31T20:51:00Z</dcterms:created>
  <dcterms:modified xsi:type="dcterms:W3CDTF">2017-07-25T03:52:00Z</dcterms:modified>
</cp:coreProperties>
</file>