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43" w:rsidRPr="00782BFA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2BFA">
        <w:rPr>
          <w:rFonts w:ascii="Times New Roman" w:hAnsi="Times New Roman" w:cs="Times New Roman"/>
          <w:b/>
          <w:sz w:val="24"/>
          <w:szCs w:val="24"/>
          <w:lang w:val="id-ID"/>
        </w:rPr>
        <w:t>PENGARUH PENGELOLAAN MODAL KERJA TERHADAP</w:t>
      </w:r>
    </w:p>
    <w:p w:rsidR="00782BFA" w:rsidRPr="00782BFA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2B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KINERJA KEUANGAN PERUSAHAAN (STUDI KASUS </w:t>
      </w:r>
    </w:p>
    <w:p w:rsidR="00782BFA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2BFA">
        <w:rPr>
          <w:rFonts w:ascii="Times New Roman" w:hAnsi="Times New Roman" w:cs="Times New Roman"/>
          <w:b/>
          <w:sz w:val="24"/>
          <w:szCs w:val="24"/>
          <w:lang w:val="id-ID"/>
        </w:rPr>
        <w:t>PT. GRUTI LESTARI PRATAMA MEDAN)</w:t>
      </w:r>
    </w:p>
    <w:p w:rsidR="00782BFA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2BFA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82BFA" w:rsidRPr="00F94457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4457">
        <w:rPr>
          <w:rFonts w:ascii="Times New Roman" w:hAnsi="Times New Roman" w:cs="Times New Roman"/>
          <w:b/>
          <w:sz w:val="24"/>
          <w:szCs w:val="24"/>
          <w:lang w:val="id-ID"/>
        </w:rPr>
        <w:t>Wilda Syahfitri</w:t>
      </w:r>
    </w:p>
    <w:p w:rsidR="00782BFA" w:rsidRPr="00F94457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4457">
        <w:rPr>
          <w:rFonts w:ascii="Times New Roman" w:hAnsi="Times New Roman" w:cs="Times New Roman"/>
          <w:b/>
          <w:sz w:val="24"/>
          <w:szCs w:val="24"/>
          <w:lang w:val="id-ID"/>
        </w:rPr>
        <w:t>Npm : 133224020</w:t>
      </w:r>
    </w:p>
    <w:p w:rsidR="00782BFA" w:rsidRPr="00F94457" w:rsidRDefault="00E860FB" w:rsidP="00E86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Akt@umnaw.ac.id</w:t>
      </w:r>
    </w:p>
    <w:p w:rsidR="00782BFA" w:rsidRPr="00F94457" w:rsidRDefault="00782BFA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782BFA" w:rsidRPr="00F94457" w:rsidRDefault="003447ED" w:rsidP="0078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F94457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3447ED" w:rsidRDefault="003447ED" w:rsidP="0078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07DA8" w:rsidRDefault="00100A66" w:rsidP="00D0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bertujuan untuk mengetahui apakah pengaruh pengelolaan modal kerja (perputaran persediaan) terhadap kinerja keuangan perusahaan (ROE). Penelitian ini dilaksanakan pada perusahaan PT.Gruti Lestari Pratama Medan. Pengelolaan modal kerja p</w:t>
      </w:r>
      <w:r w:rsidR="00A3120A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 suatu perusahaan sangat penting untuk meningkatkan kemampuan perusahaan dalam memperoleh keuntungan, </w:t>
      </w:r>
      <w:r w:rsidR="0079473B">
        <w:rPr>
          <w:rFonts w:ascii="Times New Roman" w:hAnsi="Times New Roman" w:cs="Times New Roman"/>
          <w:sz w:val="24"/>
          <w:szCs w:val="24"/>
          <w:lang w:val="id-ID"/>
        </w:rPr>
        <w:t>dan dapat mempengaruhi kinerja</w:t>
      </w:r>
      <w:r w:rsidR="00EB3381">
        <w:rPr>
          <w:rFonts w:ascii="Times New Roman" w:hAnsi="Times New Roman" w:cs="Times New Roman"/>
          <w:sz w:val="24"/>
          <w:szCs w:val="24"/>
          <w:lang w:val="id-ID"/>
        </w:rPr>
        <w:t xml:space="preserve"> pada perusahaan.</w:t>
      </w:r>
    </w:p>
    <w:p w:rsidR="0079473B" w:rsidRDefault="003447ED" w:rsidP="00D0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PT. Gruti Lestari Pratama </w:t>
      </w:r>
      <w:r w:rsidR="0079473B">
        <w:rPr>
          <w:rFonts w:ascii="Times New Roman" w:hAnsi="Times New Roman" w:cs="Times New Roman"/>
          <w:sz w:val="24"/>
          <w:szCs w:val="24"/>
          <w:lang w:val="id-ID"/>
        </w:rPr>
        <w:t>yang beralamat di Jl.Jend Ahmad Yani No.96 Medan, sedangkan lokasi kebun yang berada di Desa Sinunukan, kecamatan Sinunukan Kabupaten Mandailing Natal, Provinsi Sumatera Utara. PT. Gruti Lestari Pratama, merupakan s</w:t>
      </w:r>
      <w:r w:rsidR="00A3120A">
        <w:rPr>
          <w:rFonts w:ascii="Times New Roman" w:hAnsi="Times New Roman" w:cs="Times New Roman"/>
          <w:sz w:val="24"/>
          <w:szCs w:val="24"/>
          <w:lang w:val="id-ID"/>
        </w:rPr>
        <w:t>alah satu perusahaan swasta agro</w:t>
      </w:r>
      <w:r w:rsidR="0079473B">
        <w:rPr>
          <w:rFonts w:ascii="Times New Roman" w:hAnsi="Times New Roman" w:cs="Times New Roman"/>
          <w:sz w:val="24"/>
          <w:szCs w:val="24"/>
          <w:lang w:val="id-ID"/>
        </w:rPr>
        <w:t>industri yang bergerak dibidang kelapa sawit yang siap mengolah Tandan Buah Segar (TBS) menjadi minyak mentah (CPO).</w:t>
      </w:r>
    </w:p>
    <w:p w:rsidR="003447ED" w:rsidRDefault="00D07DA8" w:rsidP="00344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yang digunakan dalam penelitian ini adalah metode kuantitatif, serta teknik analisis data yang digunakan adalah uji hipotesis menggunakan regresi linier sederhana, uji secara parsial (uji-t), uji koefisien determinasi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1B16CA" w:rsidRDefault="002317FD" w:rsidP="00344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berdasarkan uji hipotesis </w:t>
      </w:r>
      <w:r w:rsidR="004267FA">
        <w:rPr>
          <w:rFonts w:ascii="Times New Roman" w:hAnsi="Times New Roman" w:cs="Times New Roman"/>
          <w:sz w:val="24"/>
          <w:szCs w:val="24"/>
          <w:lang w:val="id-ID"/>
        </w:rPr>
        <w:t xml:space="preserve">menunjukkan bahwa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terdapat pengaruh pengelolaan modal kerja (perputaran persediaan) terhadap kinerja keuangan perusahaan (ROE) pada PT.Gruti Lestari Pratama Medan yang berpengaruh positif dan signifikan. Hasil koefisien determinasi yang disesuaikan tersebut menunjukkan </w:t>
      </w:r>
      <w:r w:rsidR="0076208B">
        <w:rPr>
          <w:rFonts w:ascii="Times New Roman" w:hAnsi="Times New Roman" w:cs="Times New Roman"/>
          <w:sz w:val="24"/>
          <w:szCs w:val="24"/>
          <w:lang w:val="id-ID"/>
        </w:rPr>
        <w:t>sebesar 23,2</w:t>
      </w:r>
      <w:r w:rsidR="001B16CA">
        <w:rPr>
          <w:rFonts w:ascii="Times New Roman" w:hAnsi="Times New Roman" w:cs="Times New Roman"/>
          <w:sz w:val="24"/>
          <w:szCs w:val="24"/>
          <w:lang w:val="id-ID"/>
        </w:rPr>
        <w:t xml:space="preserve">% memiliki kekuatan dalam mengestimasi </w:t>
      </w:r>
      <w:r w:rsidR="001B16CA" w:rsidRPr="0076208B">
        <w:rPr>
          <w:rFonts w:ascii="Times New Roman" w:hAnsi="Times New Roman" w:cs="Times New Roman"/>
          <w:i/>
          <w:sz w:val="24"/>
          <w:szCs w:val="24"/>
          <w:lang w:val="id-ID"/>
        </w:rPr>
        <w:t>Return On Equity</w:t>
      </w:r>
      <w:r w:rsidR="0076208B">
        <w:rPr>
          <w:rFonts w:ascii="Times New Roman" w:hAnsi="Times New Roman" w:cs="Times New Roman"/>
          <w:sz w:val="24"/>
          <w:szCs w:val="24"/>
          <w:lang w:val="id-ID"/>
        </w:rPr>
        <w:t xml:space="preserve"> (ROE), selebihnya 76,8</w:t>
      </w:r>
      <w:r w:rsidR="001B16CA">
        <w:rPr>
          <w:rFonts w:ascii="Times New Roman" w:hAnsi="Times New Roman" w:cs="Times New Roman"/>
          <w:sz w:val="24"/>
          <w:szCs w:val="24"/>
          <w:lang w:val="id-ID"/>
        </w:rPr>
        <w:t>% dijelaskan dalam variabel lain.</w:t>
      </w:r>
    </w:p>
    <w:p w:rsidR="001B16CA" w:rsidRDefault="001B16CA" w:rsidP="001B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16CA" w:rsidRDefault="001B16CA" w:rsidP="001B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16CA" w:rsidRDefault="001B16CA" w:rsidP="001B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5ED0" w:rsidRDefault="001B16CA" w:rsidP="001B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 : Pengelolaan Modal Kerja dan Kinerja Keuangan </w:t>
      </w:r>
    </w:p>
    <w:p w:rsidR="00035ED0" w:rsidRDefault="00035ED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035ED0" w:rsidRDefault="00035ED0" w:rsidP="00035ED0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075F">
        <w:rPr>
          <w:rFonts w:ascii="Times New Roman" w:hAnsi="Times New Roman" w:cs="Times New Roman"/>
          <w:b/>
          <w:sz w:val="24"/>
          <w:szCs w:val="24"/>
        </w:rPr>
        <w:lastRenderedPageBreak/>
        <w:t>EFFECT OF WORKING CAPITAL MANAGEMENT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8075F">
        <w:rPr>
          <w:rFonts w:ascii="Times New Roman" w:hAnsi="Times New Roman" w:cs="Times New Roman"/>
          <w:b/>
          <w:sz w:val="24"/>
          <w:szCs w:val="24"/>
        </w:rPr>
        <w:t xml:space="preserve">FINANCIAL </w:t>
      </w:r>
    </w:p>
    <w:p w:rsidR="00035ED0" w:rsidRPr="0088075F" w:rsidRDefault="00035ED0" w:rsidP="00035ED0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5F">
        <w:rPr>
          <w:rFonts w:ascii="Times New Roman" w:hAnsi="Times New Roman" w:cs="Times New Roman"/>
          <w:b/>
          <w:sz w:val="24"/>
          <w:szCs w:val="24"/>
        </w:rPr>
        <w:t>PERFORMANCE OF THE COMPANY (CASE STUDY</w:t>
      </w:r>
    </w:p>
    <w:p w:rsidR="00035ED0" w:rsidRPr="0088075F" w:rsidRDefault="00035ED0" w:rsidP="00035ED0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5F">
        <w:rPr>
          <w:rFonts w:ascii="Times New Roman" w:hAnsi="Times New Roman" w:cs="Times New Roman"/>
          <w:b/>
          <w:sz w:val="24"/>
          <w:szCs w:val="24"/>
        </w:rPr>
        <w:t>PT. GRUTI LESTARI PRATAMA MEDAN)</w:t>
      </w:r>
    </w:p>
    <w:p w:rsidR="00035ED0" w:rsidRPr="0088075F" w:rsidRDefault="00035ED0" w:rsidP="0003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D0" w:rsidRPr="0088075F" w:rsidRDefault="00035ED0" w:rsidP="0003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D0" w:rsidRPr="0088075F" w:rsidRDefault="00035ED0" w:rsidP="0003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75F">
        <w:rPr>
          <w:rFonts w:ascii="Times New Roman" w:hAnsi="Times New Roman" w:cs="Times New Roman"/>
          <w:b/>
          <w:sz w:val="24"/>
          <w:szCs w:val="24"/>
        </w:rPr>
        <w:t>Wilda</w:t>
      </w:r>
      <w:proofErr w:type="spellEnd"/>
      <w:r w:rsidRPr="008807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75F">
        <w:rPr>
          <w:rFonts w:ascii="Times New Roman" w:hAnsi="Times New Roman" w:cs="Times New Roman"/>
          <w:b/>
          <w:sz w:val="24"/>
          <w:szCs w:val="24"/>
        </w:rPr>
        <w:t>Syahfitri</w:t>
      </w:r>
      <w:proofErr w:type="spellEnd"/>
    </w:p>
    <w:p w:rsidR="00035ED0" w:rsidRPr="0088075F" w:rsidRDefault="00035ED0" w:rsidP="0003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75F">
        <w:rPr>
          <w:rFonts w:ascii="Times New Roman" w:hAnsi="Times New Roman" w:cs="Times New Roman"/>
          <w:b/>
          <w:sz w:val="24"/>
          <w:szCs w:val="24"/>
        </w:rPr>
        <w:t>Npm</w:t>
      </w:r>
      <w:proofErr w:type="spellEnd"/>
      <w:r w:rsidRPr="0088075F">
        <w:rPr>
          <w:rFonts w:ascii="Times New Roman" w:hAnsi="Times New Roman" w:cs="Times New Roman"/>
          <w:b/>
          <w:sz w:val="24"/>
          <w:szCs w:val="24"/>
        </w:rPr>
        <w:t>: 133224020</w:t>
      </w:r>
    </w:p>
    <w:p w:rsidR="00035ED0" w:rsidRPr="0088075F" w:rsidRDefault="00035ED0" w:rsidP="0003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5F">
        <w:rPr>
          <w:rFonts w:ascii="Times New Roman" w:hAnsi="Times New Roman" w:cs="Times New Roman"/>
          <w:b/>
          <w:sz w:val="24"/>
          <w:szCs w:val="24"/>
          <w:u w:val="single"/>
        </w:rPr>
        <w:t>Akt@umnaw.ac.id</w:t>
      </w:r>
    </w:p>
    <w:p w:rsidR="00035ED0" w:rsidRPr="0088075F" w:rsidRDefault="00035ED0" w:rsidP="00035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D0" w:rsidRPr="0088075F" w:rsidRDefault="00035ED0" w:rsidP="0003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5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35ED0" w:rsidRPr="0088075F" w:rsidRDefault="00035ED0" w:rsidP="00035ED0">
      <w:pPr>
        <w:rPr>
          <w:rFonts w:ascii="Times New Roman" w:hAnsi="Times New Roman" w:cs="Times New Roman"/>
          <w:sz w:val="24"/>
          <w:szCs w:val="24"/>
        </w:rPr>
      </w:pPr>
    </w:p>
    <w:p w:rsidR="00035ED0" w:rsidRPr="0088075F" w:rsidRDefault="00035ED0" w:rsidP="00035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5F">
        <w:rPr>
          <w:rFonts w:ascii="Times New Roman" w:hAnsi="Times New Roman" w:cs="Times New Roman"/>
          <w:sz w:val="24"/>
          <w:szCs w:val="24"/>
        </w:rPr>
        <w:t xml:space="preserve">This study aims to determine whether the effect of working capital management (inventory turnover) on corporate financial performance (ROE). This research was conducted at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PT.Gruti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Medan. Management of working capital in a company is very important to improve the company's ability to gain profits, and can affect performance at the company.</w:t>
      </w:r>
    </w:p>
    <w:p w:rsidR="00035ED0" w:rsidRPr="0088075F" w:rsidRDefault="00035ED0" w:rsidP="00035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5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Gruti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is located at Jl.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Jend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No.96 Medan, while the location of the garden is located in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Sinunukan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Mandailing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Natal Regency, </w:t>
      </w:r>
      <w:proofErr w:type="gramStart"/>
      <w:r w:rsidRPr="0088075F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Pr="0088075F">
        <w:rPr>
          <w:rFonts w:ascii="Times New Roman" w:hAnsi="Times New Roman" w:cs="Times New Roman"/>
          <w:sz w:val="24"/>
          <w:szCs w:val="24"/>
        </w:rPr>
        <w:t xml:space="preserve"> Sumatra Province. PT.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Gruti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, is one of the private companies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agroindustry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engaged in palm oil ready to process fresh fruit bunches (FFB) into crude oil (CPO).</w:t>
      </w:r>
    </w:p>
    <w:p w:rsidR="00035ED0" w:rsidRPr="0088075F" w:rsidRDefault="00035ED0" w:rsidP="00035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5F">
        <w:rPr>
          <w:rFonts w:ascii="Times New Roman" w:hAnsi="Times New Roman" w:cs="Times New Roman"/>
          <w:sz w:val="24"/>
          <w:szCs w:val="24"/>
        </w:rPr>
        <w:t>The method used in this research is quantitative method, as well as data analysis technique used is hypothesis test using simple linier regression, partial test (t-test), coefficient of determination test (R ^ 2).</w:t>
      </w:r>
    </w:p>
    <w:p w:rsidR="00035ED0" w:rsidRDefault="00035ED0" w:rsidP="00035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5F">
        <w:rPr>
          <w:rFonts w:ascii="Times New Roman" w:hAnsi="Times New Roman" w:cs="Times New Roman"/>
          <w:sz w:val="24"/>
          <w:szCs w:val="24"/>
        </w:rPr>
        <w:t xml:space="preserve">The result of research based on hypothesis test shows that there is influence of working capital management (inventory turnover) to company's financial performance (ROE) at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PT.Gruti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 w:rsidRPr="0088075F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88075F">
        <w:rPr>
          <w:rFonts w:ascii="Times New Roman" w:hAnsi="Times New Roman" w:cs="Times New Roman"/>
          <w:sz w:val="24"/>
          <w:szCs w:val="24"/>
        </w:rPr>
        <w:t xml:space="preserve"> Medan which </w:t>
      </w:r>
      <w:proofErr w:type="gramStart"/>
      <w:r w:rsidRPr="0088075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88075F">
        <w:rPr>
          <w:rFonts w:ascii="Times New Roman" w:hAnsi="Times New Roman" w:cs="Times New Roman"/>
          <w:sz w:val="24"/>
          <w:szCs w:val="24"/>
        </w:rPr>
        <w:t xml:space="preserve"> positive and significant influence. The result of the adjusted coefficient of determination shows that 23.2% has the power to estimate Return </w:t>
      </w:r>
      <w:proofErr w:type="gramStart"/>
      <w:r w:rsidRPr="0088075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88075F">
        <w:rPr>
          <w:rFonts w:ascii="Times New Roman" w:hAnsi="Times New Roman" w:cs="Times New Roman"/>
          <w:sz w:val="24"/>
          <w:szCs w:val="24"/>
        </w:rPr>
        <w:t xml:space="preserve"> Equity (ROE), the remaining 76.8% is described in other variables.</w:t>
      </w:r>
    </w:p>
    <w:p w:rsidR="00035ED0" w:rsidRDefault="00035ED0" w:rsidP="00035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ED0" w:rsidRPr="0088075F" w:rsidRDefault="00035ED0" w:rsidP="00035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ED0" w:rsidRPr="0088075F" w:rsidRDefault="00035ED0" w:rsidP="0003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A8" w:rsidRPr="00782BFA" w:rsidRDefault="00035ED0" w:rsidP="0003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075F">
        <w:rPr>
          <w:rFonts w:ascii="Times New Roman" w:hAnsi="Times New Roman" w:cs="Times New Roman"/>
          <w:sz w:val="24"/>
          <w:szCs w:val="24"/>
        </w:rPr>
        <w:t>Keywords: Working Capital Management and Financial Performance</w:t>
      </w:r>
    </w:p>
    <w:sectPr w:rsidR="00D07DA8" w:rsidRPr="00782BFA" w:rsidSect="004D3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CE" w:rsidRDefault="004F62CE" w:rsidP="004D3DC6">
      <w:pPr>
        <w:spacing w:after="0" w:line="240" w:lineRule="auto"/>
      </w:pPr>
      <w:r>
        <w:separator/>
      </w:r>
    </w:p>
  </w:endnote>
  <w:endnote w:type="continuationSeparator" w:id="1">
    <w:p w:rsidR="004F62CE" w:rsidRDefault="004F62CE" w:rsidP="004D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C6" w:rsidRDefault="004D3D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781325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DC6" w:rsidRPr="002575ED" w:rsidRDefault="008570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5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3DC6" w:rsidRPr="002575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75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ED0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2575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3DC6" w:rsidRPr="002575ED" w:rsidRDefault="004D3DC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C6" w:rsidRDefault="004D3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CE" w:rsidRDefault="004F62CE" w:rsidP="004D3DC6">
      <w:pPr>
        <w:spacing w:after="0" w:line="240" w:lineRule="auto"/>
      </w:pPr>
      <w:r>
        <w:separator/>
      </w:r>
    </w:p>
  </w:footnote>
  <w:footnote w:type="continuationSeparator" w:id="1">
    <w:p w:rsidR="004F62CE" w:rsidRDefault="004F62CE" w:rsidP="004D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C6" w:rsidRDefault="004D3D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C6" w:rsidRDefault="004D3D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C6" w:rsidRDefault="004D3D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BFA"/>
    <w:rsid w:val="00035ED0"/>
    <w:rsid w:val="00100A66"/>
    <w:rsid w:val="001B16CA"/>
    <w:rsid w:val="001C193F"/>
    <w:rsid w:val="001F7A05"/>
    <w:rsid w:val="002317FD"/>
    <w:rsid w:val="002575ED"/>
    <w:rsid w:val="003447ED"/>
    <w:rsid w:val="004267FA"/>
    <w:rsid w:val="004D3DC6"/>
    <w:rsid w:val="004F62CE"/>
    <w:rsid w:val="0076208B"/>
    <w:rsid w:val="00782BFA"/>
    <w:rsid w:val="0079473B"/>
    <w:rsid w:val="008570B8"/>
    <w:rsid w:val="008C2289"/>
    <w:rsid w:val="009D2518"/>
    <w:rsid w:val="00A3120A"/>
    <w:rsid w:val="00BC319C"/>
    <w:rsid w:val="00CE4943"/>
    <w:rsid w:val="00D07DA8"/>
    <w:rsid w:val="00E860FB"/>
    <w:rsid w:val="00E91F5A"/>
    <w:rsid w:val="00EB3381"/>
    <w:rsid w:val="00F9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7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C6"/>
  </w:style>
  <w:style w:type="paragraph" w:styleId="Footer">
    <w:name w:val="footer"/>
    <w:basedOn w:val="Normal"/>
    <w:link w:val="FooterChar"/>
    <w:uiPriority w:val="99"/>
    <w:unhideWhenUsed/>
    <w:rsid w:val="004D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7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C6"/>
  </w:style>
  <w:style w:type="paragraph" w:styleId="Footer">
    <w:name w:val="footer"/>
    <w:basedOn w:val="Normal"/>
    <w:link w:val="FooterChar"/>
    <w:uiPriority w:val="99"/>
    <w:unhideWhenUsed/>
    <w:rsid w:val="004D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Syafitri</dc:creator>
  <cp:lastModifiedBy>win7</cp:lastModifiedBy>
  <cp:revision>13</cp:revision>
  <dcterms:created xsi:type="dcterms:W3CDTF">2017-08-01T08:13:00Z</dcterms:created>
  <dcterms:modified xsi:type="dcterms:W3CDTF">2017-09-25T04:24:00Z</dcterms:modified>
</cp:coreProperties>
</file>