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0D" w:rsidRDefault="001D200D" w:rsidP="001D20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1D200D" w:rsidRDefault="001D200D" w:rsidP="001D200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00D" w:rsidRPr="005E46E6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Anwar, Nanang Chaerul dan Ade Husnul. 2007.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Modul Bahasa Indonesia Kelas 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Bogor: Yudishtira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Suharsimi.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 : Rineka Cipta.</w:t>
      </w:r>
    </w:p>
    <w:p w:rsidR="001D200D" w:rsidRDefault="001D200D" w:rsidP="001D200D">
      <w:pPr>
        <w:tabs>
          <w:tab w:val="left" w:pos="315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1D200D" w:rsidRDefault="001D200D" w:rsidP="001D200D">
      <w:pPr>
        <w:spacing w:after="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Depdiknas. 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Kamus Besar Bahasa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Jakarta : Balai Pustaka.</w:t>
      </w:r>
    </w:p>
    <w:p w:rsidR="00DA44BB" w:rsidRDefault="00DA44BB" w:rsidP="00C8109E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Djemari, Rahmat. 2008: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Belajar dan Faktor-Faktor yang Mempengaruhi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 w:rsidR="00C8109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Jakarta: Rineka Cipta.</w:t>
      </w:r>
    </w:p>
    <w:p w:rsidR="00C8109E" w:rsidRPr="00DA44BB" w:rsidRDefault="00C8109E" w:rsidP="00C8109E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1D200D" w:rsidRPr="0030403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Effend</w:t>
      </w:r>
      <w:r w:rsidR="00DA44BB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PT. Citra Aditya Bakti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4BB" w:rsidRP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Faisal.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Metodologi Penelitian Pendidikan Cetakan Kelima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Bumi Aksara.</w:t>
      </w:r>
    </w:p>
    <w:p w:rsid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Pr="0030403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Hikmat dan Purnama Kusumaningrat. 2005.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Jurnalistik, Teori dan Praktik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Rosdakarya.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Iskak, Ahmad dan Yustinah. 2008.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Bahasa Indonesia Tataran Semenjana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Erlangga.</w:t>
      </w:r>
    </w:p>
    <w:p w:rsid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Pr="0030403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Keraf, Gorys. 2001.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Komposisi. </w:t>
      </w:r>
      <w:r>
        <w:rPr>
          <w:rFonts w:ascii="Times New Roman" w:hAnsi="Times New Roman" w:cs="Times New Roman"/>
          <w:sz w:val="24"/>
          <w:szCs w:val="24"/>
          <w:lang w:val="en-US"/>
        </w:rPr>
        <w:t>Ende Flores: Nusa Indah.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Mahsun. 2005.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Bahasa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Tahapan Strategi, Metode, dan Tekniknya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PT. Raja Grafindo.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Mardapi, Djemari. 2008.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Teknik Penyusunan Instrumen Tes dan Non Tes.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Yogyakarta: Mitra Cendekia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1D200D" w:rsidRPr="0030403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Munadi, Sudji, dkk. 2010.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Evaluasi Pembelajaran.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Bandung: Universitas Pendidikan Indonesia.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Nadjua.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Intisari Kata Bahasa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 Surabaya: Triana Media.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Pr="005E46E6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Ngafuan, Muh. 1995.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Memburu Uang Dengan Jurnalistik</w:t>
      </w:r>
      <w:r>
        <w:rPr>
          <w:rFonts w:ascii="Times New Roman" w:hAnsi="Times New Roman" w:cs="Times New Roman"/>
          <w:sz w:val="24"/>
          <w:szCs w:val="24"/>
          <w:lang w:val="en-US"/>
        </w:rPr>
        <w:t>. Solo: CV. Aneka.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Pr="005E46E6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Rahardi, Kunjana.2011.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Bahasa Jurnalistik</w:t>
      </w:r>
      <w:r>
        <w:rPr>
          <w:rFonts w:ascii="Times New Roman" w:hAnsi="Times New Roman" w:cs="Times New Roman"/>
          <w:sz w:val="24"/>
          <w:szCs w:val="24"/>
          <w:lang w:val="en-US"/>
        </w:rPr>
        <w:t>. Bogor. Ghalia Indonesia.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Rosidi, Imron, dkk.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Bahasa Indonesia Untuk SMA/MA Kelas XII. </w:t>
      </w:r>
      <w:r>
        <w:rPr>
          <w:rFonts w:ascii="Times New Roman" w:hAnsi="Times New Roman" w:cs="Times New Roman"/>
          <w:sz w:val="24"/>
          <w:szCs w:val="24"/>
          <w:lang w:val="en-US"/>
        </w:rPr>
        <w:t>Sidoarjo: Masmedia Buana Pustaka.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Slavin. Robert E.2008.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Cooperative Learning Teori, Riset dan Praktek.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Nusa Media</w:t>
      </w:r>
    </w:p>
    <w:p w:rsidR="00DA44BB" w:rsidRPr="00DA44BB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Pr="00683FE1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Syamsuddin dan Vismaia S. Damaianti.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 Bahasa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PT. Remaja Rosdakarya.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Sudjana.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Statistik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Tarsito.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Sugiono.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 Pendekatan Kuantitatif, Kualitatif dan R&amp;D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Surakhmad, Winarno</w:t>
      </w:r>
      <w:r w:rsidR="001D200D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="001D200D">
        <w:rPr>
          <w:rFonts w:ascii="Times New Roman" w:hAnsi="Times New Roman" w:cs="Times New Roman"/>
          <w:i/>
          <w:sz w:val="24"/>
          <w:szCs w:val="24"/>
          <w:lang w:val="en-US"/>
        </w:rPr>
        <w:t>Statistik untuk Penelitian</w:t>
      </w:r>
      <w:r w:rsidR="001D200D"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Wahyudi. 2010.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Dasar-Dasar Jurnalistik, Radio, dan Televisi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Grafiti.</w:t>
      </w:r>
    </w:p>
    <w:p w:rsidR="00DA44BB" w:rsidRPr="0030403D" w:rsidRDefault="00DA44BB" w:rsidP="001D20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00D" w:rsidRDefault="001D200D" w:rsidP="001D200D"/>
    <w:p w:rsidR="00494D76" w:rsidRDefault="00CA4CC0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35pt;margin-top:311.95pt;width:52.5pt;height:35.25pt;z-index:251658240" strokecolor="white [3212]">
            <v:textbox>
              <w:txbxContent>
                <w:p w:rsidR="00CA4CC0" w:rsidRDefault="00CA4CC0"/>
              </w:txbxContent>
            </v:textbox>
          </v:shape>
        </w:pict>
      </w:r>
    </w:p>
    <w:sectPr w:rsidR="00494D76" w:rsidSect="00CA4CC0">
      <w:headerReference w:type="default" r:id="rId6"/>
      <w:footerReference w:type="default" r:id="rId7"/>
      <w:footerReference w:type="first" r:id="rId8"/>
      <w:pgSz w:w="12242" w:h="15842" w:code="1"/>
      <w:pgMar w:top="2268" w:right="1701" w:bottom="1701" w:left="2268" w:header="794" w:footer="567" w:gutter="0"/>
      <w:pgNumType w:start="49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D2" w:rsidRDefault="002135D2" w:rsidP="00347794">
      <w:pPr>
        <w:spacing w:after="0" w:line="240" w:lineRule="auto"/>
      </w:pPr>
      <w:r>
        <w:separator/>
      </w:r>
    </w:p>
  </w:endnote>
  <w:endnote w:type="continuationSeparator" w:id="1">
    <w:p w:rsidR="002135D2" w:rsidRDefault="002135D2" w:rsidP="003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3716"/>
      <w:docPartObj>
        <w:docPartGallery w:val="Page Numbers (Bottom of Page)"/>
        <w:docPartUnique/>
      </w:docPartObj>
    </w:sdtPr>
    <w:sdtContent>
      <w:p w:rsidR="00EF5866" w:rsidRDefault="001C0EEB">
        <w:pPr>
          <w:pStyle w:val="Footer"/>
          <w:jc w:val="center"/>
        </w:pPr>
        <w:r w:rsidRPr="00942E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09E" w:rsidRPr="00942E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E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CC0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942E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866" w:rsidRDefault="00213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393709"/>
      <w:docPartObj>
        <w:docPartGallery w:val="Page Numbers (Bottom of Page)"/>
        <w:docPartUnique/>
      </w:docPartObj>
    </w:sdtPr>
    <w:sdtContent>
      <w:p w:rsidR="00EF5866" w:rsidRPr="006C69D0" w:rsidRDefault="001C0EE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9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109E" w:rsidRPr="006C69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69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CC0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6C69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866" w:rsidRPr="006C69D0" w:rsidRDefault="002135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D2" w:rsidRDefault="002135D2" w:rsidP="00347794">
      <w:pPr>
        <w:spacing w:after="0" w:line="240" w:lineRule="auto"/>
      </w:pPr>
      <w:r>
        <w:separator/>
      </w:r>
    </w:p>
  </w:footnote>
  <w:footnote w:type="continuationSeparator" w:id="1">
    <w:p w:rsidR="002135D2" w:rsidRDefault="002135D2" w:rsidP="0034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137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9D0" w:rsidRPr="00CA4CC0" w:rsidRDefault="001C0EE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4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C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4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CC0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A4C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9D0" w:rsidRPr="00CA4CC0" w:rsidRDefault="006C69D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00D"/>
    <w:rsid w:val="001C0EEB"/>
    <w:rsid w:val="001D200D"/>
    <w:rsid w:val="00213006"/>
    <w:rsid w:val="002135D2"/>
    <w:rsid w:val="00347794"/>
    <w:rsid w:val="00494D76"/>
    <w:rsid w:val="00641316"/>
    <w:rsid w:val="006C69D0"/>
    <w:rsid w:val="008D513C"/>
    <w:rsid w:val="00AA0233"/>
    <w:rsid w:val="00C8109E"/>
    <w:rsid w:val="00CA4CC0"/>
    <w:rsid w:val="00D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0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0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C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D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4</cp:revision>
  <cp:lastPrinted>2017-02-08T23:03:00Z</cp:lastPrinted>
  <dcterms:created xsi:type="dcterms:W3CDTF">2017-02-08T21:47:00Z</dcterms:created>
  <dcterms:modified xsi:type="dcterms:W3CDTF">2017-05-26T07:38:00Z</dcterms:modified>
</cp:coreProperties>
</file>