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8" w:rsidRDefault="00C411C8" w:rsidP="00C411C8">
      <w:pPr>
        <w:pStyle w:val="Heading1"/>
        <w:ind w:left="1331" w:right="1663"/>
        <w:jc w:val="center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C411C8" w:rsidRDefault="00C411C8" w:rsidP="00C411C8">
      <w:pPr>
        <w:pStyle w:val="BodyText"/>
        <w:spacing w:before="2"/>
        <w:rPr>
          <w:b/>
        </w:rPr>
      </w:pPr>
    </w:p>
    <w:p w:rsidR="00C411C8" w:rsidRDefault="00C411C8" w:rsidP="00C411C8">
      <w:pPr>
        <w:spacing w:before="90"/>
        <w:rPr>
          <w:b/>
          <w:sz w:val="24"/>
        </w:rPr>
      </w:pPr>
      <w:r>
        <w:rPr>
          <w:b/>
          <w:sz w:val="24"/>
        </w:rPr>
        <w:t>Buku:</w:t>
      </w:r>
    </w:p>
    <w:p w:rsidR="00C411C8" w:rsidRDefault="00C411C8" w:rsidP="00C411C8">
      <w:pPr>
        <w:pStyle w:val="BodyText"/>
        <w:spacing w:before="7"/>
        <w:rPr>
          <w:b/>
          <w:sz w:val="23"/>
        </w:rPr>
      </w:pPr>
    </w:p>
    <w:p w:rsidR="00C411C8" w:rsidRDefault="00C411C8" w:rsidP="00C411C8">
      <w:pPr>
        <w:pStyle w:val="BodyText"/>
        <w:ind w:left="426" w:right="49" w:hanging="426"/>
        <w:jc w:val="both"/>
      </w:pPr>
      <w:r>
        <w:t>Arikunto</w:t>
      </w:r>
      <w:r>
        <w:rPr>
          <w:spacing w:val="34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(2015).</w:t>
      </w:r>
      <w:r>
        <w:rPr>
          <w:spacing w:val="37"/>
        </w:rPr>
        <w:t xml:space="preserve"> </w:t>
      </w:r>
      <w:r>
        <w:t>Prosedur</w:t>
      </w:r>
      <w:r>
        <w:rPr>
          <w:spacing w:val="34"/>
        </w:rPr>
        <w:t xml:space="preserve"> </w:t>
      </w:r>
      <w:r>
        <w:t>Penelitian</w:t>
      </w:r>
      <w:r>
        <w:rPr>
          <w:spacing w:val="34"/>
        </w:rPr>
        <w:t xml:space="preserve"> </w:t>
      </w:r>
      <w:r>
        <w:t>Suatu</w:t>
      </w:r>
      <w:r>
        <w:rPr>
          <w:spacing w:val="37"/>
        </w:rPr>
        <w:t xml:space="preserve"> </w:t>
      </w:r>
      <w:r>
        <w:t>Pendekatan</w:t>
      </w:r>
      <w:r>
        <w:rPr>
          <w:spacing w:val="36"/>
        </w:rPr>
        <w:t xml:space="preserve"> </w:t>
      </w:r>
      <w:r>
        <w:t>Praktik.</w:t>
      </w:r>
      <w:r>
        <w:rPr>
          <w:spacing w:val="33"/>
        </w:rPr>
        <w:t xml:space="preserve"> </w:t>
      </w:r>
      <w:r>
        <w:t>Jakarta.</w:t>
      </w:r>
      <w:r>
        <w:rPr>
          <w:spacing w:val="34"/>
        </w:rPr>
        <w:t xml:space="preserve"> </w:t>
      </w:r>
      <w:r>
        <w:t>Rineka</w:t>
      </w:r>
      <w:r>
        <w:rPr>
          <w:spacing w:val="-57"/>
        </w:rPr>
        <w:t xml:space="preserve"> </w:t>
      </w:r>
      <w:r>
        <w:t>Cipta</w:t>
      </w:r>
    </w:p>
    <w:p w:rsidR="00C411C8" w:rsidRDefault="00C411C8" w:rsidP="00C411C8">
      <w:pPr>
        <w:pStyle w:val="BodyText"/>
        <w:ind w:right="49"/>
        <w:jc w:val="both"/>
      </w:pPr>
    </w:p>
    <w:p w:rsidR="00C411C8" w:rsidRDefault="00C411C8" w:rsidP="00C411C8">
      <w:pPr>
        <w:pStyle w:val="BodyText"/>
        <w:ind w:left="426" w:right="49" w:hanging="426"/>
        <w:jc w:val="both"/>
      </w:pPr>
      <w:r>
        <w:t>Gibson</w:t>
      </w:r>
      <w:r>
        <w:rPr>
          <w:spacing w:val="3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(2016).</w:t>
      </w:r>
      <w:r>
        <w:rPr>
          <w:spacing w:val="4"/>
        </w:rPr>
        <w:t xml:space="preserve"> </w:t>
      </w:r>
      <w:r>
        <w:t>Manajemen</w:t>
      </w:r>
      <w:r>
        <w:rPr>
          <w:spacing w:val="3"/>
        </w:rPr>
        <w:t xml:space="preserve"> </w:t>
      </w:r>
      <w:r>
        <w:t>Sumber</w:t>
      </w:r>
      <w:r>
        <w:rPr>
          <w:spacing w:val="2"/>
        </w:rPr>
        <w:t xml:space="preserve"> </w:t>
      </w:r>
      <w:r>
        <w:t>Daya</w:t>
      </w:r>
      <w:r>
        <w:rPr>
          <w:spacing w:val="2"/>
        </w:rPr>
        <w:t xml:space="preserve"> </w:t>
      </w:r>
      <w:r>
        <w:t>Manusia.</w:t>
      </w:r>
      <w:r>
        <w:rPr>
          <w:spacing w:val="3"/>
        </w:rPr>
        <w:t xml:space="preserve"> </w:t>
      </w:r>
      <w:r>
        <w:t>Cetakan</w:t>
      </w:r>
      <w:r>
        <w:rPr>
          <w:spacing w:val="3"/>
        </w:rPr>
        <w:t xml:space="preserve"> </w:t>
      </w:r>
      <w:r>
        <w:t>Kedua.</w:t>
      </w:r>
      <w:r>
        <w:rPr>
          <w:spacing w:val="3"/>
        </w:rPr>
        <w:t xml:space="preserve"> </w:t>
      </w:r>
      <w:r>
        <w:t>Jakarta:</w:t>
      </w:r>
      <w:r>
        <w:rPr>
          <w:spacing w:val="-57"/>
        </w:rPr>
        <w:t xml:space="preserve"> </w:t>
      </w:r>
      <w:r>
        <w:t>Erlangga</w:t>
      </w:r>
    </w:p>
    <w:p w:rsidR="00C411C8" w:rsidRDefault="00C411C8" w:rsidP="00C411C8">
      <w:pPr>
        <w:pStyle w:val="BodyText"/>
        <w:spacing w:before="10"/>
        <w:ind w:right="49"/>
        <w:jc w:val="both"/>
        <w:rPr>
          <w:sz w:val="20"/>
        </w:rPr>
      </w:pPr>
    </w:p>
    <w:p w:rsidR="00C411C8" w:rsidRDefault="00C411C8" w:rsidP="00C411C8">
      <w:pPr>
        <w:pStyle w:val="BodyText"/>
        <w:ind w:left="426" w:right="49" w:hanging="426"/>
        <w:jc w:val="both"/>
      </w:pPr>
      <w:r>
        <w:t>Ghozali</w:t>
      </w:r>
      <w:r>
        <w:rPr>
          <w:spacing w:val="17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(2015).</w:t>
      </w:r>
      <w:r>
        <w:rPr>
          <w:spacing w:val="14"/>
        </w:rPr>
        <w:t xml:space="preserve"> </w:t>
      </w:r>
      <w:r>
        <w:t>Aplikasi</w:t>
      </w:r>
      <w:r>
        <w:rPr>
          <w:spacing w:val="14"/>
        </w:rPr>
        <w:t xml:space="preserve"> </w:t>
      </w:r>
      <w:r>
        <w:t>Analisis</w:t>
      </w:r>
      <w:r>
        <w:rPr>
          <w:spacing w:val="16"/>
        </w:rPr>
        <w:t xml:space="preserve"> </w:t>
      </w:r>
      <w:r>
        <w:t>Multivariate</w:t>
      </w:r>
      <w:r>
        <w:rPr>
          <w:spacing w:val="13"/>
        </w:rPr>
        <w:t xml:space="preserve"> </w:t>
      </w:r>
      <w:r>
        <w:t>Dengan</w:t>
      </w:r>
      <w:r>
        <w:rPr>
          <w:spacing w:val="16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SPSS.</w:t>
      </w:r>
      <w:r>
        <w:rPr>
          <w:spacing w:val="12"/>
        </w:rPr>
        <w:t xml:space="preserve"> </w:t>
      </w:r>
      <w:r>
        <w:t>Semarang:</w:t>
      </w:r>
      <w:r>
        <w:rPr>
          <w:spacing w:val="-57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Penerbit Universitas Diponegoro.</w:t>
      </w:r>
    </w:p>
    <w:p w:rsidR="00C411C8" w:rsidRDefault="00C411C8" w:rsidP="00C411C8">
      <w:pPr>
        <w:pStyle w:val="BodyText"/>
        <w:spacing w:before="10"/>
        <w:ind w:right="49"/>
        <w:jc w:val="both"/>
        <w:rPr>
          <w:sz w:val="20"/>
        </w:rPr>
      </w:pPr>
    </w:p>
    <w:p w:rsidR="00C411C8" w:rsidRDefault="00C411C8" w:rsidP="00C411C8">
      <w:pPr>
        <w:pStyle w:val="BodyText"/>
        <w:spacing w:before="1"/>
        <w:ind w:left="426" w:right="49" w:hanging="426"/>
        <w:jc w:val="both"/>
      </w:pPr>
      <w:r>
        <w:t>Hasibuan</w:t>
      </w:r>
      <w:r>
        <w:rPr>
          <w:spacing w:val="24"/>
        </w:rPr>
        <w:t xml:space="preserve"> </w:t>
      </w:r>
      <w:r>
        <w:t>M.</w:t>
      </w:r>
      <w:r>
        <w:rPr>
          <w:spacing w:val="25"/>
        </w:rPr>
        <w:t xml:space="preserve"> </w:t>
      </w:r>
      <w:r>
        <w:t>(2016).</w:t>
      </w:r>
      <w:r>
        <w:rPr>
          <w:spacing w:val="26"/>
        </w:rPr>
        <w:t xml:space="preserve"> </w:t>
      </w:r>
      <w:r>
        <w:t>Manajemen</w:t>
      </w:r>
      <w:r>
        <w:rPr>
          <w:spacing w:val="25"/>
        </w:rPr>
        <w:t xml:space="preserve"> </w:t>
      </w:r>
      <w:r>
        <w:t>Sumber</w:t>
      </w:r>
      <w:r>
        <w:rPr>
          <w:spacing w:val="25"/>
        </w:rPr>
        <w:t xml:space="preserve"> </w:t>
      </w:r>
      <w:r>
        <w:t>Daya</w:t>
      </w:r>
      <w:r>
        <w:rPr>
          <w:spacing w:val="26"/>
        </w:rPr>
        <w:t xml:space="preserve"> </w:t>
      </w:r>
      <w:r>
        <w:t>Manusia.</w:t>
      </w:r>
      <w:r>
        <w:rPr>
          <w:spacing w:val="25"/>
        </w:rPr>
        <w:t xml:space="preserve"> </w:t>
      </w:r>
      <w:r>
        <w:t>Edisi</w:t>
      </w:r>
      <w:r>
        <w:rPr>
          <w:spacing w:val="24"/>
        </w:rPr>
        <w:t xml:space="preserve"> </w:t>
      </w:r>
      <w:r>
        <w:t>Revisi.</w:t>
      </w:r>
      <w:r>
        <w:rPr>
          <w:spacing w:val="27"/>
        </w:rPr>
        <w:t xml:space="preserve"> </w:t>
      </w:r>
      <w:r>
        <w:t>Jakarta:</w:t>
      </w:r>
      <w:r>
        <w:rPr>
          <w:spacing w:val="25"/>
        </w:rPr>
        <w:t xml:space="preserve"> </w:t>
      </w:r>
      <w:r>
        <w:t>PT.</w:t>
      </w:r>
      <w:r>
        <w:rPr>
          <w:spacing w:val="-57"/>
        </w:rPr>
        <w:t xml:space="preserve"> </w:t>
      </w:r>
      <w:r>
        <w:t>Bumi</w:t>
      </w:r>
      <w:r>
        <w:rPr>
          <w:spacing w:val="-1"/>
        </w:rPr>
        <w:t xml:space="preserve"> </w:t>
      </w:r>
      <w:r>
        <w:t>Aksara.</w:t>
      </w:r>
    </w:p>
    <w:p w:rsidR="00C411C8" w:rsidRDefault="00C411C8" w:rsidP="00C411C8">
      <w:pPr>
        <w:pStyle w:val="BodyText"/>
        <w:spacing w:before="9"/>
        <w:ind w:right="49"/>
        <w:jc w:val="both"/>
        <w:rPr>
          <w:sz w:val="20"/>
        </w:rPr>
      </w:pPr>
    </w:p>
    <w:p w:rsidR="00C411C8" w:rsidRDefault="00C411C8" w:rsidP="00C411C8">
      <w:pPr>
        <w:pStyle w:val="BodyText"/>
        <w:spacing w:before="1"/>
        <w:ind w:right="49"/>
        <w:jc w:val="both"/>
      </w:pPr>
      <w:r>
        <w:t>Komaruddin.</w:t>
      </w:r>
      <w:r>
        <w:rPr>
          <w:spacing w:val="-2"/>
        </w:rPr>
        <w:t xml:space="preserve"> </w:t>
      </w:r>
      <w:r>
        <w:t>(2015).</w:t>
      </w:r>
      <w:r>
        <w:rPr>
          <w:spacing w:val="-1"/>
        </w:rPr>
        <w:t xml:space="preserve"> </w:t>
      </w:r>
      <w:r>
        <w:t>Dasar-</w:t>
      </w:r>
      <w:r>
        <w:rPr>
          <w:spacing w:val="-2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Manajemen.</w:t>
      </w:r>
      <w:r>
        <w:rPr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</w:t>
      </w:r>
    </w:p>
    <w:p w:rsidR="00C411C8" w:rsidRDefault="00C411C8" w:rsidP="00C411C8">
      <w:pPr>
        <w:pStyle w:val="BodyText"/>
        <w:spacing w:before="9"/>
        <w:ind w:right="49"/>
        <w:jc w:val="both"/>
        <w:rPr>
          <w:sz w:val="20"/>
        </w:rPr>
      </w:pPr>
    </w:p>
    <w:p w:rsidR="00C411C8" w:rsidRDefault="00C411C8" w:rsidP="00C411C8">
      <w:pPr>
        <w:pStyle w:val="BodyText"/>
        <w:spacing w:before="1"/>
        <w:ind w:left="426" w:right="49" w:hanging="426"/>
        <w:jc w:val="both"/>
      </w:pPr>
      <w:r>
        <w:t>Mangkunegara</w:t>
      </w:r>
      <w:r>
        <w:rPr>
          <w:spacing w:val="5"/>
        </w:rPr>
        <w:t xml:space="preserve"> </w:t>
      </w:r>
      <w:r>
        <w:t>AA.</w:t>
      </w:r>
      <w:r>
        <w:rPr>
          <w:spacing w:val="5"/>
        </w:rPr>
        <w:t xml:space="preserve"> </w:t>
      </w:r>
      <w:r>
        <w:t>(2015).</w:t>
      </w:r>
      <w:r>
        <w:rPr>
          <w:spacing w:val="5"/>
        </w:rPr>
        <w:t xml:space="preserve"> </w:t>
      </w:r>
      <w:r>
        <w:t>Manajemen</w:t>
      </w:r>
      <w:r>
        <w:rPr>
          <w:spacing w:val="4"/>
        </w:rPr>
        <w:t xml:space="preserve"> </w:t>
      </w:r>
      <w:r>
        <w:t>Sumber</w:t>
      </w:r>
      <w:r>
        <w:rPr>
          <w:spacing w:val="6"/>
        </w:rPr>
        <w:t xml:space="preserve"> </w:t>
      </w:r>
      <w:r>
        <w:t>Daya</w:t>
      </w:r>
      <w:r>
        <w:rPr>
          <w:spacing w:val="4"/>
        </w:rPr>
        <w:t xml:space="preserve"> </w:t>
      </w:r>
      <w:r>
        <w:t>Manusia</w:t>
      </w:r>
      <w:r>
        <w:rPr>
          <w:spacing w:val="5"/>
        </w:rPr>
        <w:t xml:space="preserve"> </w:t>
      </w:r>
      <w:r>
        <w:t>Perusahaan.</w:t>
      </w:r>
      <w:r>
        <w:rPr>
          <w:spacing w:val="8"/>
        </w:rPr>
        <w:t xml:space="preserve"> </w:t>
      </w:r>
      <w:r>
        <w:t>Bandung:</w:t>
      </w:r>
      <w:r>
        <w:rPr>
          <w:spacing w:val="-57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Rosdakarya.</w:t>
      </w:r>
    </w:p>
    <w:p w:rsidR="00C411C8" w:rsidRDefault="00C411C8" w:rsidP="00C411C8">
      <w:pPr>
        <w:pStyle w:val="BodyText"/>
        <w:spacing w:before="10"/>
        <w:ind w:right="49"/>
        <w:jc w:val="both"/>
        <w:rPr>
          <w:sz w:val="20"/>
        </w:rPr>
      </w:pPr>
    </w:p>
    <w:p w:rsidR="00C411C8" w:rsidRDefault="00C411C8" w:rsidP="00C411C8">
      <w:pPr>
        <w:pStyle w:val="BodyText"/>
        <w:ind w:left="426" w:right="49" w:hanging="426"/>
        <w:jc w:val="both"/>
      </w:pPr>
      <w:r>
        <w:t>Mulyadi.</w:t>
      </w:r>
      <w:r>
        <w:rPr>
          <w:spacing w:val="-9"/>
        </w:rPr>
        <w:t xml:space="preserve"> </w:t>
      </w:r>
      <w:r>
        <w:t>(2015).</w:t>
      </w:r>
      <w:r>
        <w:rPr>
          <w:spacing w:val="-9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Perencanaan</w:t>
      </w:r>
      <w:r>
        <w:rPr>
          <w:spacing w:val="-7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Pengendalian</w:t>
      </w:r>
      <w:r>
        <w:rPr>
          <w:spacing w:val="-9"/>
        </w:rPr>
        <w:t xml:space="preserve"> </w:t>
      </w:r>
      <w:r>
        <w:t>Manajemen.</w:t>
      </w:r>
      <w:r>
        <w:rPr>
          <w:spacing w:val="-9"/>
        </w:rPr>
        <w:t xml:space="preserve"> </w:t>
      </w:r>
      <w:r>
        <w:t>Jakarta:</w:t>
      </w:r>
      <w:r>
        <w:rPr>
          <w:spacing w:val="-9"/>
        </w:rPr>
        <w:t xml:space="preserve"> </w:t>
      </w:r>
      <w:r>
        <w:t xml:space="preserve">Salemba </w:t>
      </w:r>
      <w:r>
        <w:rPr>
          <w:spacing w:val="-57"/>
        </w:rPr>
        <w:t xml:space="preserve"> </w:t>
      </w:r>
      <w:r>
        <w:t>Empat</w:t>
      </w:r>
    </w:p>
    <w:p w:rsidR="00C411C8" w:rsidRDefault="00C411C8" w:rsidP="00C411C8">
      <w:pPr>
        <w:pStyle w:val="BodyText"/>
        <w:spacing w:before="10"/>
        <w:ind w:right="49"/>
        <w:jc w:val="both"/>
        <w:rPr>
          <w:sz w:val="20"/>
        </w:rPr>
      </w:pPr>
    </w:p>
    <w:p w:rsidR="00C411C8" w:rsidRDefault="00C411C8" w:rsidP="00C411C8">
      <w:pPr>
        <w:pStyle w:val="BodyText"/>
        <w:ind w:left="426" w:right="49" w:hanging="426"/>
        <w:jc w:val="both"/>
      </w:pPr>
      <w:r>
        <w:t>Prawirosentono</w:t>
      </w:r>
      <w:r>
        <w:rPr>
          <w:spacing w:val="31"/>
        </w:rPr>
        <w:t xml:space="preserve"> </w:t>
      </w:r>
      <w:r>
        <w:t>S.</w:t>
      </w:r>
      <w:r>
        <w:rPr>
          <w:spacing w:val="31"/>
        </w:rPr>
        <w:t xml:space="preserve"> </w:t>
      </w:r>
      <w:r>
        <w:t>(2015).</w:t>
      </w:r>
      <w:r>
        <w:rPr>
          <w:spacing w:val="33"/>
        </w:rPr>
        <w:t xml:space="preserve"> </w:t>
      </w:r>
      <w:r>
        <w:t>Manajemen</w:t>
      </w:r>
      <w:r>
        <w:rPr>
          <w:spacing w:val="31"/>
        </w:rPr>
        <w:t xml:space="preserve"> </w:t>
      </w:r>
      <w:r>
        <w:t>Sumber</w:t>
      </w:r>
      <w:r>
        <w:rPr>
          <w:spacing w:val="33"/>
        </w:rPr>
        <w:t xml:space="preserve"> </w:t>
      </w:r>
      <w:r>
        <w:t>Daya</w:t>
      </w:r>
      <w:r>
        <w:rPr>
          <w:spacing w:val="30"/>
        </w:rPr>
        <w:t xml:space="preserve"> </w:t>
      </w:r>
      <w:r>
        <w:t>Manusia</w:t>
      </w:r>
      <w:r>
        <w:rPr>
          <w:spacing w:val="31"/>
        </w:rPr>
        <w:t xml:space="preserve"> </w:t>
      </w:r>
      <w:r>
        <w:t>“</w:t>
      </w:r>
      <w:r>
        <w:rPr>
          <w:spacing w:val="32"/>
        </w:rPr>
        <w:t xml:space="preserve"> </w:t>
      </w:r>
      <w:r>
        <w:t>Kebijakan</w:t>
      </w:r>
      <w:r>
        <w:rPr>
          <w:spacing w:val="32"/>
        </w:rPr>
        <w:t xml:space="preserve"> </w:t>
      </w:r>
      <w:r>
        <w:t>Kinerja</w:t>
      </w:r>
      <w:r>
        <w:rPr>
          <w:spacing w:val="-57"/>
        </w:rPr>
        <w:t xml:space="preserve">                    </w:t>
      </w:r>
      <w:r>
        <w:t>Karyawan”.</w:t>
      </w:r>
      <w:r>
        <w:rPr>
          <w:spacing w:val="-1"/>
        </w:rPr>
        <w:t xml:space="preserve"> </w:t>
      </w:r>
      <w:r>
        <w:t>Jakarta:</w:t>
      </w:r>
      <w:r>
        <w:rPr>
          <w:spacing w:val="2"/>
        </w:rPr>
        <w:t xml:space="preserve"> </w:t>
      </w:r>
      <w:r>
        <w:t>Bumi Aksara</w:t>
      </w:r>
    </w:p>
    <w:p w:rsidR="00C411C8" w:rsidRDefault="00C411C8" w:rsidP="00C411C8">
      <w:pPr>
        <w:pStyle w:val="BodyText"/>
        <w:spacing w:before="10"/>
        <w:ind w:right="49"/>
        <w:jc w:val="both"/>
        <w:rPr>
          <w:sz w:val="20"/>
        </w:rPr>
      </w:pPr>
    </w:p>
    <w:p w:rsidR="00C411C8" w:rsidRDefault="00C411C8" w:rsidP="00C411C8">
      <w:pPr>
        <w:pStyle w:val="BodyText"/>
        <w:ind w:left="426" w:right="49" w:hanging="426"/>
        <w:jc w:val="both"/>
      </w:pPr>
      <w:r>
        <w:t>Ravianto</w:t>
      </w:r>
      <w:r>
        <w:rPr>
          <w:spacing w:val="43"/>
        </w:rPr>
        <w:t xml:space="preserve"> </w:t>
      </w:r>
      <w:r>
        <w:t>J.</w:t>
      </w:r>
      <w:r>
        <w:rPr>
          <w:spacing w:val="44"/>
        </w:rPr>
        <w:t xml:space="preserve"> </w:t>
      </w:r>
      <w:r>
        <w:t>(2015).</w:t>
      </w:r>
      <w:r>
        <w:rPr>
          <w:spacing w:val="43"/>
        </w:rPr>
        <w:t xml:space="preserve"> </w:t>
      </w:r>
      <w:r>
        <w:t>Meningkatkan</w:t>
      </w:r>
      <w:r>
        <w:rPr>
          <w:spacing w:val="43"/>
        </w:rPr>
        <w:t xml:space="preserve"> </w:t>
      </w:r>
      <w:r>
        <w:t>Produktivitas</w:t>
      </w:r>
      <w:r>
        <w:rPr>
          <w:spacing w:val="45"/>
        </w:rPr>
        <w:t xml:space="preserve"> </w:t>
      </w:r>
      <w:r>
        <w:t>Karyawan.</w:t>
      </w:r>
      <w:r>
        <w:rPr>
          <w:spacing w:val="43"/>
        </w:rPr>
        <w:t xml:space="preserve"> </w:t>
      </w:r>
      <w:r>
        <w:t>Jakarta:</w:t>
      </w:r>
      <w:r>
        <w:rPr>
          <w:spacing w:val="44"/>
        </w:rPr>
        <w:t xml:space="preserve"> </w:t>
      </w:r>
      <w:r>
        <w:t>Presindo:</w:t>
      </w:r>
      <w:r>
        <w:rPr>
          <w:spacing w:val="43"/>
        </w:rPr>
        <w:t xml:space="preserve"> </w:t>
      </w:r>
      <w:r>
        <w:t>PT.</w:t>
      </w:r>
      <w:r>
        <w:rPr>
          <w:spacing w:val="-57"/>
        </w:rPr>
        <w:t xml:space="preserve"> </w:t>
      </w:r>
      <w:r>
        <w:t>Pustaka</w:t>
      </w:r>
    </w:p>
    <w:p w:rsidR="00C411C8" w:rsidRDefault="00C411C8" w:rsidP="00C411C8">
      <w:pPr>
        <w:pStyle w:val="BodyText"/>
        <w:spacing w:before="10"/>
        <w:ind w:right="49"/>
        <w:jc w:val="both"/>
        <w:rPr>
          <w:sz w:val="20"/>
        </w:rPr>
      </w:pPr>
    </w:p>
    <w:p w:rsidR="00C411C8" w:rsidRDefault="00C411C8" w:rsidP="00C411C8">
      <w:pPr>
        <w:pStyle w:val="BodyText"/>
        <w:ind w:left="426" w:right="49" w:hanging="426"/>
        <w:jc w:val="both"/>
      </w:pPr>
      <w:r>
        <w:t>Rivai</w:t>
      </w:r>
      <w:r>
        <w:rPr>
          <w:spacing w:val="9"/>
        </w:rPr>
        <w:t xml:space="preserve"> </w:t>
      </w:r>
      <w:r>
        <w:t>V.</w:t>
      </w:r>
      <w:r>
        <w:rPr>
          <w:spacing w:val="9"/>
        </w:rPr>
        <w:t xml:space="preserve"> </w:t>
      </w:r>
      <w:r>
        <w:t>(2015).</w:t>
      </w:r>
      <w:r>
        <w:rPr>
          <w:spacing w:val="10"/>
        </w:rPr>
        <w:t xml:space="preserve"> </w:t>
      </w:r>
      <w:r>
        <w:t>Kepemimpinan</w:t>
      </w:r>
      <w:r>
        <w:rPr>
          <w:spacing w:val="9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Perilaku</w:t>
      </w:r>
      <w:r>
        <w:rPr>
          <w:spacing w:val="9"/>
        </w:rPr>
        <w:t xml:space="preserve"> </w:t>
      </w:r>
      <w:r>
        <w:t>Organisasi.</w:t>
      </w:r>
      <w:r>
        <w:rPr>
          <w:spacing w:val="12"/>
        </w:rPr>
        <w:t xml:space="preserve"> </w:t>
      </w:r>
      <w:r>
        <w:t>Jakarta:</w:t>
      </w:r>
      <w:r>
        <w:rPr>
          <w:spacing w:val="10"/>
        </w:rPr>
        <w:t xml:space="preserve"> </w:t>
      </w:r>
      <w:r>
        <w:t>PT.</w:t>
      </w:r>
      <w:r>
        <w:rPr>
          <w:spacing w:val="9"/>
        </w:rPr>
        <w:t xml:space="preserve"> </w:t>
      </w:r>
      <w:r>
        <w:t>Raja</w:t>
      </w:r>
      <w:r>
        <w:rPr>
          <w:spacing w:val="7"/>
        </w:rPr>
        <w:t xml:space="preserve"> </w:t>
      </w:r>
      <w:r>
        <w:t>Grafindo</w:t>
      </w:r>
      <w:r>
        <w:rPr>
          <w:spacing w:val="-57"/>
        </w:rPr>
        <w:t xml:space="preserve">               </w:t>
      </w:r>
      <w:r>
        <w:t>Persada</w:t>
      </w:r>
    </w:p>
    <w:p w:rsidR="00C411C8" w:rsidRDefault="00C411C8" w:rsidP="00C411C8">
      <w:pPr>
        <w:pStyle w:val="BodyText"/>
        <w:spacing w:before="11"/>
        <w:ind w:right="49"/>
        <w:jc w:val="both"/>
        <w:rPr>
          <w:sz w:val="20"/>
        </w:rPr>
      </w:pPr>
    </w:p>
    <w:p w:rsidR="00C411C8" w:rsidRDefault="00C411C8" w:rsidP="00C411C8">
      <w:pPr>
        <w:pStyle w:val="BodyText"/>
        <w:ind w:right="49"/>
        <w:jc w:val="both"/>
      </w:pPr>
      <w:r>
        <w:t>Saksono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(2015).</w:t>
      </w:r>
      <w:r>
        <w:rPr>
          <w:spacing w:val="-1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Kepegawaian. Yogyakarta:</w:t>
      </w:r>
      <w:r>
        <w:rPr>
          <w:spacing w:val="-1"/>
        </w:rPr>
        <w:t xml:space="preserve"> </w:t>
      </w:r>
      <w:r>
        <w:t>Kanusius</w:t>
      </w:r>
    </w:p>
    <w:p w:rsidR="00C411C8" w:rsidRDefault="00C411C8" w:rsidP="00C411C8">
      <w:pPr>
        <w:pStyle w:val="BodyText"/>
        <w:spacing w:before="10"/>
        <w:ind w:right="49"/>
        <w:jc w:val="both"/>
        <w:rPr>
          <w:sz w:val="20"/>
        </w:rPr>
      </w:pPr>
    </w:p>
    <w:p w:rsidR="00C411C8" w:rsidRDefault="00C411C8" w:rsidP="00C411C8">
      <w:pPr>
        <w:pStyle w:val="BodyText"/>
        <w:ind w:left="426" w:right="49" w:hanging="426"/>
        <w:jc w:val="both"/>
      </w:pPr>
      <w:r>
        <w:t>Sedarmayanti.</w:t>
      </w:r>
      <w:r>
        <w:rPr>
          <w:spacing w:val="22"/>
        </w:rPr>
        <w:t xml:space="preserve"> </w:t>
      </w:r>
      <w:r>
        <w:t>(2017).</w:t>
      </w:r>
      <w:r>
        <w:rPr>
          <w:spacing w:val="23"/>
        </w:rPr>
        <w:t xml:space="preserve"> </w:t>
      </w:r>
      <w:r>
        <w:t>Sumber</w:t>
      </w:r>
      <w:r>
        <w:rPr>
          <w:spacing w:val="21"/>
        </w:rPr>
        <w:t xml:space="preserve"> </w:t>
      </w:r>
      <w:r>
        <w:t>Daya</w:t>
      </w:r>
      <w:r>
        <w:rPr>
          <w:spacing w:val="21"/>
        </w:rPr>
        <w:t xml:space="preserve"> </w:t>
      </w:r>
      <w:r>
        <w:t>Manusia</w:t>
      </w:r>
      <w:r>
        <w:rPr>
          <w:spacing w:val="21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Produktivitas</w:t>
      </w:r>
      <w:r>
        <w:rPr>
          <w:spacing w:val="23"/>
        </w:rPr>
        <w:t xml:space="preserve"> </w:t>
      </w:r>
      <w:r>
        <w:t>Kerja.</w:t>
      </w:r>
      <w:r>
        <w:rPr>
          <w:spacing w:val="22"/>
        </w:rPr>
        <w:t xml:space="preserve"> </w:t>
      </w:r>
      <w:r>
        <w:t>Jakarta:</w:t>
      </w:r>
      <w:r>
        <w:rPr>
          <w:spacing w:val="22"/>
        </w:rPr>
        <w:t xml:space="preserve"> </w:t>
      </w:r>
      <w:r>
        <w:t>PT.</w:t>
      </w:r>
      <w:r>
        <w:rPr>
          <w:spacing w:val="-57"/>
        </w:rPr>
        <w:t xml:space="preserve"> </w:t>
      </w:r>
      <w:r>
        <w:t>Gramedia</w:t>
      </w:r>
      <w:r>
        <w:rPr>
          <w:spacing w:val="-2"/>
        </w:rPr>
        <w:t xml:space="preserve"> </w:t>
      </w:r>
      <w:r>
        <w:t>Jakarta</w:t>
      </w:r>
    </w:p>
    <w:p w:rsidR="00C411C8" w:rsidRDefault="00C411C8" w:rsidP="00C411C8">
      <w:pPr>
        <w:pStyle w:val="BodyText"/>
        <w:spacing w:before="10"/>
        <w:ind w:right="49"/>
        <w:jc w:val="both"/>
        <w:rPr>
          <w:sz w:val="20"/>
        </w:rPr>
      </w:pPr>
    </w:p>
    <w:p w:rsidR="00C411C8" w:rsidRDefault="00C411C8" w:rsidP="00C411C8">
      <w:pPr>
        <w:pStyle w:val="BodyText"/>
        <w:spacing w:line="448" w:lineRule="auto"/>
        <w:ind w:right="49"/>
        <w:jc w:val="both"/>
      </w:pPr>
      <w:r>
        <w:t>Siagian</w:t>
      </w:r>
      <w:r>
        <w:rPr>
          <w:spacing w:val="-3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(2016).</w:t>
      </w:r>
      <w:r>
        <w:rPr>
          <w:spacing w:val="-1"/>
        </w:rPr>
        <w:t xml:space="preserve"> </w:t>
      </w:r>
      <w:r>
        <w:t>Kiat</w:t>
      </w:r>
      <w:r>
        <w:rPr>
          <w:spacing w:val="-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Produktivitas</w:t>
      </w:r>
      <w:r>
        <w:rPr>
          <w:spacing w:val="-2"/>
        </w:rPr>
        <w:t xml:space="preserve"> </w:t>
      </w:r>
      <w:r>
        <w:t>Kerja.</w:t>
      </w:r>
      <w:r>
        <w:rPr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Rineka</w:t>
      </w:r>
      <w:r>
        <w:rPr>
          <w:spacing w:val="-2"/>
        </w:rPr>
        <w:t xml:space="preserve"> </w:t>
      </w:r>
      <w:r>
        <w:t>Cipta</w:t>
      </w:r>
      <w:r>
        <w:rPr>
          <w:spacing w:val="-57"/>
        </w:rPr>
        <w:t xml:space="preserve"> </w:t>
      </w:r>
      <w:r>
        <w:t>Singodimejo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Manusia.</w:t>
      </w:r>
      <w:r>
        <w:rPr>
          <w:spacing w:val="-1"/>
        </w:rPr>
        <w:t xml:space="preserve"> </w:t>
      </w:r>
      <w:r>
        <w:t>Surabaya: SMMAS</w:t>
      </w:r>
    </w:p>
    <w:p w:rsidR="00C411C8" w:rsidRDefault="00C411C8" w:rsidP="00C411C8">
      <w:pPr>
        <w:pStyle w:val="BodyText"/>
        <w:rPr>
          <w:sz w:val="20"/>
        </w:rPr>
      </w:pPr>
    </w:p>
    <w:p w:rsidR="00C411C8" w:rsidRDefault="00C411C8" w:rsidP="00C411C8">
      <w:pPr>
        <w:pStyle w:val="BodyText"/>
        <w:spacing w:before="1"/>
        <w:rPr>
          <w:sz w:val="28"/>
        </w:rPr>
      </w:pPr>
    </w:p>
    <w:p w:rsidR="00C411C8" w:rsidRDefault="00C411C8" w:rsidP="00C411C8">
      <w:pPr>
        <w:pStyle w:val="BodyText"/>
        <w:tabs>
          <w:tab w:val="left" w:pos="6804"/>
        </w:tabs>
        <w:spacing w:before="1"/>
        <w:ind w:left="426" w:right="49" w:hanging="426"/>
        <w:jc w:val="both"/>
      </w:pPr>
      <w:r>
        <w:t>Sinungan M. (2015). Manajemen Sumber Daya Manusia, Buku 2. Jakarta: Salemba</w:t>
      </w:r>
      <w:r>
        <w:rPr>
          <w:spacing w:val="1"/>
        </w:rPr>
        <w:t xml:space="preserve"> </w:t>
      </w:r>
      <w:r>
        <w:t>Empat</w:t>
      </w:r>
    </w:p>
    <w:p w:rsidR="00C411C8" w:rsidRDefault="00C411C8" w:rsidP="00C411C8">
      <w:pPr>
        <w:pStyle w:val="BodyText"/>
        <w:spacing w:before="10"/>
        <w:ind w:hanging="1333"/>
        <w:jc w:val="both"/>
        <w:rPr>
          <w:sz w:val="20"/>
        </w:rPr>
      </w:pPr>
    </w:p>
    <w:p w:rsidR="00C411C8" w:rsidRDefault="00C411C8" w:rsidP="00C411C8">
      <w:pPr>
        <w:pStyle w:val="BodyText"/>
        <w:ind w:left="1048" w:hanging="1048"/>
        <w:jc w:val="both"/>
      </w:pPr>
      <w:r>
        <w:t>Sugiyono.</w:t>
      </w:r>
      <w:r>
        <w:rPr>
          <w:spacing w:val="23"/>
        </w:rPr>
        <w:t xml:space="preserve"> </w:t>
      </w:r>
      <w:r>
        <w:t>(2017).</w:t>
      </w:r>
      <w:r>
        <w:rPr>
          <w:spacing w:val="79"/>
        </w:rPr>
        <w:t xml:space="preserve"> </w:t>
      </w:r>
      <w:r>
        <w:t>Metode</w:t>
      </w:r>
      <w:r>
        <w:rPr>
          <w:spacing w:val="79"/>
        </w:rPr>
        <w:t xml:space="preserve"> </w:t>
      </w:r>
      <w:r>
        <w:t>Penelitian</w:t>
      </w:r>
      <w:r>
        <w:rPr>
          <w:spacing w:val="79"/>
        </w:rPr>
        <w:t xml:space="preserve"> </w:t>
      </w:r>
      <w:r>
        <w:t>Kuallitatif</w:t>
      </w:r>
      <w:r>
        <w:rPr>
          <w:spacing w:val="79"/>
        </w:rPr>
        <w:t xml:space="preserve"> </w:t>
      </w:r>
      <w:r>
        <w:t>dan</w:t>
      </w:r>
      <w:r>
        <w:rPr>
          <w:spacing w:val="79"/>
        </w:rPr>
        <w:t xml:space="preserve"> </w:t>
      </w:r>
      <w:r>
        <w:t>Kuatitatif.</w:t>
      </w:r>
      <w:r>
        <w:rPr>
          <w:spacing w:val="80"/>
        </w:rPr>
        <w:t xml:space="preserve"> </w:t>
      </w:r>
      <w:r>
        <w:t>Cetakan</w:t>
      </w:r>
      <w:r>
        <w:rPr>
          <w:spacing w:val="79"/>
        </w:rPr>
        <w:t xml:space="preserve"> </w:t>
      </w:r>
      <w:r>
        <w:t>ke</w:t>
      </w:r>
      <w:r>
        <w:rPr>
          <w:spacing w:val="79"/>
        </w:rPr>
        <w:t xml:space="preserve"> </w:t>
      </w:r>
      <w:r>
        <w:t>20.</w:t>
      </w:r>
    </w:p>
    <w:p w:rsidR="00C411C8" w:rsidRDefault="00C411C8" w:rsidP="00C411C8">
      <w:pPr>
        <w:pStyle w:val="BodyText"/>
        <w:ind w:left="1475" w:hanging="1333"/>
        <w:jc w:val="both"/>
      </w:pPr>
      <w:r>
        <w:t>Bandung:</w:t>
      </w:r>
      <w:r>
        <w:rPr>
          <w:spacing w:val="-2"/>
        </w:rPr>
        <w:t xml:space="preserve"> </w:t>
      </w:r>
      <w:r>
        <w:t>Penerbit</w:t>
      </w:r>
      <w:r>
        <w:rPr>
          <w:spacing w:val="-2"/>
        </w:rPr>
        <w:t xml:space="preserve"> </w:t>
      </w:r>
      <w:r>
        <w:t>Alfabeta.</w:t>
      </w:r>
    </w:p>
    <w:p w:rsidR="00C411C8" w:rsidRDefault="00C411C8" w:rsidP="00C411C8">
      <w:pPr>
        <w:pStyle w:val="BodyText"/>
        <w:ind w:left="1475" w:hanging="1333"/>
        <w:jc w:val="both"/>
      </w:pPr>
    </w:p>
    <w:p w:rsidR="00C411C8" w:rsidRDefault="00C411C8" w:rsidP="00C411C8">
      <w:pPr>
        <w:pStyle w:val="BodyText"/>
        <w:ind w:left="1475" w:hanging="1333"/>
        <w:jc w:val="both"/>
      </w:pPr>
      <w:r>
        <w:t>Sutrisno E. (2016). Manajemen Sumber Daya Manusia. Jakarta: Kencana Prenada.</w:t>
      </w:r>
      <w:r>
        <w:rPr>
          <w:spacing w:val="1"/>
        </w:rPr>
        <w:t xml:space="preserve"> </w:t>
      </w:r>
      <w:r>
        <w:t>Wibowo.</w:t>
      </w:r>
      <w:r>
        <w:rPr>
          <w:spacing w:val="5"/>
        </w:rPr>
        <w:t xml:space="preserve"> </w:t>
      </w:r>
      <w:r>
        <w:t>(2016).</w:t>
      </w:r>
      <w:r>
        <w:rPr>
          <w:spacing w:val="6"/>
        </w:rPr>
        <w:t xml:space="preserve"> </w:t>
      </w:r>
      <w:r>
        <w:t>Manajemen</w:t>
      </w:r>
      <w:r>
        <w:rPr>
          <w:spacing w:val="5"/>
        </w:rPr>
        <w:t xml:space="preserve"> </w:t>
      </w:r>
      <w:r>
        <w:t>Sumber</w:t>
      </w:r>
      <w:r>
        <w:rPr>
          <w:spacing w:val="4"/>
        </w:rPr>
        <w:t xml:space="preserve"> </w:t>
      </w:r>
      <w:r>
        <w:t>Daya</w:t>
      </w:r>
      <w:r>
        <w:rPr>
          <w:spacing w:val="7"/>
        </w:rPr>
        <w:t xml:space="preserve"> </w:t>
      </w:r>
      <w:r>
        <w:t>Manusia.</w:t>
      </w:r>
      <w:r>
        <w:rPr>
          <w:spacing w:val="4"/>
        </w:rPr>
        <w:t xml:space="preserve"> </w:t>
      </w:r>
      <w:r>
        <w:t>Edisi</w:t>
      </w:r>
      <w:r>
        <w:rPr>
          <w:spacing w:val="6"/>
        </w:rPr>
        <w:t xml:space="preserve"> </w:t>
      </w:r>
      <w:r>
        <w:t>Kelima.</w:t>
      </w:r>
      <w:r>
        <w:rPr>
          <w:spacing w:val="9"/>
        </w:rPr>
        <w:t xml:space="preserve"> </w:t>
      </w:r>
      <w:r>
        <w:t>Depok:</w:t>
      </w:r>
      <w:r>
        <w:rPr>
          <w:spacing w:val="7"/>
        </w:rPr>
        <w:t xml:space="preserve"> </w:t>
      </w:r>
      <w:r>
        <w:t>PT.</w:t>
      </w:r>
      <w:r>
        <w:rPr>
          <w:spacing w:val="4"/>
        </w:rPr>
        <w:t xml:space="preserve"> </w:t>
      </w:r>
      <w:r>
        <w:t>Raja Grafindo.</w:t>
      </w:r>
    </w:p>
    <w:p w:rsidR="00C411C8" w:rsidRDefault="00C411C8" w:rsidP="00C411C8">
      <w:pPr>
        <w:ind w:left="426" w:right="49" w:hanging="426"/>
        <w:jc w:val="both"/>
      </w:pPr>
    </w:p>
    <w:p w:rsidR="00C411C8" w:rsidRDefault="00C411C8" w:rsidP="00C411C8">
      <w:pPr>
        <w:pStyle w:val="BodyText"/>
        <w:ind w:left="426" w:right="49" w:hanging="426"/>
        <w:jc w:val="both"/>
      </w:pPr>
      <w:r>
        <w:t>Patmarina &amp; Erisna. (2012). Pengaruh Disiplin Kerja Terhadap Kinerja Karyawan</w:t>
      </w:r>
      <w:r>
        <w:rPr>
          <w:spacing w:val="1"/>
        </w:rPr>
        <w:t xml:space="preserve"> </w:t>
      </w:r>
      <w:r>
        <w:t>Yang Dimediasi Oleh Produktivitas Kerja Perusahaan CV. Laut Selatan Jaya Di</w:t>
      </w:r>
      <w:r>
        <w:rPr>
          <w:spacing w:val="1"/>
        </w:rPr>
        <w:t xml:space="preserve"> </w:t>
      </w:r>
      <w:r>
        <w:t>Bandar</w:t>
      </w:r>
      <w:r>
        <w:rPr>
          <w:spacing w:val="1"/>
        </w:rPr>
        <w:t xml:space="preserve"> </w:t>
      </w:r>
      <w:r>
        <w:t>Lampung.</w:t>
      </w:r>
      <w:r>
        <w:rPr>
          <w:spacing w:val="-1"/>
        </w:rPr>
        <w:t xml:space="preserve"> </w:t>
      </w:r>
      <w:r>
        <w:t>Jurnal Manajemen</w:t>
      </w:r>
      <w:r>
        <w:rPr>
          <w:spacing w:val="2"/>
        </w:rPr>
        <w:t xml:space="preserve"> </w:t>
      </w:r>
      <w:r>
        <w:t>Bisnis.Volume</w:t>
      </w:r>
      <w:r>
        <w:rPr>
          <w:spacing w:val="-2"/>
        </w:rPr>
        <w:t xml:space="preserve"> </w:t>
      </w:r>
      <w:r>
        <w:t>3 No 1.</w:t>
      </w:r>
    </w:p>
    <w:p w:rsidR="00C411C8" w:rsidRDefault="00C411C8" w:rsidP="00C411C8">
      <w:pPr>
        <w:pStyle w:val="BodyText"/>
        <w:spacing w:before="10"/>
        <w:ind w:left="426" w:right="49" w:hanging="426"/>
        <w:rPr>
          <w:sz w:val="20"/>
        </w:rPr>
      </w:pPr>
    </w:p>
    <w:p w:rsidR="00C411C8" w:rsidRDefault="00C411C8" w:rsidP="00C411C8">
      <w:pPr>
        <w:pStyle w:val="BodyText"/>
        <w:ind w:left="426" w:right="49" w:hanging="426"/>
        <w:jc w:val="both"/>
      </w:pPr>
      <w:r>
        <w:rPr>
          <w:spacing w:val="-1"/>
        </w:rPr>
        <w:t>Parhusip,</w:t>
      </w:r>
      <w:r>
        <w:rPr>
          <w:spacing w:val="-13"/>
        </w:rPr>
        <w:t xml:space="preserve"> </w:t>
      </w:r>
      <w:r>
        <w:t>Gunawan</w:t>
      </w:r>
      <w:r>
        <w:rPr>
          <w:spacing w:val="-11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Nurtjahjono.</w:t>
      </w:r>
      <w:r>
        <w:rPr>
          <w:spacing w:val="-13"/>
        </w:rPr>
        <w:t xml:space="preserve"> </w:t>
      </w:r>
      <w:r>
        <w:t>(2014</w:t>
      </w:r>
      <w:r>
        <w:rPr>
          <w:spacing w:val="-14"/>
        </w:rPr>
        <w:t xml:space="preserve"> </w:t>
      </w:r>
      <w:r>
        <w:t>).</w:t>
      </w:r>
      <w:r>
        <w:rPr>
          <w:spacing w:val="-12"/>
        </w:rPr>
        <w:t xml:space="preserve"> </w:t>
      </w:r>
      <w:r>
        <w:t>Pengaruh</w:t>
      </w:r>
      <w:r>
        <w:rPr>
          <w:spacing w:val="-13"/>
        </w:rPr>
        <w:t xml:space="preserve"> </w:t>
      </w:r>
      <w:r>
        <w:t>Disiplin</w:t>
      </w:r>
      <w:r>
        <w:rPr>
          <w:spacing w:val="-12"/>
        </w:rPr>
        <w:t xml:space="preserve"> </w:t>
      </w:r>
      <w:r>
        <w:t>Kerja</w:t>
      </w:r>
      <w:r>
        <w:rPr>
          <w:spacing w:val="-15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>Prestasi</w:t>
      </w:r>
      <w:r>
        <w:rPr>
          <w:spacing w:val="-57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(Studi kasus Karyawan AJB Bumiputera 1912 Cabang Kayutangan Kota</w:t>
      </w:r>
      <w:r>
        <w:rPr>
          <w:spacing w:val="1"/>
        </w:rPr>
        <w:t xml:space="preserve"> </w:t>
      </w:r>
      <w:r>
        <w:t>Malang.</w:t>
      </w:r>
      <w:r>
        <w:rPr>
          <w:spacing w:val="-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Bisnis. Volume</w:t>
      </w:r>
      <w:r>
        <w:rPr>
          <w:spacing w:val="-2"/>
        </w:rPr>
        <w:t xml:space="preserve"> </w:t>
      </w:r>
      <w:r>
        <w:t>9 No</w:t>
      </w:r>
      <w:r>
        <w:rPr>
          <w:spacing w:val="2"/>
        </w:rPr>
        <w:t xml:space="preserve"> </w:t>
      </w:r>
      <w:r>
        <w:t>1.</w:t>
      </w:r>
    </w:p>
    <w:p w:rsidR="00C411C8" w:rsidRDefault="00C411C8" w:rsidP="00C411C8">
      <w:pPr>
        <w:pStyle w:val="BodyText"/>
        <w:spacing w:before="11"/>
        <w:ind w:left="426" w:right="49" w:hanging="426"/>
        <w:rPr>
          <w:sz w:val="20"/>
        </w:rPr>
      </w:pPr>
    </w:p>
    <w:p w:rsidR="00C411C8" w:rsidRDefault="00C411C8" w:rsidP="00C411C8">
      <w:pPr>
        <w:pStyle w:val="BodyText"/>
        <w:ind w:left="426" w:right="49" w:hanging="426"/>
        <w:jc w:val="both"/>
      </w:pPr>
      <w:r>
        <w:t>Meilany &amp; Ibrahim. (2015). Pengaruh Disiplin Kerja Terhadap Kinerja Karyawan</w:t>
      </w:r>
      <w:r>
        <w:rPr>
          <w:spacing w:val="1"/>
        </w:rPr>
        <w:t xml:space="preserve"> </w:t>
      </w:r>
      <w:r>
        <w:t>(Kasus bagian Operasional PT. Indah Logistik Cargo Cabang Pekanbaru). Jom</w:t>
      </w:r>
      <w:r>
        <w:rPr>
          <w:spacing w:val="1"/>
        </w:rPr>
        <w:t xml:space="preserve"> </w:t>
      </w:r>
      <w:r>
        <w:t>Fisip.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2 No 2.</w:t>
      </w:r>
    </w:p>
    <w:p w:rsidR="00C411C8" w:rsidRDefault="00C411C8" w:rsidP="00C411C8">
      <w:pPr>
        <w:pStyle w:val="BodyText"/>
        <w:spacing w:before="10"/>
        <w:ind w:left="426" w:right="49" w:hanging="426"/>
        <w:rPr>
          <w:sz w:val="20"/>
        </w:rPr>
      </w:pPr>
    </w:p>
    <w:p w:rsidR="00C411C8" w:rsidRDefault="00C411C8" w:rsidP="00C411C8">
      <w:pPr>
        <w:pStyle w:val="BodyText"/>
        <w:ind w:left="426" w:right="49" w:hanging="426"/>
        <w:jc w:val="both"/>
      </w:pPr>
      <w:r>
        <w:t>Sumaki, Taroreh &amp; Soepeno. (2015). Pengaruh Disiplin kerja, Budaya organisasi dan</w:t>
      </w:r>
      <w:r>
        <w:rPr>
          <w:spacing w:val="1"/>
        </w:rPr>
        <w:t xml:space="preserve"> </w:t>
      </w:r>
      <w:r>
        <w:t>komunikasi terhadap kinerja karyawan PT.PLN (Persero) Wilayah Sulutenggo</w:t>
      </w:r>
      <w:r>
        <w:rPr>
          <w:spacing w:val="1"/>
        </w:rPr>
        <w:t xml:space="preserve"> </w:t>
      </w:r>
      <w:r>
        <w:t>Manado.</w:t>
      </w:r>
      <w:r>
        <w:rPr>
          <w:spacing w:val="-1"/>
        </w:rPr>
        <w:t xml:space="preserve"> </w:t>
      </w:r>
      <w:r>
        <w:t>Jurnal EMBA.</w:t>
      </w:r>
      <w:r>
        <w:rPr>
          <w:spacing w:val="1"/>
        </w:rPr>
        <w:t xml:space="preserve"> </w:t>
      </w:r>
      <w:r>
        <w:t>Vol 3 No 3.</w:t>
      </w:r>
    </w:p>
    <w:p w:rsidR="00C411C8" w:rsidRDefault="00C411C8" w:rsidP="00C411C8">
      <w:pPr>
        <w:pStyle w:val="BodyText"/>
        <w:spacing w:before="10"/>
        <w:ind w:left="426" w:right="49" w:hanging="426"/>
        <w:rPr>
          <w:sz w:val="20"/>
        </w:rPr>
      </w:pPr>
    </w:p>
    <w:p w:rsidR="00C411C8" w:rsidRDefault="00C411C8" w:rsidP="00C411C8">
      <w:pPr>
        <w:ind w:left="426" w:right="49" w:hanging="426"/>
        <w:jc w:val="both"/>
        <w:rPr>
          <w:sz w:val="24"/>
        </w:rPr>
      </w:pPr>
      <w:proofErr w:type="gramStart"/>
      <w:r>
        <w:rPr>
          <w:sz w:val="24"/>
        </w:rPr>
        <w:t>Tumilar.</w:t>
      </w:r>
      <w:proofErr w:type="gramEnd"/>
      <w:r>
        <w:rPr>
          <w:sz w:val="24"/>
        </w:rPr>
        <w:t xml:space="preserve"> (2015).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Effect Of Discipline,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Leadership And Motivation On Employee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BPJS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1"/>
          <w:sz w:val="24"/>
        </w:rPr>
        <w:t xml:space="preserve"> </w:t>
      </w:r>
      <w:r>
        <w:rPr>
          <w:sz w:val="24"/>
        </w:rPr>
        <w:t>Sulawesi</w:t>
      </w:r>
      <w:r>
        <w:rPr>
          <w:spacing w:val="1"/>
          <w:sz w:val="24"/>
        </w:rPr>
        <w:t xml:space="preserve"> </w:t>
      </w:r>
      <w:r>
        <w:rPr>
          <w:sz w:val="24"/>
        </w:rPr>
        <w:t>Utara.</w:t>
      </w:r>
      <w:r>
        <w:rPr>
          <w:spacing w:val="1"/>
          <w:sz w:val="24"/>
        </w:rPr>
        <w:t xml:space="preserve"> </w:t>
      </w:r>
      <w:r>
        <w:rPr>
          <w:sz w:val="24"/>
        </w:rPr>
        <w:t>E-Journal</w:t>
      </w:r>
      <w:r>
        <w:rPr>
          <w:spacing w:val="1"/>
          <w:sz w:val="24"/>
        </w:rPr>
        <w:t xml:space="preserve"> </w:t>
      </w:r>
      <w:r>
        <w:rPr>
          <w:sz w:val="24"/>
        </w:rPr>
        <w:t>EMBA.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No 2.</w:t>
      </w:r>
      <w:proofErr w:type="gramEnd"/>
    </w:p>
    <w:p w:rsidR="00C411C8" w:rsidRDefault="00C411C8" w:rsidP="00C411C8">
      <w:pPr>
        <w:pStyle w:val="BodyText"/>
        <w:spacing w:before="10"/>
        <w:ind w:left="426" w:right="49" w:hanging="426"/>
        <w:rPr>
          <w:sz w:val="20"/>
        </w:rPr>
      </w:pPr>
    </w:p>
    <w:p w:rsidR="00C411C8" w:rsidRDefault="00C411C8" w:rsidP="00C411C8">
      <w:pPr>
        <w:pStyle w:val="BodyText"/>
        <w:spacing w:before="1"/>
        <w:ind w:left="426" w:right="49" w:hanging="426"/>
        <w:jc w:val="both"/>
      </w:pPr>
      <w:r>
        <w:t>Mansur &amp; Marifah. (2018). Pengaruh Disiplin Kerja Terhadap Kinerja Karyawan</w:t>
      </w:r>
      <w:r>
        <w:rPr>
          <w:spacing w:val="1"/>
        </w:rPr>
        <w:t xml:space="preserve"> </w:t>
      </w:r>
      <w:r>
        <w:t>Melalui</w:t>
      </w:r>
      <w:r>
        <w:rPr>
          <w:spacing w:val="-13"/>
        </w:rPr>
        <w:t xml:space="preserve"> </w:t>
      </w:r>
      <w:r>
        <w:t>Kualitas</w:t>
      </w:r>
      <w:r>
        <w:rPr>
          <w:spacing w:val="-14"/>
        </w:rPr>
        <w:t xml:space="preserve"> </w:t>
      </w:r>
      <w:r>
        <w:t>Kerja</w:t>
      </w:r>
      <w:r>
        <w:rPr>
          <w:spacing w:val="-15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Variabel</w:t>
      </w:r>
      <w:r>
        <w:rPr>
          <w:spacing w:val="-11"/>
        </w:rPr>
        <w:t xml:space="preserve"> </w:t>
      </w:r>
      <w:r>
        <w:t>Intervening.</w:t>
      </w:r>
      <w:r>
        <w:rPr>
          <w:spacing w:val="-13"/>
        </w:rPr>
        <w:t xml:space="preserve"> </w:t>
      </w:r>
      <w:r>
        <w:t>Jurnal</w:t>
      </w:r>
      <w:r>
        <w:rPr>
          <w:spacing w:val="-12"/>
        </w:rPr>
        <w:t xml:space="preserve"> </w:t>
      </w:r>
      <w:r>
        <w:t>EMBA.</w:t>
      </w:r>
      <w:r>
        <w:rPr>
          <w:spacing w:val="-13"/>
        </w:rPr>
        <w:t xml:space="preserve"> </w:t>
      </w:r>
      <w:r>
        <w:t>Volume</w:t>
      </w:r>
      <w:r>
        <w:rPr>
          <w:spacing w:val="-14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 xml:space="preserve">No </w:t>
      </w:r>
      <w:r>
        <w:rPr>
          <w:spacing w:val="-57"/>
        </w:rPr>
        <w:t xml:space="preserve"> </w:t>
      </w:r>
      <w:r>
        <w:t>4.</w:t>
      </w:r>
    </w:p>
    <w:p w:rsidR="00C411C8" w:rsidRDefault="00C411C8" w:rsidP="00C411C8">
      <w:pPr>
        <w:pStyle w:val="BodyText"/>
        <w:spacing w:before="1"/>
        <w:ind w:left="426" w:right="49" w:hanging="426"/>
        <w:jc w:val="both"/>
      </w:pPr>
      <w:r>
        <w:t xml:space="preserve">Isnaini, Hamsani, Andriyansah .(2020). </w:t>
      </w:r>
      <w:r>
        <w:rPr>
          <w:i/>
        </w:rPr>
        <w:t>The Effect Of Work Discipline And Work</w:t>
      </w:r>
      <w:r>
        <w:rPr>
          <w:i/>
          <w:spacing w:val="1"/>
        </w:rPr>
        <w:t xml:space="preserve"> </w:t>
      </w:r>
      <w:r>
        <w:rPr>
          <w:i/>
        </w:rPr>
        <w:t xml:space="preserve">Motivation Toward The Performances Of LPP RRI Employees. </w:t>
      </w:r>
      <w:r>
        <w:t>Jurnal Wawasan</w:t>
      </w:r>
      <w:r>
        <w:rPr>
          <w:spacing w:val="1"/>
        </w:rPr>
        <w:t xml:space="preserve"> </w:t>
      </w:r>
      <w:r>
        <w:t>Manajemen.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8 No 1.</w:t>
      </w:r>
    </w:p>
    <w:p w:rsidR="005D1A40" w:rsidRPr="00D71513" w:rsidRDefault="005D1A40" w:rsidP="00D71513">
      <w:bookmarkStart w:id="0" w:name="_GoBack"/>
      <w:bookmarkEnd w:id="0"/>
    </w:p>
    <w:sectPr w:rsidR="005D1A40" w:rsidRPr="00D71513" w:rsidSect="008D6691">
      <w:headerReference w:type="default" r:id="rId8"/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B1" w:rsidRDefault="00163FB1" w:rsidP="00F10A51">
      <w:r>
        <w:separator/>
      </w:r>
    </w:p>
  </w:endnote>
  <w:endnote w:type="continuationSeparator" w:id="0">
    <w:p w:rsidR="00163FB1" w:rsidRDefault="00163FB1" w:rsidP="00F1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E" w:rsidRDefault="00163FB1">
    <w:pPr>
      <w:pStyle w:val="Footer"/>
      <w:jc w:val="center"/>
    </w:pPr>
  </w:p>
  <w:p w:rsidR="00C9189E" w:rsidRDefault="00163FB1" w:rsidP="009F4C40">
    <w:pPr>
      <w:pStyle w:val="Footer"/>
      <w:tabs>
        <w:tab w:val="clear" w:pos="4680"/>
        <w:tab w:val="clear" w:pos="9360"/>
        <w:tab w:val="left" w:pos="21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B1" w:rsidRDefault="00163FB1" w:rsidP="00F10A51">
      <w:r>
        <w:separator/>
      </w:r>
    </w:p>
  </w:footnote>
  <w:footnote w:type="continuationSeparator" w:id="0">
    <w:p w:rsidR="00163FB1" w:rsidRDefault="00163FB1" w:rsidP="00F1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05" w:rsidRDefault="00163FB1" w:rsidP="00790601">
    <w:pPr>
      <w:pStyle w:val="Header"/>
      <w:tabs>
        <w:tab w:val="clear" w:pos="4680"/>
        <w:tab w:val="clear" w:pos="9360"/>
        <w:tab w:val="left" w:pos="8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0B74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3"/>
    <w:rsid w:val="00163FB1"/>
    <w:rsid w:val="00245B8F"/>
    <w:rsid w:val="004C47E6"/>
    <w:rsid w:val="005160D3"/>
    <w:rsid w:val="005D1A40"/>
    <w:rsid w:val="006346C3"/>
    <w:rsid w:val="008D6691"/>
    <w:rsid w:val="00903C7F"/>
    <w:rsid w:val="00C411C8"/>
    <w:rsid w:val="00D71513"/>
    <w:rsid w:val="00F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0A51"/>
    <w:pPr>
      <w:spacing w:before="90"/>
      <w:ind w:left="1468"/>
      <w:jc w:val="both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0A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10A51"/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10A5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F10A51"/>
    <w:pPr>
      <w:ind w:left="1331" w:hanging="284"/>
      <w:jc w:val="both"/>
    </w:pPr>
    <w:rPr>
      <w:lang w:val="id"/>
    </w:rPr>
  </w:style>
  <w:style w:type="paragraph" w:styleId="Header">
    <w:name w:val="header"/>
    <w:basedOn w:val="Normal"/>
    <w:link w:val="Head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F10A5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F10A5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F10A51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245B8F"/>
    <w:pPr>
      <w:spacing w:before="132"/>
      <w:ind w:left="1048"/>
    </w:pPr>
    <w:rPr>
      <w:b/>
      <w:b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245B8F"/>
    <w:pPr>
      <w:spacing w:before="132"/>
      <w:ind w:left="2034" w:hanging="421"/>
    </w:pPr>
    <w:rPr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245B8F"/>
    <w:pPr>
      <w:spacing w:before="139"/>
      <w:ind w:left="1614"/>
    </w:pPr>
    <w:rPr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245B8F"/>
    <w:pPr>
      <w:spacing w:before="137"/>
      <w:ind w:left="2642" w:hanging="601"/>
    </w:pPr>
    <w:rPr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245B8F"/>
    <w:pPr>
      <w:spacing w:before="132"/>
      <w:ind w:left="2702" w:hanging="601"/>
    </w:pPr>
    <w:rPr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8F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uiPriority w:val="1"/>
    <w:qFormat/>
    <w:rsid w:val="005160D3"/>
    <w:pPr>
      <w:spacing w:before="20"/>
      <w:ind w:left="1334" w:right="1663"/>
      <w:jc w:val="center"/>
    </w:pPr>
    <w:rPr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160D3"/>
    <w:rPr>
      <w:lang w:val="id"/>
    </w:rPr>
  </w:style>
  <w:style w:type="numbering" w:customStyle="1" w:styleId="Style3">
    <w:name w:val="Style3"/>
    <w:uiPriority w:val="99"/>
    <w:rsid w:val="005160D3"/>
    <w:pPr>
      <w:numPr>
        <w:numId w:val="1"/>
      </w:numPr>
    </w:pPr>
  </w:style>
  <w:style w:type="paragraph" w:customStyle="1" w:styleId="Default">
    <w:name w:val="Default"/>
    <w:rsid w:val="00516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5160D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160D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0A51"/>
    <w:pPr>
      <w:spacing w:before="90"/>
      <w:ind w:left="1468"/>
      <w:jc w:val="both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0A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10A51"/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10A5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F10A51"/>
    <w:pPr>
      <w:ind w:left="1331" w:hanging="284"/>
      <w:jc w:val="both"/>
    </w:pPr>
    <w:rPr>
      <w:lang w:val="id"/>
    </w:rPr>
  </w:style>
  <w:style w:type="paragraph" w:styleId="Header">
    <w:name w:val="header"/>
    <w:basedOn w:val="Normal"/>
    <w:link w:val="Head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F10A5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F10A5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F10A51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245B8F"/>
    <w:pPr>
      <w:spacing w:before="132"/>
      <w:ind w:left="1048"/>
    </w:pPr>
    <w:rPr>
      <w:b/>
      <w:b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245B8F"/>
    <w:pPr>
      <w:spacing w:before="132"/>
      <w:ind w:left="2034" w:hanging="421"/>
    </w:pPr>
    <w:rPr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245B8F"/>
    <w:pPr>
      <w:spacing w:before="139"/>
      <w:ind w:left="1614"/>
    </w:pPr>
    <w:rPr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245B8F"/>
    <w:pPr>
      <w:spacing w:before="137"/>
      <w:ind w:left="2642" w:hanging="601"/>
    </w:pPr>
    <w:rPr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245B8F"/>
    <w:pPr>
      <w:spacing w:before="132"/>
      <w:ind w:left="2702" w:hanging="601"/>
    </w:pPr>
    <w:rPr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8F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uiPriority w:val="1"/>
    <w:qFormat/>
    <w:rsid w:val="005160D3"/>
    <w:pPr>
      <w:spacing w:before="20"/>
      <w:ind w:left="1334" w:right="1663"/>
      <w:jc w:val="center"/>
    </w:pPr>
    <w:rPr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160D3"/>
    <w:rPr>
      <w:lang w:val="id"/>
    </w:rPr>
  </w:style>
  <w:style w:type="numbering" w:customStyle="1" w:styleId="Style3">
    <w:name w:val="Style3"/>
    <w:uiPriority w:val="99"/>
    <w:rsid w:val="005160D3"/>
    <w:pPr>
      <w:numPr>
        <w:numId w:val="1"/>
      </w:numPr>
    </w:pPr>
  </w:style>
  <w:style w:type="paragraph" w:customStyle="1" w:styleId="Default">
    <w:name w:val="Default"/>
    <w:rsid w:val="00516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5160D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160D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2022-02-07T11:47:00Z</dcterms:created>
  <dcterms:modified xsi:type="dcterms:W3CDTF">2022-02-07T11:47:00Z</dcterms:modified>
</cp:coreProperties>
</file>