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52" w:rsidRPr="00212246" w:rsidRDefault="008B0B52" w:rsidP="008B0B5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212246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DAFTAR PUSTAKA</w:t>
      </w:r>
    </w:p>
    <w:p w:rsidR="008B0B52" w:rsidRPr="00212246" w:rsidRDefault="008B0B52" w:rsidP="008B0B52">
      <w:pPr>
        <w:tabs>
          <w:tab w:val="left" w:pos="5070"/>
        </w:tabs>
        <w:spacing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Andromeda, Kevin. (2015). Analisis Pengaruh Kepercayaan, Kemudahan, dan Keragaman Produk Pakaian Via Online Terhadap Keputusan Pembelian Secara Online (Studi Kasus Pada Mahasiswa Belanja Online Pada FEB Universitas Muhammadiyah Surakarta. </w:t>
      </w:r>
      <w:r w:rsidRPr="0021224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Program Skripsi Universitas Muhammadiyah. Surakarta.</w:t>
      </w:r>
    </w:p>
    <w:p w:rsidR="008B0B52" w:rsidRPr="00212246" w:rsidRDefault="008B0B52" w:rsidP="008B0B52">
      <w:pPr>
        <w:tabs>
          <w:tab w:val="left" w:pos="5070"/>
        </w:tabs>
        <w:spacing w:line="360" w:lineRule="auto"/>
        <w:ind w:left="851" w:hanging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Ansyah, Fery. (2019). Pengaruh Persepsi Resiko Dan Kepercayaan Pada Vendor Terhadap Minat Beli Yang Dimediasi Oleh Sikap Konsumen Toko Online Lazada Di Kota Padang. </w:t>
      </w:r>
      <w:r w:rsidRPr="0021224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Jurnal Kajian Manajemen Dan Wirausaha. Universitas Negeri Padang.</w:t>
      </w:r>
    </w:p>
    <w:p w:rsidR="008B0B52" w:rsidRPr="00212246" w:rsidRDefault="008B0B52" w:rsidP="008B0B52">
      <w:pPr>
        <w:tabs>
          <w:tab w:val="left" w:pos="5070"/>
        </w:tabs>
        <w:spacing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Arikunto, Suharsimi.(2016). </w:t>
      </w:r>
      <w:r w:rsidRPr="0021224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Prosedur Penelitian Suatu Pendekatan Praktik</w:t>
      </w:r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Jakarta : Rineka Cipta.</w:t>
      </w:r>
    </w:p>
    <w:p w:rsidR="008B0B52" w:rsidRPr="00212246" w:rsidRDefault="008B0B52" w:rsidP="008B0B52">
      <w:pPr>
        <w:tabs>
          <w:tab w:val="left" w:pos="5070"/>
        </w:tabs>
        <w:spacing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Arikunto, Suharsimi.Prof.Dr. (2018).</w:t>
      </w:r>
      <w:r w:rsidRPr="0021224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Prosedur Penelitian Suatu Pendekatan Praktik.</w:t>
      </w:r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Jakarta: Rineka Cipta.</w:t>
      </w:r>
    </w:p>
    <w:p w:rsidR="008B0B52" w:rsidRPr="00212246" w:rsidRDefault="008B0B52" w:rsidP="008B0B52">
      <w:pPr>
        <w:tabs>
          <w:tab w:val="left" w:pos="5070"/>
        </w:tabs>
        <w:spacing w:line="360" w:lineRule="auto"/>
        <w:ind w:left="851" w:hanging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Haryani,Dwi Septi. (2019). Pengaruh Persepsi Resiko Terhadap Keputusan Pembelian Online Di Tanjung Pinang Manajemen. </w:t>
      </w:r>
      <w:r w:rsidRPr="0021224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STIE Pembangunan Tanjung Pinang.</w:t>
      </w:r>
    </w:p>
    <w:p w:rsidR="008B0B52" w:rsidRPr="00212246" w:rsidRDefault="008B0B52" w:rsidP="008B0B52">
      <w:pPr>
        <w:tabs>
          <w:tab w:val="left" w:pos="5070"/>
        </w:tabs>
        <w:spacing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hyperlink r:id="rId6" w:history="1">
        <w:r w:rsidRPr="0021224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id-ID"/>
          </w:rPr>
          <w:t>https://siplah.kemdikbud.go.id/index.php/tentang_siplah</w:t>
        </w:r>
      </w:hyperlink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</w:p>
    <w:p w:rsidR="008B0B52" w:rsidRPr="00212246" w:rsidRDefault="008B0B52" w:rsidP="008B0B52">
      <w:pPr>
        <w:tabs>
          <w:tab w:val="left" w:pos="5070"/>
        </w:tabs>
        <w:spacing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Kolter, Philip and Gary Amstrong. (2014). </w:t>
      </w:r>
      <w:r w:rsidRPr="0021224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Principle Of Marketing 15th Edition</w:t>
      </w:r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United States of America: Prentice hall.</w:t>
      </w:r>
    </w:p>
    <w:p w:rsidR="008B0B52" w:rsidRPr="00212246" w:rsidRDefault="008B0B52" w:rsidP="008B0B52">
      <w:pPr>
        <w:tabs>
          <w:tab w:val="left" w:pos="5070"/>
        </w:tabs>
        <w:spacing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Limakrisna, Nandan.Prof. Dr. Ir. H, MM.dan Dr.Togi Parulian Purba, M.M..(2019). </w:t>
      </w:r>
      <w:r w:rsidRPr="0021224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Manajemen Pemasaran Teori dan Aplikasi Dalam Bisnis di Indonesia Edisi 3</w:t>
      </w:r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Jakarta : Mitra Wacana.</w:t>
      </w:r>
    </w:p>
    <w:p w:rsidR="008B0B52" w:rsidRPr="00212246" w:rsidRDefault="008B0B52" w:rsidP="008B0B52">
      <w:pPr>
        <w:tabs>
          <w:tab w:val="left" w:pos="5070"/>
        </w:tabs>
        <w:spacing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Limakrisna, Nandan dan J Supranto. (2019). </w:t>
      </w:r>
      <w:r w:rsidRPr="0021224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Petunjuk Praktis Penelitian Ilmiah Untuk Menyusun Skripsi, Tesis dan Disertasi</w:t>
      </w:r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Bogor : Penerbit Mitra Wahana Media.</w:t>
      </w:r>
    </w:p>
    <w:p w:rsidR="008B0B52" w:rsidRPr="00212246" w:rsidRDefault="008B0B52" w:rsidP="008B0B52">
      <w:pPr>
        <w:tabs>
          <w:tab w:val="left" w:pos="5070"/>
        </w:tabs>
        <w:spacing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 xml:space="preserve">Mahliza, Febrina. (2020). </w:t>
      </w:r>
      <w:r w:rsidRPr="0021224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Consumer Trust In Online Purchase Decision</w:t>
      </w:r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Jakarta : Universitas Mercu Buana</w:t>
      </w:r>
    </w:p>
    <w:p w:rsidR="008B0B52" w:rsidRPr="00212246" w:rsidRDefault="008B0B52" w:rsidP="008B0B52">
      <w:pPr>
        <w:tabs>
          <w:tab w:val="left" w:pos="5070"/>
        </w:tabs>
        <w:spacing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Moleong, Lexy J.Prof.Dr.M.A. (2017)</w:t>
      </w:r>
      <w:r w:rsidRPr="0021224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. Metodologi Penelitian Kualitatif</w:t>
      </w:r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Bandung : PT.Remaja Rosdakarya.</w:t>
      </w:r>
    </w:p>
    <w:p w:rsidR="008B0B52" w:rsidRPr="00212246" w:rsidRDefault="008B0B52" w:rsidP="008B0B52">
      <w:pPr>
        <w:tabs>
          <w:tab w:val="left" w:pos="5070"/>
        </w:tabs>
        <w:spacing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Mulyana, Yusuf Fitra.(2016). Pengaruh Kepercayaan, Persepsi resiko, dan Keamanan Terhadap Minat Beli Konsumen Pada Toko Online. Studi Kasus Toko Online OLX.co.id. </w:t>
      </w:r>
      <w:r w:rsidRPr="0021224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Universitas Negeri Yogyakarta.</w:t>
      </w:r>
    </w:p>
    <w:p w:rsidR="008B0B52" w:rsidRPr="00212246" w:rsidRDefault="008B0B52" w:rsidP="008B0B52">
      <w:pPr>
        <w:tabs>
          <w:tab w:val="left" w:pos="5070"/>
        </w:tabs>
        <w:spacing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Priskila, Tisia. (2018). Pengaruh Kepercayaan dan Resiko Terpersepsi Terhadap Keputusan Pembelian Daring Dengan Harga Terpersepsi Sebagai Variabel Pemoderasi (Studi Kasus Pada Shopee Indonesia). </w:t>
      </w:r>
      <w:r w:rsidRPr="0021224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Universitas Bunda Mulia</w:t>
      </w:r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8B0B52" w:rsidRPr="00212246" w:rsidRDefault="008B0B52" w:rsidP="008B0B52">
      <w:pPr>
        <w:tabs>
          <w:tab w:val="left" w:pos="5070"/>
        </w:tabs>
        <w:spacing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Rachbini, Widiarto. (2017). </w:t>
      </w:r>
      <w:r w:rsidRPr="0021224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The Impact Of Consumer Trust, Perceived Risk, Perceived Benefit on Purchase Intention and Purchase Decision</w:t>
      </w:r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Universitas Pancasila</w:t>
      </w:r>
    </w:p>
    <w:p w:rsidR="008B0B52" w:rsidRPr="00212246" w:rsidRDefault="008B0B52" w:rsidP="008B0B52">
      <w:pPr>
        <w:tabs>
          <w:tab w:val="left" w:pos="5070"/>
        </w:tabs>
        <w:spacing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Rosdiana,Riski,dkk. (2019). Pengaruh Kepercayaan Konsumen Terhadap Minat Beli Produk Pakaian Secara Online. </w:t>
      </w:r>
      <w:r w:rsidRPr="0021224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Jurnal Pendidikan Ekonomi Universitas Pendidikan Ganesha</w:t>
      </w:r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8B0B52" w:rsidRPr="00212246" w:rsidRDefault="008B0B52" w:rsidP="008B0B52">
      <w:pPr>
        <w:tabs>
          <w:tab w:val="left" w:pos="5070"/>
        </w:tabs>
        <w:spacing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Sanusi, Anwar. (2014).</w:t>
      </w:r>
      <w:r w:rsidRPr="0021224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Metodologi Penelitian Bisnis Disertai Contoh Proposal Penelitian Bidang Ilmu Ekonomi Dan Manajemen</w:t>
      </w:r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Jakarta: Salemba Empat.</w:t>
      </w:r>
    </w:p>
    <w:p w:rsidR="008B0B52" w:rsidRPr="00212246" w:rsidRDefault="008B0B52" w:rsidP="008B0B52">
      <w:pPr>
        <w:tabs>
          <w:tab w:val="left" w:pos="5070"/>
        </w:tabs>
        <w:spacing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Sari, Geni Intan  HR.dkk. (2020). Analisis Pengaruh Kepercayaan Keamanan Kualitas Pelayanan Kualitas Produk dan Persepsi Resiko Terhadap Keputusan Pembelian Melalui Situs Jejaring Sosial (Studi Kasus Pada Mahasiswa di Kota Padang). </w:t>
      </w:r>
      <w:r w:rsidRPr="0021224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STIE Perbankan Indonesia.</w:t>
      </w:r>
    </w:p>
    <w:p w:rsidR="008B0B52" w:rsidRPr="00212246" w:rsidRDefault="008B0B52" w:rsidP="008B0B52">
      <w:pPr>
        <w:tabs>
          <w:tab w:val="left" w:pos="5070"/>
        </w:tabs>
        <w:spacing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Sudaryono.Dr.(2016). </w:t>
      </w:r>
      <w:r w:rsidRPr="0021224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Manajemen Pemasaran Teori &amp; Implementasi</w:t>
      </w:r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Yogyakarta : CV.Andi Offset</w:t>
      </w:r>
    </w:p>
    <w:p w:rsidR="008B0B52" w:rsidRPr="00212246" w:rsidRDefault="008B0B52" w:rsidP="008B0B52">
      <w:pPr>
        <w:tabs>
          <w:tab w:val="left" w:pos="5070"/>
        </w:tabs>
        <w:spacing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Sugiyono. (2016). </w:t>
      </w:r>
      <w:r w:rsidRPr="0021224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Metode Penelitian Kuantitatif, Kualitatif dan R&amp;D</w:t>
      </w:r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Bandung: PT.Alfabeta.</w:t>
      </w:r>
    </w:p>
    <w:p w:rsidR="008B0B52" w:rsidRPr="00212246" w:rsidRDefault="008B0B52" w:rsidP="008B0B52">
      <w:pPr>
        <w:tabs>
          <w:tab w:val="left" w:pos="5070"/>
        </w:tabs>
        <w:spacing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 xml:space="preserve">Sugiyono.Prof.Dr. (2018). </w:t>
      </w:r>
      <w:r w:rsidRPr="0021224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Metode Penelitian Kuantitatif, Kualitatif dan R&amp;D</w:t>
      </w:r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Bandung: PT.Alfabeta.</w:t>
      </w:r>
    </w:p>
    <w:p w:rsidR="008B0B52" w:rsidRPr="00212246" w:rsidRDefault="008B0B52" w:rsidP="008B0B52">
      <w:pPr>
        <w:tabs>
          <w:tab w:val="left" w:pos="5070"/>
        </w:tabs>
        <w:spacing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Sugiyono.Prof.Dr. (2019). </w:t>
      </w:r>
      <w:r w:rsidRPr="0021224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Metode Penelitian Kebijakan Pendekatan Kuantitatif, Kualitatif, Kombinasi, R&amp;D dan Penelitian Evaluasi</w:t>
      </w:r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Bandung: Alfabeta.</w:t>
      </w:r>
    </w:p>
    <w:p w:rsidR="008B0B52" w:rsidRPr="00212246" w:rsidRDefault="008B0B52" w:rsidP="008B0B52">
      <w:pPr>
        <w:tabs>
          <w:tab w:val="left" w:pos="5070"/>
        </w:tabs>
        <w:spacing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Tjiptono, Fandy. (2012). </w:t>
      </w:r>
      <w:r w:rsidRPr="0021224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Pemasaran  Jasa. Edisi Pertama</w:t>
      </w:r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Banyumedia Publishing. Jawa Timur.</w:t>
      </w:r>
    </w:p>
    <w:p w:rsidR="008B0B52" w:rsidRPr="00212246" w:rsidRDefault="008B0B52" w:rsidP="008B0B52">
      <w:pPr>
        <w:tabs>
          <w:tab w:val="left" w:pos="5070"/>
        </w:tabs>
        <w:spacing w:line="3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Tjiptono, Fandy Ph.D dan Gregorius Chandra. (2019).</w:t>
      </w:r>
      <w:r w:rsidRPr="0021224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Service Quality &amp; Custumer Satisfaction Edisi 5</w:t>
      </w:r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Yogyakarta. CV. Andi Offset.</w:t>
      </w:r>
    </w:p>
    <w:p w:rsidR="008B0B52" w:rsidRPr="00212246" w:rsidRDefault="008B0B52" w:rsidP="008B0B52">
      <w:pPr>
        <w:spacing w:line="360" w:lineRule="auto"/>
        <w:ind w:left="851" w:hanging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Yunita, Nahla Rahma.dkk. (2019). Pengaruh Persepsi Resiko, Kepercayaan, dan Keamanan Terhadap Keputusan Pembelian Online Di Buka Lapak (Studi Kasus Pada Komunitas Buka Lapak Ponogoro). </w:t>
      </w:r>
      <w:r w:rsidRPr="0021224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Jurnal Ekonomi. </w:t>
      </w:r>
      <w:r w:rsidRPr="002122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Universitas Muhammadiyah Ponogoro</w:t>
      </w:r>
      <w:r w:rsidRPr="00212246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.</w:t>
      </w:r>
    </w:p>
    <w:p w:rsidR="00393F17" w:rsidRPr="008B0B52" w:rsidRDefault="00393F17" w:rsidP="008B0B52">
      <w:bookmarkStart w:id="0" w:name="_GoBack"/>
      <w:bookmarkEnd w:id="0"/>
    </w:p>
    <w:sectPr w:rsidR="00393F17" w:rsidRPr="008B0B52" w:rsidSect="00F95AF1">
      <w:footerReference w:type="default" r:id="rId7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8F" w:rsidRDefault="008B0B52">
    <w:pPr>
      <w:pStyle w:val="Footer"/>
      <w:jc w:val="center"/>
    </w:pPr>
  </w:p>
  <w:p w:rsidR="003F6D8F" w:rsidRPr="009D4B9C" w:rsidRDefault="008B0B52" w:rsidP="009D4B9C">
    <w:pPr>
      <w:pStyle w:val="Footer"/>
      <w:jc w:val="center"/>
      <w:rPr>
        <w:lang w:val="id-ID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0FC2"/>
    <w:multiLevelType w:val="hybridMultilevel"/>
    <w:tmpl w:val="6EDC48A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02864"/>
    <w:multiLevelType w:val="hybridMultilevel"/>
    <w:tmpl w:val="6BC4C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4A68"/>
    <w:multiLevelType w:val="hybridMultilevel"/>
    <w:tmpl w:val="39B649DA"/>
    <w:lvl w:ilvl="0" w:tplc="ABA2D4B4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B43F34"/>
    <w:multiLevelType w:val="hybridMultilevel"/>
    <w:tmpl w:val="E738E0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35649"/>
    <w:multiLevelType w:val="hybridMultilevel"/>
    <w:tmpl w:val="EB9660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D2A37"/>
    <w:multiLevelType w:val="hybridMultilevel"/>
    <w:tmpl w:val="495E02D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75806"/>
    <w:multiLevelType w:val="hybridMultilevel"/>
    <w:tmpl w:val="60A03B68"/>
    <w:lvl w:ilvl="0" w:tplc="0421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">
    <w:nsid w:val="1D587EFE"/>
    <w:multiLevelType w:val="multilevel"/>
    <w:tmpl w:val="674E7E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1F786A16"/>
    <w:multiLevelType w:val="hybridMultilevel"/>
    <w:tmpl w:val="67EC2F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FF240C"/>
    <w:multiLevelType w:val="hybridMultilevel"/>
    <w:tmpl w:val="4B0EB2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A21B5"/>
    <w:multiLevelType w:val="hybridMultilevel"/>
    <w:tmpl w:val="AD4EFF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F29B5"/>
    <w:multiLevelType w:val="multilevel"/>
    <w:tmpl w:val="1AF80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7C90943"/>
    <w:multiLevelType w:val="hybridMultilevel"/>
    <w:tmpl w:val="F9A833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B0A4C"/>
    <w:multiLevelType w:val="hybridMultilevel"/>
    <w:tmpl w:val="1B3A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53BC3"/>
    <w:multiLevelType w:val="hybridMultilevel"/>
    <w:tmpl w:val="E21CCC0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A044B"/>
    <w:multiLevelType w:val="hybridMultilevel"/>
    <w:tmpl w:val="AA1EC178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D0E7B"/>
    <w:multiLevelType w:val="hybridMultilevel"/>
    <w:tmpl w:val="57A6FB6E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EB2C01"/>
    <w:multiLevelType w:val="hybridMultilevel"/>
    <w:tmpl w:val="638E99B8"/>
    <w:lvl w:ilvl="0" w:tplc="ADA8AD6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91001"/>
    <w:multiLevelType w:val="multilevel"/>
    <w:tmpl w:val="F3E8BE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36E10DB7"/>
    <w:multiLevelType w:val="hybridMultilevel"/>
    <w:tmpl w:val="D51C3A9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75A2A3A"/>
    <w:multiLevelType w:val="multilevel"/>
    <w:tmpl w:val="757A57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3C7F1671"/>
    <w:multiLevelType w:val="hybridMultilevel"/>
    <w:tmpl w:val="31A26D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E6B24"/>
    <w:multiLevelType w:val="hybridMultilevel"/>
    <w:tmpl w:val="867A59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4743C"/>
    <w:multiLevelType w:val="multilevel"/>
    <w:tmpl w:val="C2CCC6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A8D4DAC"/>
    <w:multiLevelType w:val="hybridMultilevel"/>
    <w:tmpl w:val="0B0E7A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F619B"/>
    <w:multiLevelType w:val="hybridMultilevel"/>
    <w:tmpl w:val="6F7AF9A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3564F"/>
    <w:multiLevelType w:val="hybridMultilevel"/>
    <w:tmpl w:val="7E32D080"/>
    <w:lvl w:ilvl="0" w:tplc="AA2A82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0E52BC0"/>
    <w:multiLevelType w:val="hybridMultilevel"/>
    <w:tmpl w:val="5A1435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F0EC6"/>
    <w:multiLevelType w:val="hybridMultilevel"/>
    <w:tmpl w:val="EDB2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15070"/>
    <w:multiLevelType w:val="hybridMultilevel"/>
    <w:tmpl w:val="495E02D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86DAD"/>
    <w:multiLevelType w:val="hybridMultilevel"/>
    <w:tmpl w:val="A9827518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2B483B"/>
    <w:multiLevelType w:val="hybridMultilevel"/>
    <w:tmpl w:val="A30463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B6135"/>
    <w:multiLevelType w:val="multilevel"/>
    <w:tmpl w:val="CDD4E3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5A803476"/>
    <w:multiLevelType w:val="hybridMultilevel"/>
    <w:tmpl w:val="C0E45F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22FD9"/>
    <w:multiLevelType w:val="hybridMultilevel"/>
    <w:tmpl w:val="D774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A35182"/>
    <w:multiLevelType w:val="hybridMultilevel"/>
    <w:tmpl w:val="71E02C3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A34CB0"/>
    <w:multiLevelType w:val="hybridMultilevel"/>
    <w:tmpl w:val="63D2001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0559F0"/>
    <w:multiLevelType w:val="hybridMultilevel"/>
    <w:tmpl w:val="4DDC51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CF6595"/>
    <w:multiLevelType w:val="hybridMultilevel"/>
    <w:tmpl w:val="9AAC4DB8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559476C"/>
    <w:multiLevelType w:val="hybridMultilevel"/>
    <w:tmpl w:val="39C2316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90B1068"/>
    <w:multiLevelType w:val="hybridMultilevel"/>
    <w:tmpl w:val="139ED5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2B1823"/>
    <w:multiLevelType w:val="hybridMultilevel"/>
    <w:tmpl w:val="5DD89A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201C10"/>
    <w:multiLevelType w:val="hybridMultilevel"/>
    <w:tmpl w:val="764220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9237C2"/>
    <w:multiLevelType w:val="hybridMultilevel"/>
    <w:tmpl w:val="94EC87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FE1C9E"/>
    <w:multiLevelType w:val="hybridMultilevel"/>
    <w:tmpl w:val="1864F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2B32F9"/>
    <w:multiLevelType w:val="multilevel"/>
    <w:tmpl w:val="DA742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7CCF5219"/>
    <w:multiLevelType w:val="hybridMultilevel"/>
    <w:tmpl w:val="7FD6BC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F394B"/>
    <w:multiLevelType w:val="hybridMultilevel"/>
    <w:tmpl w:val="00D07CC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F7496F"/>
    <w:multiLevelType w:val="hybridMultilevel"/>
    <w:tmpl w:val="D7E4D7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3"/>
  </w:num>
  <w:num w:numId="4">
    <w:abstractNumId w:val="6"/>
  </w:num>
  <w:num w:numId="5">
    <w:abstractNumId w:val="0"/>
  </w:num>
  <w:num w:numId="6">
    <w:abstractNumId w:val="16"/>
  </w:num>
  <w:num w:numId="7">
    <w:abstractNumId w:val="45"/>
  </w:num>
  <w:num w:numId="8">
    <w:abstractNumId w:val="33"/>
  </w:num>
  <w:num w:numId="9">
    <w:abstractNumId w:val="36"/>
  </w:num>
  <w:num w:numId="10">
    <w:abstractNumId w:val="46"/>
  </w:num>
  <w:num w:numId="11">
    <w:abstractNumId w:val="27"/>
  </w:num>
  <w:num w:numId="12">
    <w:abstractNumId w:val="43"/>
  </w:num>
  <w:num w:numId="13">
    <w:abstractNumId w:val="38"/>
  </w:num>
  <w:num w:numId="14">
    <w:abstractNumId w:val="35"/>
  </w:num>
  <w:num w:numId="15">
    <w:abstractNumId w:val="10"/>
  </w:num>
  <w:num w:numId="16">
    <w:abstractNumId w:val="37"/>
  </w:num>
  <w:num w:numId="17">
    <w:abstractNumId w:val="48"/>
  </w:num>
  <w:num w:numId="18">
    <w:abstractNumId w:val="1"/>
  </w:num>
  <w:num w:numId="19">
    <w:abstractNumId w:val="2"/>
  </w:num>
  <w:num w:numId="20">
    <w:abstractNumId w:val="17"/>
  </w:num>
  <w:num w:numId="21">
    <w:abstractNumId w:val="26"/>
  </w:num>
  <w:num w:numId="22">
    <w:abstractNumId w:val="25"/>
  </w:num>
  <w:num w:numId="23">
    <w:abstractNumId w:val="14"/>
  </w:num>
  <w:num w:numId="24">
    <w:abstractNumId w:val="22"/>
  </w:num>
  <w:num w:numId="25">
    <w:abstractNumId w:val="29"/>
  </w:num>
  <w:num w:numId="26">
    <w:abstractNumId w:val="15"/>
  </w:num>
  <w:num w:numId="27">
    <w:abstractNumId w:val="41"/>
  </w:num>
  <w:num w:numId="28">
    <w:abstractNumId w:val="21"/>
  </w:num>
  <w:num w:numId="29">
    <w:abstractNumId w:val="5"/>
  </w:num>
  <w:num w:numId="30">
    <w:abstractNumId w:val="47"/>
  </w:num>
  <w:num w:numId="31">
    <w:abstractNumId w:val="39"/>
  </w:num>
  <w:num w:numId="32">
    <w:abstractNumId w:val="28"/>
  </w:num>
  <w:num w:numId="33">
    <w:abstractNumId w:val="31"/>
  </w:num>
  <w:num w:numId="34">
    <w:abstractNumId w:val="9"/>
  </w:num>
  <w:num w:numId="35">
    <w:abstractNumId w:val="30"/>
  </w:num>
  <w:num w:numId="36">
    <w:abstractNumId w:val="19"/>
  </w:num>
  <w:num w:numId="37">
    <w:abstractNumId w:val="4"/>
  </w:num>
  <w:num w:numId="38">
    <w:abstractNumId w:val="3"/>
  </w:num>
  <w:num w:numId="39">
    <w:abstractNumId w:val="42"/>
  </w:num>
  <w:num w:numId="40">
    <w:abstractNumId w:val="11"/>
  </w:num>
  <w:num w:numId="41">
    <w:abstractNumId w:val="40"/>
  </w:num>
  <w:num w:numId="42">
    <w:abstractNumId w:val="24"/>
  </w:num>
  <w:num w:numId="43">
    <w:abstractNumId w:val="8"/>
  </w:num>
  <w:num w:numId="44">
    <w:abstractNumId w:val="18"/>
  </w:num>
  <w:num w:numId="45">
    <w:abstractNumId w:val="34"/>
  </w:num>
  <w:num w:numId="46">
    <w:abstractNumId w:val="7"/>
  </w:num>
  <w:num w:numId="47">
    <w:abstractNumId w:val="13"/>
  </w:num>
  <w:num w:numId="48">
    <w:abstractNumId w:val="44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17"/>
    <w:rsid w:val="00156523"/>
    <w:rsid w:val="001D4758"/>
    <w:rsid w:val="00393F17"/>
    <w:rsid w:val="0042140C"/>
    <w:rsid w:val="00644447"/>
    <w:rsid w:val="00765AF9"/>
    <w:rsid w:val="007C4331"/>
    <w:rsid w:val="0086312B"/>
    <w:rsid w:val="008B0B52"/>
    <w:rsid w:val="009825BA"/>
    <w:rsid w:val="00BF03E2"/>
    <w:rsid w:val="00EA0B18"/>
    <w:rsid w:val="00F9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17"/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EA0B18"/>
    <w:pPr>
      <w:widowControl w:val="0"/>
      <w:autoSpaceDE w:val="0"/>
      <w:autoSpaceDN w:val="0"/>
      <w:spacing w:after="0" w:line="240" w:lineRule="auto"/>
      <w:ind w:left="123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44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Body Text Char1,Char Char2,List Paragraph2"/>
    <w:basedOn w:val="Normal"/>
    <w:link w:val="ListParagraphChar"/>
    <w:uiPriority w:val="34"/>
    <w:qFormat/>
    <w:rsid w:val="00393F1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"/>
    <w:link w:val="ListParagraph"/>
    <w:uiPriority w:val="34"/>
    <w:locked/>
    <w:rsid w:val="00393F17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421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1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1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40C"/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75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rsid w:val="001D4758"/>
  </w:style>
  <w:style w:type="character" w:customStyle="1" w:styleId="t4">
    <w:name w:val="t4"/>
    <w:basedOn w:val="DefaultParagraphFont"/>
    <w:rsid w:val="0086312B"/>
  </w:style>
  <w:style w:type="table" w:styleId="TableGrid">
    <w:name w:val="Table Grid"/>
    <w:basedOn w:val="TableNormal"/>
    <w:uiPriority w:val="59"/>
    <w:rsid w:val="0086312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EA0B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EA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Default">
    <w:name w:val="Default"/>
    <w:rsid w:val="00EA0B1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44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644447"/>
    <w:rPr>
      <w:b/>
      <w:bCs/>
    </w:rPr>
  </w:style>
  <w:style w:type="character" w:customStyle="1" w:styleId="t2">
    <w:name w:val="t2"/>
    <w:basedOn w:val="DefaultParagraphFont"/>
    <w:rsid w:val="00644447"/>
  </w:style>
  <w:style w:type="character" w:customStyle="1" w:styleId="odfliend">
    <w:name w:val="odfliend"/>
    <w:basedOn w:val="DefaultParagraphFont"/>
    <w:rsid w:val="00644447"/>
  </w:style>
  <w:style w:type="paragraph" w:styleId="Header">
    <w:name w:val="header"/>
    <w:basedOn w:val="Normal"/>
    <w:link w:val="HeaderChar"/>
    <w:uiPriority w:val="99"/>
    <w:unhideWhenUsed/>
    <w:rsid w:val="00644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44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4444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44447"/>
    <w:pPr>
      <w:spacing w:after="0" w:line="240" w:lineRule="auto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644447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44447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447"/>
    <w:rPr>
      <w:rFonts w:ascii="Tahoma" w:eastAsiaTheme="minorEastAsi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644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17"/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EA0B18"/>
    <w:pPr>
      <w:widowControl w:val="0"/>
      <w:autoSpaceDE w:val="0"/>
      <w:autoSpaceDN w:val="0"/>
      <w:spacing w:after="0" w:line="240" w:lineRule="auto"/>
      <w:ind w:left="123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44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Body Text Char1,Char Char2,List Paragraph2"/>
    <w:basedOn w:val="Normal"/>
    <w:link w:val="ListParagraphChar"/>
    <w:uiPriority w:val="34"/>
    <w:qFormat/>
    <w:rsid w:val="00393F1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"/>
    <w:link w:val="ListParagraph"/>
    <w:uiPriority w:val="34"/>
    <w:locked/>
    <w:rsid w:val="00393F17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421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1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1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40C"/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75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rsid w:val="001D4758"/>
  </w:style>
  <w:style w:type="character" w:customStyle="1" w:styleId="t4">
    <w:name w:val="t4"/>
    <w:basedOn w:val="DefaultParagraphFont"/>
    <w:rsid w:val="0086312B"/>
  </w:style>
  <w:style w:type="table" w:styleId="TableGrid">
    <w:name w:val="Table Grid"/>
    <w:basedOn w:val="TableNormal"/>
    <w:uiPriority w:val="59"/>
    <w:rsid w:val="0086312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EA0B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EA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Default">
    <w:name w:val="Default"/>
    <w:rsid w:val="00EA0B1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44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644447"/>
    <w:rPr>
      <w:b/>
      <w:bCs/>
    </w:rPr>
  </w:style>
  <w:style w:type="character" w:customStyle="1" w:styleId="t2">
    <w:name w:val="t2"/>
    <w:basedOn w:val="DefaultParagraphFont"/>
    <w:rsid w:val="00644447"/>
  </w:style>
  <w:style w:type="character" w:customStyle="1" w:styleId="odfliend">
    <w:name w:val="odfliend"/>
    <w:basedOn w:val="DefaultParagraphFont"/>
    <w:rsid w:val="00644447"/>
  </w:style>
  <w:style w:type="paragraph" w:styleId="Header">
    <w:name w:val="header"/>
    <w:basedOn w:val="Normal"/>
    <w:link w:val="HeaderChar"/>
    <w:uiPriority w:val="99"/>
    <w:unhideWhenUsed/>
    <w:rsid w:val="00644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44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4444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44447"/>
    <w:pPr>
      <w:spacing w:after="0" w:line="240" w:lineRule="auto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644447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44447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447"/>
    <w:rPr>
      <w:rFonts w:ascii="Tahoma" w:eastAsiaTheme="minorEastAsi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644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lah.kemdikbud.go.id/index.php/tentang_sipl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2021-08-23T06:55:00Z</dcterms:created>
  <dcterms:modified xsi:type="dcterms:W3CDTF">2021-08-23T06:55:00Z</dcterms:modified>
</cp:coreProperties>
</file>