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CBE" w:rsidRDefault="00893CBE" w:rsidP="008948EC">
      <w:pPr>
        <w:pStyle w:val="ListParagraph"/>
        <w:tabs>
          <w:tab w:val="center" w:pos="0"/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PENGEMBANGAN MODUL GEOMETRI SD BERBASIS ETNOMATEMATIKA</w:t>
      </w:r>
    </w:p>
    <w:p w:rsidR="00893CBE" w:rsidRDefault="00893CBE" w:rsidP="008948EC">
      <w:pPr>
        <w:pStyle w:val="ListParagraph"/>
        <w:tabs>
          <w:tab w:val="center" w:pos="0"/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893CBE" w:rsidRPr="008948EC" w:rsidRDefault="008948EC" w:rsidP="008948EC">
      <w:pPr>
        <w:pStyle w:val="ListParagraph"/>
        <w:tabs>
          <w:tab w:val="center" w:pos="0"/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u w:val="single"/>
          <w:lang w:val="id-ID"/>
        </w:rPr>
      </w:pPr>
      <w:r w:rsidRPr="008948EC">
        <w:rPr>
          <w:rFonts w:ascii="Times New Roman" w:hAnsi="Times New Roman" w:cs="Times New Roman"/>
          <w:b/>
          <w:sz w:val="24"/>
          <w:u w:val="single"/>
        </w:rPr>
        <w:t>PUTRI UTAMI SRIWANTI</w:t>
      </w:r>
      <w:r>
        <w:rPr>
          <w:rFonts w:ascii="Times New Roman" w:hAnsi="Times New Roman" w:cs="Times New Roman"/>
          <w:b/>
          <w:sz w:val="24"/>
          <w:u w:val="single"/>
          <w:lang w:val="id-ID"/>
        </w:rPr>
        <w:t xml:space="preserve"> </w:t>
      </w:r>
      <w:bookmarkStart w:id="0" w:name="_GoBack"/>
      <w:bookmarkEnd w:id="0"/>
    </w:p>
    <w:p w:rsidR="008948EC" w:rsidRPr="008948EC" w:rsidRDefault="008948EC" w:rsidP="008948EC">
      <w:pPr>
        <w:pStyle w:val="ListParagraph"/>
        <w:tabs>
          <w:tab w:val="center" w:pos="0"/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NPM. 171434023</w:t>
      </w:r>
    </w:p>
    <w:p w:rsidR="00893CBE" w:rsidRPr="002862B1" w:rsidRDefault="00893CBE" w:rsidP="008948EC">
      <w:pPr>
        <w:pStyle w:val="ListParagraph"/>
        <w:tabs>
          <w:tab w:val="center" w:pos="0"/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893CBE" w:rsidRDefault="00893CBE" w:rsidP="008948EC">
      <w:pPr>
        <w:pStyle w:val="ListParagraph"/>
        <w:tabs>
          <w:tab w:val="center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jenis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pengembangan</w:t>
      </w:r>
      <w:proofErr w:type="spellEnd"/>
      <w:r>
        <w:rPr>
          <w:rFonts w:ascii="Times New Roman" w:hAnsi="Times New Roman" w:cs="Times New Roman"/>
          <w:sz w:val="24"/>
        </w:rPr>
        <w:t xml:space="preserve"> R&amp;D </w:t>
      </w:r>
      <w:proofErr w:type="gramStart"/>
      <w:r>
        <w:rPr>
          <w:rFonts w:ascii="Times New Roman" w:hAnsi="Times New Roman" w:cs="Times New Roman"/>
          <w:sz w:val="24"/>
        </w:rPr>
        <w:t xml:space="preserve">( </w:t>
      </w:r>
      <w:r w:rsidRPr="00035F7B">
        <w:rPr>
          <w:rFonts w:ascii="Times New Roman" w:hAnsi="Times New Roman" w:cs="Times New Roman"/>
          <w:i/>
          <w:sz w:val="24"/>
          <w:szCs w:val="24"/>
        </w:rPr>
        <w:t>Research</w:t>
      </w:r>
      <w:proofErr w:type="gramEnd"/>
      <w:r w:rsidRPr="00035F7B">
        <w:rPr>
          <w:rFonts w:ascii="Times New Roman" w:hAnsi="Times New Roman" w:cs="Times New Roman"/>
          <w:i/>
          <w:sz w:val="24"/>
          <w:szCs w:val="24"/>
        </w:rPr>
        <w:t xml:space="preserve"> and Development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ADDIE ( </w:t>
      </w:r>
      <w:r>
        <w:rPr>
          <w:rFonts w:ascii="Times New Roman" w:hAnsi="Times New Roman" w:cs="Times New Roman"/>
          <w:i/>
          <w:sz w:val="24"/>
          <w:szCs w:val="24"/>
        </w:rPr>
        <w:t xml:space="preserve">Analysis, Design, and Development)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</w:rPr>
        <w:t>bertujuan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mengembangkan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modul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geometri</w:t>
      </w:r>
      <w:proofErr w:type="spellEnd"/>
      <w:r>
        <w:rPr>
          <w:rFonts w:ascii="Times New Roman" w:hAnsi="Times New Roman" w:cs="Times New Roman"/>
          <w:sz w:val="24"/>
        </w:rPr>
        <w:t xml:space="preserve"> SD </w:t>
      </w:r>
      <w:proofErr w:type="spellStart"/>
      <w:r>
        <w:rPr>
          <w:rFonts w:ascii="Times New Roman" w:hAnsi="Times New Roman" w:cs="Times New Roman"/>
          <w:sz w:val="24"/>
        </w:rPr>
        <w:t>berbasis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etnomatematika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Pr="00843C81">
        <w:rPr>
          <w:rFonts w:ascii="Times New Roman" w:hAnsi="Times New Roman" w:cs="Times New Roman"/>
          <w:sz w:val="24"/>
          <w:szCs w:val="24"/>
        </w:rPr>
        <w:t>alidasi</w:t>
      </w:r>
      <w:proofErr w:type="spellEnd"/>
      <w:r w:rsidRPr="00843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8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843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81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843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81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843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81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843C81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843C81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843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81">
        <w:rPr>
          <w:rFonts w:ascii="Times New Roman" w:hAnsi="Times New Roman" w:cs="Times New Roman"/>
          <w:sz w:val="24"/>
          <w:szCs w:val="24"/>
        </w:rPr>
        <w:t>penilaia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“YA”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81"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 w:rsidRPr="00843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8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843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81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843C81">
        <w:rPr>
          <w:rFonts w:ascii="Times New Roman" w:hAnsi="Times New Roman" w:cs="Times New Roman"/>
          <w:sz w:val="24"/>
          <w:szCs w:val="24"/>
        </w:rPr>
        <w:t xml:space="preserve"> media I </w:t>
      </w:r>
      <w:proofErr w:type="spellStart"/>
      <w:r w:rsidRPr="00843C8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43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81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843C81">
        <w:rPr>
          <w:rFonts w:ascii="Times New Roman" w:hAnsi="Times New Roman" w:cs="Times New Roman"/>
          <w:sz w:val="24"/>
          <w:szCs w:val="24"/>
        </w:rPr>
        <w:t xml:space="preserve"> media II </w:t>
      </w:r>
      <w:proofErr w:type="spellStart"/>
      <w:r w:rsidRPr="00843C81">
        <w:rPr>
          <w:rFonts w:ascii="Times New Roman" w:hAnsi="Times New Roman" w:cs="Times New Roman"/>
          <w:sz w:val="24"/>
          <w:szCs w:val="24"/>
        </w:rPr>
        <w:t>sama-sama</w:t>
      </w:r>
      <w:proofErr w:type="spellEnd"/>
      <w:r w:rsidRPr="00843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81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843C81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Pr="00843C81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843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81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843C81">
        <w:rPr>
          <w:rFonts w:ascii="Times New Roman" w:hAnsi="Times New Roman" w:cs="Times New Roman"/>
          <w:sz w:val="24"/>
          <w:szCs w:val="24"/>
        </w:rPr>
        <w:t xml:space="preserve"> “YA” </w:t>
      </w:r>
      <w:proofErr w:type="spellStart"/>
      <w:r w:rsidRPr="00843C8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43C81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843C81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843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81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843C81">
        <w:rPr>
          <w:rFonts w:ascii="Times New Roman" w:hAnsi="Times New Roman" w:cs="Times New Roman"/>
          <w:sz w:val="24"/>
          <w:szCs w:val="24"/>
        </w:rPr>
        <w:t xml:space="preserve"> “TIDAK”.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geometri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etnomatematika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948EC" w:rsidRPr="008948EC" w:rsidRDefault="008948EC" w:rsidP="008948EC">
      <w:pPr>
        <w:pStyle w:val="ListParagraph"/>
        <w:tabs>
          <w:tab w:val="center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93CBE" w:rsidRPr="002862B1" w:rsidRDefault="00893CBE" w:rsidP="008948EC">
      <w:pPr>
        <w:tabs>
          <w:tab w:val="center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Etnomatematika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67C71" w:rsidRDefault="00667C71" w:rsidP="008948EC">
      <w:pPr>
        <w:spacing w:line="240" w:lineRule="auto"/>
      </w:pPr>
    </w:p>
    <w:sectPr w:rsidR="00667C71" w:rsidSect="008948EC">
      <w:pgSz w:w="11907" w:h="16840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CBE"/>
    <w:rsid w:val="00667C71"/>
    <w:rsid w:val="00893CBE"/>
    <w:rsid w:val="0089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CBE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893CBE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rsid w:val="00893CBE"/>
    <w:rPr>
      <w:rFonts w:ascii="Calibri" w:eastAsia="Calibri" w:hAnsi="Calibri" w:cs="SimSu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CBE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893CBE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rsid w:val="00893CBE"/>
    <w:rPr>
      <w:rFonts w:ascii="Calibri" w:eastAsia="Calibri" w:hAnsi="Calibri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suncom</cp:lastModifiedBy>
  <cp:revision>2</cp:revision>
  <dcterms:created xsi:type="dcterms:W3CDTF">2021-07-30T07:39:00Z</dcterms:created>
  <dcterms:modified xsi:type="dcterms:W3CDTF">2021-07-30T07:39:00Z</dcterms:modified>
</cp:coreProperties>
</file>