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1" w:rsidRPr="008F3401" w:rsidRDefault="008F3401" w:rsidP="008F34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401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Alfiana Fahmi, “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Pengembangna Lembar Kegiatan Siswa  Berbasis Pendekatan Saintifik  Pada Siswa Kelas V Sekolah Dasar Mata Pelajaran IPA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”, Malang: Universitas Negeri Malang, Indonesia, 2013), h.54.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Ariyani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3401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proofErr w:type="gram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F3401">
        <w:rPr>
          <w:rFonts w:ascii="Times New Roman" w:eastAsia="Calibri" w:hAnsi="Times New Roman" w:cs="Times New Roman"/>
          <w:sz w:val="24"/>
          <w:szCs w:val="24"/>
        </w:rPr>
        <w:t>2012 ”</w:t>
      </w:r>
      <w:proofErr w:type="spellStart"/>
      <w:proofErr w:type="gram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>Kelayakan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Lembar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Kerja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Siswa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(LKS)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Pustaka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Indah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Indonesia Jaya: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Analisis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Kelayakan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Unsur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, Isi,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Sajian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Bahasa</w:t>
      </w:r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, Semarang,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Bahasa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Seni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UNNES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Asep Herry H. Permasih, “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Bahan Ajar”,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Bandung: Universitas Pendidikan Indonesia, 2013) h.2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Asrul, dkk, 2014. 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Evaluasi Pembelajaran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(Bandung: Cita</w:t>
      </w:r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ustaka Media)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Ama Eka Ananti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, Pengembangan Lembar Kerja Siswa IPA  Berbasis Pendekatan Saintifik Untuk Siswa Kelas  IV SD Materi Daur Hidup Jenis Makhluk Hidup.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(Skripsi Program Sarjana Sunan Kalijaga Yogyakarta, 2012)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Daryanto,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Media Pembelajaran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, (Yogyakarta: Gava Media, 2016), h.2.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Diana Rosanti, ‘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Kerja Siswa Dengan Pendekatan Saintifik  Untuk Memfasilitasi Kemampuan Problem Solving Siwa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”, (Kalimantan: Universitas Tanjungpura, 2013), h.3.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Encep Andriana, dkk, “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Kerja Peserta Didik  Berbasis Saintifik Konstektual Materi Peristiwa Alam Beserta Mitigasi Bencana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”, (Jurnal Ilmiah Kependidikan, 2020), h.164.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Istikharah, R. dan Zulkifli 2017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Kegiatan Pesert didik (LKPD) Kelas X SMA/MA pada Materi Pokok Protista Berbasis Pendekatan Ilmiah.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Jurnal Pendidikan Matematika dan Sains, 12 (1) h. 32-38) 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Machin,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Implementasi Pendekatan Saintifik , Penanaman Karakter DAN Konservasi Pada Pembelajaran Materi Pertumbuhan,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(Journal Unnes Pendidikan IPA Indonesia 3:1 2014) h.28-35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Mayza Putri Adha,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Kegiatan Siswa (LKS) Matematika Dengan Pendekatan Saintifik Kelas V Madrasah Ibtidaiyah Negeri 4 Bandar Lampung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(Skripsi Program Sarjana, PGMI UIN Raden Intan Lampung, 2016)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Maria Advensia,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LKS IPA Berbasis Pendekatan Saintifik Untuk Siswa Kelas IV Materi Macam-Macam Energi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(Skripsi Program Sarjana Universitas Sanata Darma, 2012)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Mendiknas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. 2008.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Menteri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Pendidfikan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2008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Moleong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, J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Lexy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. 2007.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F3401">
        <w:rPr>
          <w:rFonts w:ascii="Times New Roman" w:eastAsia="Calibri" w:hAnsi="Times New Roman" w:cs="Times New Roman"/>
          <w:sz w:val="24"/>
          <w:szCs w:val="24"/>
        </w:rPr>
        <w:t>Bandung .</w:t>
      </w:r>
      <w:proofErr w:type="gram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Rosadakarya</w:t>
      </w:r>
      <w:proofErr w:type="spellEnd"/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Muhammad Syarif Sumantri,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Strategi Pembelajaran,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(Jakarta: PT.Raja Grapindo,  Persada 2013) h.218.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Rahayuningsih, D. 2018.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Kerja Peserta Didik  (LKPD) Dengan Pendekatan Saintifik  Untuk Meningkatkan Hasil Belajar  Mata Pelajaran IPS Bagi Siswa Kelas IV Sekolah Dasa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r. Jurnal Kajian Pendidikan dan Hasil Penelitian, 4 (2) h. 20-21.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Rahmi Febria. 2017.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Penerapan Pendekatan Saintifik  Sebagai Upaya Meningkatkan Hasil Belajar Siswa  Kelas IV SD Negeri 19 Kota Tinggi. Jurnal Inovasi Pendidikan dan Pembelajaran Sekolah Dasar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, Volume 5, No 2, h.164-174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Rozaliafransi, dkk. “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Kerja Peserta Didik Berbasis Pendekatan Saintifik  Untuk Meningkatkan Kemampuan Berfikir  Kritis Pada Materi Dunia Tumbuhan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”. Riau: Universitas Riau, Indonesia, 2015) h.6.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Sugiyono, 2019.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Kuantitatif, Kualitatif, dan R&amp;D.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Widayanti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.2009.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Analisis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Lembar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Kerja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Siswa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(LKS</w:t>
      </w:r>
      <w:proofErr w:type="gram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) 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Biologi</w:t>
      </w:r>
      <w:proofErr w:type="spellEnd"/>
      <w:proofErr w:type="gram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Karya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MGMP SMA di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Kabupaten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Pati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digunakan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Siswa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XI Semester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Genap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Tahun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F3401">
        <w:rPr>
          <w:rFonts w:ascii="Times New Roman" w:eastAsia="Calibri" w:hAnsi="Times New Roman" w:cs="Times New Roman"/>
          <w:i/>
          <w:sz w:val="24"/>
          <w:szCs w:val="24"/>
        </w:rPr>
        <w:t>Pelajaran</w:t>
      </w:r>
      <w:proofErr w:type="spellEnd"/>
      <w:r w:rsidRPr="008F3401">
        <w:rPr>
          <w:rFonts w:ascii="Times New Roman" w:eastAsia="Calibri" w:hAnsi="Times New Roman" w:cs="Times New Roman"/>
          <w:i/>
          <w:sz w:val="24"/>
          <w:szCs w:val="24"/>
        </w:rPr>
        <w:t xml:space="preserve"> 2007/2008</w:t>
      </w:r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, Semarang. </w:t>
      </w:r>
      <w:proofErr w:type="spellStart"/>
      <w:r w:rsidRPr="008F340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F3401">
        <w:rPr>
          <w:rFonts w:ascii="Times New Roman" w:eastAsia="Calibri" w:hAnsi="Times New Roman" w:cs="Times New Roman"/>
          <w:sz w:val="24"/>
          <w:szCs w:val="24"/>
        </w:rPr>
        <w:t xml:space="preserve"> MIPA UNNES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Winahyu, 2016. 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LKS Berbasis Saintifik Untuk Menumbuhkan Karakter Ilmiah,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Jurnal Pendidikan, 9 (1) h.74-81.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Yanuar Sinatra, “</w:t>
      </w:r>
      <w:r w:rsidRPr="008F340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Lembar Kerja Siswa  (LKS) Berbasis Inkuiri  Pokok Bahasan Energy  dan Perubahannya</w:t>
      </w:r>
      <w:r w:rsidRPr="008F3401">
        <w:rPr>
          <w:rFonts w:ascii="Times New Roman" w:eastAsia="Calibri" w:hAnsi="Times New Roman" w:cs="Times New Roman"/>
          <w:sz w:val="24"/>
          <w:szCs w:val="24"/>
          <w:lang w:val="id-ID"/>
        </w:rPr>
        <w:t>” (Malang:Sekolah Tinggi Teknik Malang, 2015), h. 6.</w:t>
      </w:r>
    </w:p>
    <w:p w:rsidR="008F3401" w:rsidRPr="008F3401" w:rsidRDefault="008F3401" w:rsidP="008F340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F73DD" w:rsidRDefault="00DF73DD">
      <w:bookmarkStart w:id="0" w:name="_GoBack"/>
      <w:bookmarkEnd w:id="0"/>
    </w:p>
    <w:sectPr w:rsidR="00DF73DD" w:rsidSect="008F3401">
      <w:pgSz w:w="11907" w:h="16839" w:code="9"/>
      <w:pgMar w:top="2268" w:right="226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1"/>
    <w:rsid w:val="008F3401"/>
    <w:rsid w:val="00D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E27E-21EE-413D-855B-8BF6A75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2021-09-20T04:30:00Z</dcterms:created>
  <dcterms:modified xsi:type="dcterms:W3CDTF">2021-09-20T04:31:00Z</dcterms:modified>
</cp:coreProperties>
</file>