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DB" w:rsidRPr="00942F94" w:rsidRDefault="00334ADB" w:rsidP="00112A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F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4ADB" w:rsidRPr="00942F94" w:rsidRDefault="00334ADB" w:rsidP="00112A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Penelitian Suatu Pendekatan Praktik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. Jakarta : Rineka Cipta.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Penelitian Suatu Pendekatan Praktik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. Jakarta : Rineka Cipta.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2A8C">
        <w:rPr>
          <w:rFonts w:ascii="Times New Roman" w:hAnsi="Times New Roman" w:cs="Times New Roman"/>
          <w:sz w:val="24"/>
          <w:szCs w:val="24"/>
        </w:rPr>
        <w:t>Al-Washliyah, Muslim Nusantara Medan. 2019</w:t>
      </w:r>
    </w:p>
    <w:p w:rsidR="00334ADB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2A8C">
        <w:rPr>
          <w:rFonts w:ascii="Times New Roman" w:hAnsi="Times New Roman" w:cs="Times New Roman"/>
          <w:sz w:val="24"/>
          <w:szCs w:val="24"/>
          <w:lang w:val="id-ID"/>
        </w:rPr>
        <w:t xml:space="preserve">Al- uqshari, yusuf. 2001. </w:t>
      </w:r>
      <w:r w:rsidRPr="00112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Percaya diri. </w:t>
      </w:r>
      <w:r w:rsidRPr="00112A8C">
        <w:rPr>
          <w:rFonts w:ascii="Times New Roman" w:hAnsi="Times New Roman" w:cs="Times New Roman"/>
          <w:sz w:val="24"/>
          <w:szCs w:val="24"/>
          <w:lang w:val="id-ID"/>
        </w:rPr>
        <w:t>Jakarta : GEMA INSANI</w:t>
      </w:r>
    </w:p>
    <w:p w:rsidR="0069707C" w:rsidRPr="0069707C" w:rsidRDefault="0069707C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Dariyo, A, dkk.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perkembangan anak tiga  tahun pertama.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Cetakan I. Bandung: PT Refika Aditama</w:t>
      </w:r>
    </w:p>
    <w:p w:rsidR="00334ADB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Djamarah, BahriSyaiful. 2014.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Asuh Orang Tua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Komunikasi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Keluarga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.Jakarta : PT. PerdanaGroup.</w:t>
      </w:r>
    </w:p>
    <w:p w:rsidR="0069707C" w:rsidRPr="0069707C" w:rsidRDefault="0069707C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Gufron. M. N. &amp; Risnawati, R.S. 2010.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Teori-Teori psikologi.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Cetakan I. Yogyakarta: Ar-Ruzz Media</w:t>
      </w:r>
    </w:p>
    <w:p w:rsidR="00112A8C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Hendriana, H. 2012. Pembelajaran Matematika Humanis dengan Meraphorical Thinking Untuk Meningkatkan Kepercayaan Diri Siswa.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Infinity journal 1(1),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pp.90-103 DOI: </w:t>
      </w:r>
      <w:hyperlink r:id="rId6" w:history="1">
        <w:r w:rsidR="00112A8C" w:rsidRPr="00112A8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http://dx.org/10.22460/infinity .vIiI.9</w:t>
        </w:r>
      </w:hyperlink>
    </w:p>
    <w:p w:rsidR="00334ADB" w:rsidRDefault="00112A8C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Lauster, P. 2003.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Tes Kepribadian (alih bahasa: D.H.Gulo) I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Jakarta : PT.Bumi</w:t>
      </w:r>
    </w:p>
    <w:p w:rsidR="0069707C" w:rsidRPr="0069707C" w:rsidRDefault="0069707C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Madya, W.G. 2001.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Kiat jitu melawan rasa takut.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Yogyakarta: Cemerlang Publishing</w:t>
      </w:r>
    </w:p>
    <w:p w:rsidR="00112A8C" w:rsidRPr="00112A8C" w:rsidRDefault="00112A8C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Mardatillah. 2010.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Pengembangan Diri.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Balik Papan ; Madani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Nasution, S. 2016.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Research (MetodeIlmiah)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 :BumiAksara.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Shochib, Moh.2010.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Asuh Orang Tua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Membantu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Anak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Mengembangkan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Disiplin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Diri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.Jakarta :PT.Persada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</w:p>
    <w:p w:rsidR="00334ADB" w:rsidRPr="00112A8C" w:rsidRDefault="00334ADB" w:rsidP="00112A8C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hAnsi="Times New Roman" w:cs="Times New Roman"/>
          <w:sz w:val="24"/>
          <w:szCs w:val="24"/>
        </w:rPr>
        <w:t xml:space="preserve">Sukmadinata, Syaodih Nana. 2010. </w:t>
      </w:r>
      <w:r w:rsidRPr="00112A8C">
        <w:rPr>
          <w:rFonts w:ascii="Times New Roman" w:hAnsi="Times New Roman" w:cs="Times New Roman"/>
          <w:i/>
          <w:sz w:val="24"/>
          <w:szCs w:val="24"/>
        </w:rPr>
        <w:t>Metode</w:t>
      </w:r>
      <w:r w:rsidRPr="00112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Penelitian</w:t>
      </w:r>
      <w:r w:rsidRPr="00112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Pendidikan</w:t>
      </w:r>
      <w:r w:rsidRPr="00112A8C">
        <w:rPr>
          <w:rFonts w:ascii="Times New Roman" w:hAnsi="Times New Roman" w:cs="Times New Roman"/>
          <w:sz w:val="24"/>
          <w:szCs w:val="24"/>
        </w:rPr>
        <w:t>. Bandung :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RemajaRosdaKarya.</w:t>
      </w:r>
    </w:p>
    <w:p w:rsidR="00334ADB" w:rsidRPr="00112A8C" w:rsidRDefault="00334ADB" w:rsidP="00112A8C">
      <w:p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2A8C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112A8C">
        <w:rPr>
          <w:rFonts w:ascii="Times New Roman" w:hAnsi="Times New Roman" w:cs="Times New Roman"/>
          <w:i/>
          <w:sz w:val="24"/>
          <w:szCs w:val="24"/>
        </w:rPr>
        <w:t>Metode</w:t>
      </w:r>
      <w:r w:rsidRPr="00112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Penelitian</w:t>
      </w:r>
      <w:r w:rsidRPr="00112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Kombinasi (Mix Methods)</w:t>
      </w:r>
      <w:r w:rsidRPr="00112A8C">
        <w:rPr>
          <w:rFonts w:ascii="Times New Roman" w:hAnsi="Times New Roman" w:cs="Times New Roman"/>
          <w:sz w:val="24"/>
          <w:szCs w:val="24"/>
        </w:rPr>
        <w:t xml:space="preserve">. Bandung :Alfabeta. 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112A8C">
        <w:rPr>
          <w:rFonts w:ascii="Times New Roman" w:hAnsi="Times New Roman" w:cs="Times New Roman"/>
          <w:i/>
          <w:sz w:val="24"/>
          <w:szCs w:val="24"/>
        </w:rPr>
        <w:t>Metode</w:t>
      </w:r>
      <w:r w:rsidR="001D21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Penelitian</w:t>
      </w:r>
      <w:r w:rsidR="001D21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Kuantitatif</w:t>
      </w:r>
      <w:r w:rsidR="001D21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Kualitatif</w:t>
      </w:r>
      <w:r w:rsidR="001D21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2A8C">
        <w:rPr>
          <w:rFonts w:ascii="Times New Roman" w:hAnsi="Times New Roman" w:cs="Times New Roman"/>
          <w:i/>
          <w:sz w:val="24"/>
          <w:szCs w:val="24"/>
        </w:rPr>
        <w:t>dan R &amp; D</w:t>
      </w:r>
      <w:r w:rsidRPr="00112A8C">
        <w:rPr>
          <w:rFonts w:ascii="Times New Roman" w:hAnsi="Times New Roman" w:cs="Times New Roman"/>
          <w:sz w:val="24"/>
          <w:szCs w:val="24"/>
        </w:rPr>
        <w:t>. Bandung :Ikapi.</w:t>
      </w:r>
    </w:p>
    <w:p w:rsidR="00334ADB" w:rsidRPr="00112A8C" w:rsidRDefault="00334ADB" w:rsidP="00112A8C">
      <w:pPr>
        <w:tabs>
          <w:tab w:val="left" w:pos="142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Toha, Ahmad. 2017.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PolaAsuh Orang Tua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Keluarga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.Bandung: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Rineka</w:t>
      </w:r>
      <w:r w:rsidR="001D214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Cipta. 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Tridhonanto, Al. 2014.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Mengembangkan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Asuh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Demokratis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.Bandung : PT. Raja Grafindo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Persada.</w:t>
      </w:r>
    </w:p>
    <w:p w:rsidR="00334ADB" w:rsidRPr="00112A8C" w:rsidRDefault="00334ADB" w:rsidP="00112A8C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Yusuf, Muri. 2016.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Kuantitatif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r w:rsidR="00112A8C"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112A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Gabungan</w:t>
      </w:r>
      <w:r w:rsidRPr="00112A8C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 :PT.Prenada Media.</w:t>
      </w:r>
    </w:p>
    <w:p w:rsidR="00A635C4" w:rsidRPr="00112A8C" w:rsidRDefault="00A635C4" w:rsidP="00112A8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635C4" w:rsidRPr="00112A8C" w:rsidSect="00994C3F">
      <w:footerReference w:type="default" r:id="rId7"/>
      <w:pgSz w:w="11907" w:h="16840" w:code="9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5D" w:rsidRDefault="00346C5D" w:rsidP="008678D9">
      <w:pPr>
        <w:spacing w:after="0" w:line="240" w:lineRule="auto"/>
      </w:pPr>
      <w:r>
        <w:separator/>
      </w:r>
    </w:p>
  </w:endnote>
  <w:endnote w:type="continuationSeparator" w:id="1">
    <w:p w:rsidR="00346C5D" w:rsidRDefault="00346C5D" w:rsidP="0086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C" w:rsidRDefault="00855CE6">
    <w:pPr>
      <w:pStyle w:val="Footer"/>
      <w:jc w:val="center"/>
    </w:pPr>
    <w:fldSimple w:instr=" PAGE   \* MERGEFORMAT ">
      <w:r w:rsidR="00994C3F">
        <w:rPr>
          <w:noProof/>
        </w:rPr>
        <w:t>50</w:t>
      </w:r>
    </w:fldSimple>
  </w:p>
  <w:p w:rsidR="00BD6FC9" w:rsidRPr="00BD6FC9" w:rsidRDefault="00346C5D" w:rsidP="00BD6FC9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5D" w:rsidRDefault="00346C5D" w:rsidP="008678D9">
      <w:pPr>
        <w:spacing w:after="0" w:line="240" w:lineRule="auto"/>
      </w:pPr>
      <w:r>
        <w:separator/>
      </w:r>
    </w:p>
  </w:footnote>
  <w:footnote w:type="continuationSeparator" w:id="1">
    <w:p w:rsidR="00346C5D" w:rsidRDefault="00346C5D" w:rsidP="0086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ADB"/>
    <w:rsid w:val="000F1FAC"/>
    <w:rsid w:val="00112A8C"/>
    <w:rsid w:val="001D214B"/>
    <w:rsid w:val="00293201"/>
    <w:rsid w:val="00334ADB"/>
    <w:rsid w:val="00346C5D"/>
    <w:rsid w:val="0069707C"/>
    <w:rsid w:val="00855CE6"/>
    <w:rsid w:val="008678D9"/>
    <w:rsid w:val="00985EF4"/>
    <w:rsid w:val="00994C3F"/>
    <w:rsid w:val="00A635C4"/>
    <w:rsid w:val="00AB534C"/>
    <w:rsid w:val="00C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D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3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org/10.22460/infinity%20.vIiI.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2021-03-17T06:29:00Z</dcterms:created>
  <dcterms:modified xsi:type="dcterms:W3CDTF">2021-07-03T07:12:00Z</dcterms:modified>
</cp:coreProperties>
</file>