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69" w:rsidRDefault="009E7769" w:rsidP="00C22C4D">
      <w:pPr>
        <w:spacing w:after="0" w:line="240" w:lineRule="auto"/>
        <w:jc w:val="center"/>
        <w:rPr>
          <w:rFonts w:ascii="Times New Roman" w:hAnsi="Times New Roman" w:cs="Times New Roman"/>
          <w:b/>
          <w:sz w:val="24"/>
        </w:rPr>
      </w:pPr>
      <w:r w:rsidRPr="001C7353">
        <w:rPr>
          <w:rFonts w:ascii="Times New Roman" w:hAnsi="Times New Roman" w:cs="Times New Roman"/>
          <w:b/>
          <w:sz w:val="24"/>
        </w:rPr>
        <w:t>ABSTRAK</w:t>
      </w:r>
    </w:p>
    <w:p w:rsidR="009E7769" w:rsidRPr="001C7353" w:rsidRDefault="009E7769" w:rsidP="00C22C4D">
      <w:pPr>
        <w:spacing w:after="0" w:line="240" w:lineRule="auto"/>
        <w:ind w:left="-426" w:right="-427"/>
        <w:rPr>
          <w:rFonts w:ascii="Times New Roman" w:hAnsi="Times New Roman" w:cs="Times New Roman"/>
          <w:b/>
          <w:sz w:val="24"/>
        </w:rPr>
      </w:pPr>
    </w:p>
    <w:p w:rsidR="009E7769" w:rsidRPr="001C7353" w:rsidRDefault="009E7769" w:rsidP="00C22C4D">
      <w:pPr>
        <w:shd w:val="clear" w:color="auto" w:fill="FFFFFF" w:themeFill="background1"/>
        <w:spacing w:after="0" w:line="240" w:lineRule="auto"/>
        <w:ind w:left="-426" w:right="-427"/>
        <w:jc w:val="center"/>
        <w:rPr>
          <w:rFonts w:ascii="Times New Roman" w:hAnsi="Times New Roman" w:cs="Times New Roman"/>
          <w:b/>
          <w:color w:val="000000" w:themeColor="text1"/>
          <w:sz w:val="24"/>
          <w:szCs w:val="28"/>
          <w:shd w:val="clear" w:color="auto" w:fill="FEFDFA"/>
        </w:rPr>
      </w:pPr>
      <w:r w:rsidRPr="001C7353">
        <w:rPr>
          <w:rFonts w:ascii="Times New Roman" w:hAnsi="Times New Roman" w:cs="Times New Roman"/>
          <w:b/>
          <w:color w:val="000000" w:themeColor="text1"/>
          <w:sz w:val="24"/>
          <w:szCs w:val="28"/>
          <w:shd w:val="clear" w:color="auto" w:fill="FEFDFA"/>
        </w:rPr>
        <w:t>PENGARUH LAYANAN INFORMASI TERHADAP KECEMASAN MAHASISWA YANG MENGHADAPI UJIAN SKRIPSI DI UNIVERSITAS MUSLIM NUSANTARA AL-WASHLIYAH MEDAN</w:t>
      </w:r>
    </w:p>
    <w:p w:rsidR="009E7769" w:rsidRPr="001C7353" w:rsidRDefault="009E7769" w:rsidP="00C22C4D">
      <w:pPr>
        <w:shd w:val="clear" w:color="auto" w:fill="FFFFFF" w:themeFill="background1"/>
        <w:spacing w:after="0" w:line="240" w:lineRule="auto"/>
        <w:ind w:left="-426" w:right="-427"/>
        <w:jc w:val="center"/>
        <w:rPr>
          <w:rFonts w:ascii="Times New Roman" w:hAnsi="Times New Roman" w:cs="Times New Roman"/>
          <w:b/>
          <w:color w:val="000000" w:themeColor="text1"/>
          <w:sz w:val="24"/>
          <w:szCs w:val="28"/>
          <w:shd w:val="clear" w:color="auto" w:fill="FEFDFA"/>
        </w:rPr>
      </w:pPr>
      <w:r w:rsidRPr="001C7353">
        <w:rPr>
          <w:rFonts w:ascii="Times New Roman" w:hAnsi="Times New Roman" w:cs="Times New Roman"/>
          <w:b/>
          <w:color w:val="000000" w:themeColor="text1"/>
          <w:sz w:val="24"/>
          <w:szCs w:val="28"/>
          <w:shd w:val="clear" w:color="auto" w:fill="FEFDFA"/>
        </w:rPr>
        <w:t>TAHUN AJARAN 2020/2021</w:t>
      </w:r>
    </w:p>
    <w:p w:rsidR="009E7769" w:rsidRPr="001C7353" w:rsidRDefault="009E7769" w:rsidP="00C22C4D">
      <w:pPr>
        <w:shd w:val="clear" w:color="auto" w:fill="FFFFFF" w:themeFill="background1"/>
        <w:spacing w:after="0" w:line="240" w:lineRule="auto"/>
        <w:jc w:val="center"/>
        <w:rPr>
          <w:rFonts w:ascii="Times New Roman" w:hAnsi="Times New Roman" w:cs="Times New Roman"/>
          <w:b/>
          <w:color w:val="000000" w:themeColor="text1"/>
          <w:sz w:val="24"/>
          <w:szCs w:val="28"/>
          <w:shd w:val="clear" w:color="auto" w:fill="FEFDFA"/>
        </w:rPr>
      </w:pPr>
    </w:p>
    <w:p w:rsidR="009E7769" w:rsidRPr="00C22C4D" w:rsidRDefault="009E7769" w:rsidP="00C22C4D">
      <w:pPr>
        <w:shd w:val="clear" w:color="auto" w:fill="FFFFFF" w:themeFill="background1"/>
        <w:spacing w:after="0" w:line="240" w:lineRule="auto"/>
        <w:jc w:val="center"/>
        <w:rPr>
          <w:rFonts w:ascii="Times New Roman" w:hAnsi="Times New Roman" w:cs="Times New Roman"/>
          <w:b/>
          <w:color w:val="000000" w:themeColor="text1"/>
          <w:sz w:val="24"/>
          <w:szCs w:val="28"/>
          <w:u w:val="single"/>
          <w:shd w:val="clear" w:color="auto" w:fill="FEFDFA"/>
        </w:rPr>
      </w:pPr>
      <w:r w:rsidRPr="00C22C4D">
        <w:rPr>
          <w:rFonts w:ascii="Times New Roman" w:hAnsi="Times New Roman" w:cs="Times New Roman"/>
          <w:b/>
          <w:color w:val="000000" w:themeColor="text1"/>
          <w:sz w:val="24"/>
          <w:szCs w:val="28"/>
          <w:u w:val="single"/>
          <w:shd w:val="clear" w:color="auto" w:fill="FEFDFA"/>
        </w:rPr>
        <w:t>RIZKI HELMI HARAHAP</w:t>
      </w:r>
    </w:p>
    <w:p w:rsidR="009E7769" w:rsidRPr="002D0D25" w:rsidRDefault="00C22C4D" w:rsidP="00C22C4D">
      <w:pPr>
        <w:shd w:val="clear" w:color="auto" w:fill="FFFFFF" w:themeFill="background1"/>
        <w:spacing w:after="0" w:line="240" w:lineRule="auto"/>
        <w:jc w:val="center"/>
        <w:rPr>
          <w:rFonts w:ascii="Times New Roman" w:hAnsi="Times New Roman" w:cs="Times New Roman"/>
          <w:b/>
          <w:color w:val="000000" w:themeColor="text1"/>
          <w:sz w:val="24"/>
          <w:szCs w:val="28"/>
          <w:shd w:val="clear" w:color="auto" w:fill="FEFDFA"/>
        </w:rPr>
      </w:pPr>
      <w:r>
        <w:rPr>
          <w:rFonts w:ascii="Times New Roman" w:hAnsi="Times New Roman" w:cs="Times New Roman"/>
          <w:b/>
          <w:color w:val="000000" w:themeColor="text1"/>
          <w:sz w:val="24"/>
          <w:szCs w:val="28"/>
          <w:shd w:val="clear" w:color="auto" w:fill="FEFDFA"/>
        </w:rPr>
        <w:t xml:space="preserve">NPM. </w:t>
      </w:r>
      <w:r w:rsidR="009E7769" w:rsidRPr="002D0D25">
        <w:rPr>
          <w:rFonts w:ascii="Times New Roman" w:hAnsi="Times New Roman" w:cs="Times New Roman"/>
          <w:b/>
          <w:color w:val="000000" w:themeColor="text1"/>
          <w:sz w:val="24"/>
          <w:szCs w:val="28"/>
          <w:shd w:val="clear" w:color="auto" w:fill="FEFDFA"/>
        </w:rPr>
        <w:t>171414052</w:t>
      </w:r>
    </w:p>
    <w:p w:rsidR="009E7769" w:rsidRPr="001C7353" w:rsidRDefault="009E7769" w:rsidP="00C22C4D">
      <w:pPr>
        <w:shd w:val="clear" w:color="auto" w:fill="FFFFFF" w:themeFill="background1"/>
        <w:spacing w:after="0" w:line="240" w:lineRule="auto"/>
        <w:jc w:val="center"/>
        <w:rPr>
          <w:rFonts w:ascii="Times New Roman" w:hAnsi="Times New Roman" w:cs="Times New Roman"/>
          <w:b/>
          <w:color w:val="000000" w:themeColor="text1"/>
          <w:sz w:val="24"/>
          <w:szCs w:val="28"/>
          <w:shd w:val="clear" w:color="auto" w:fill="FEFDFA"/>
        </w:rPr>
      </w:pPr>
    </w:p>
    <w:p w:rsidR="009E7769" w:rsidRPr="001C7353" w:rsidRDefault="009E7769" w:rsidP="00C22C4D">
      <w:pPr>
        <w:tabs>
          <w:tab w:val="left" w:pos="426"/>
        </w:tabs>
        <w:spacing w:after="0" w:line="240" w:lineRule="auto"/>
        <w:jc w:val="both"/>
        <w:rPr>
          <w:rFonts w:ascii="Times New Roman" w:hAnsi="Times New Roman" w:cs="Times New Roman"/>
          <w:sz w:val="24"/>
          <w:szCs w:val="24"/>
        </w:rPr>
      </w:pPr>
      <w:r w:rsidRPr="001C7353">
        <w:rPr>
          <w:rFonts w:ascii="Times New Roman" w:hAnsi="Times New Roman" w:cs="Times New Roman"/>
          <w:sz w:val="24"/>
        </w:rPr>
        <w:t>Kecemasan mahasiswa Universitas Muslim Nusantara dalam mengikuti ujian skripsi masih sering terjadi.</w:t>
      </w:r>
      <w:r>
        <w:rPr>
          <w:rFonts w:ascii="Times New Roman" w:hAnsi="Times New Roman" w:cs="Times New Roman"/>
          <w:color w:val="000000" w:themeColor="text1"/>
          <w:sz w:val="24"/>
          <w:szCs w:val="24"/>
        </w:rPr>
        <w:t xml:space="preserve"> </w:t>
      </w:r>
      <w:r w:rsidRPr="001C7353">
        <w:rPr>
          <w:rFonts w:ascii="Times New Roman" w:hAnsi="Times New Roman" w:cs="Times New Roman"/>
          <w:color w:val="000000" w:themeColor="text1"/>
          <w:sz w:val="24"/>
          <w:szCs w:val="24"/>
        </w:rPr>
        <w:t xml:space="preserve">Berkaitan dengan permasalahan tersebut , maka peneliti memberikan layanan informasi gunanya untuk mengurangi kecemasan mahasiwa yang menghadapi ujian skripsi tersebut, dan memberikan pemahaman kepada setiap individu tentang hal yang diperlukan untuk menjalani suatu tugas. Hipotesis dalam penelitian ini adalah terdapat pengaruh positif </w:t>
      </w:r>
      <w:r w:rsidRPr="001C7353">
        <w:rPr>
          <w:rFonts w:ascii="Times New Roman" w:hAnsi="Times New Roman" w:cs="Times New Roman"/>
          <w:sz w:val="24"/>
        </w:rPr>
        <w:t xml:space="preserve">layanan informasi terhadap kecemasan mahasiswa yang menghadapi ujian skripsi di Universitas Muslim Nusantara Al-Washliyah Medan tahun ajaran 2020/2021. </w:t>
      </w:r>
      <w:r w:rsidRPr="001C7353">
        <w:rPr>
          <w:rFonts w:ascii="Times New Roman" w:hAnsi="Times New Roman" w:cs="Times New Roman"/>
          <w:sz w:val="24"/>
          <w:szCs w:val="24"/>
        </w:rPr>
        <w:t>Penelitian ini menggunakan metode penelitian eksperimen.</w:t>
      </w:r>
      <w:r>
        <w:rPr>
          <w:rFonts w:ascii="Times New Roman" w:hAnsi="Times New Roman" w:cs="Times New Roman"/>
          <w:sz w:val="24"/>
          <w:szCs w:val="24"/>
        </w:rPr>
        <w:t xml:space="preserve"> </w:t>
      </w:r>
      <w:r w:rsidRPr="001C7353">
        <w:rPr>
          <w:rFonts w:ascii="Times New Roman" w:hAnsi="Times New Roman" w:cs="Times New Roman"/>
          <w:sz w:val="24"/>
          <w:szCs w:val="24"/>
        </w:rPr>
        <w:t>Instrument yang digunakan dalam penelitian ini berupa angket dengan 40 butir soal.</w:t>
      </w:r>
      <w:r>
        <w:rPr>
          <w:rFonts w:ascii="Times New Roman" w:hAnsi="Times New Roman" w:cs="Times New Roman"/>
          <w:sz w:val="24"/>
          <w:szCs w:val="24"/>
        </w:rPr>
        <w:t xml:space="preserve"> </w:t>
      </w:r>
      <w:r w:rsidRPr="001C7353">
        <w:rPr>
          <w:rFonts w:ascii="Times New Roman" w:hAnsi="Times New Roman" w:cs="Times New Roman"/>
          <w:sz w:val="24"/>
          <w:szCs w:val="24"/>
        </w:rPr>
        <w:t>Populasi dalam penelitian ini adalah mahasiswa jurusan P</w:t>
      </w:r>
      <w:r>
        <w:rPr>
          <w:rFonts w:ascii="Times New Roman" w:hAnsi="Times New Roman" w:cs="Times New Roman"/>
          <w:sz w:val="24"/>
          <w:szCs w:val="24"/>
        </w:rPr>
        <w:t>endidikan Bahasa dan Sastra Indonesia</w:t>
      </w:r>
      <w:r w:rsidRPr="001C7353">
        <w:rPr>
          <w:rFonts w:ascii="Times New Roman" w:hAnsi="Times New Roman" w:cs="Times New Roman"/>
          <w:sz w:val="24"/>
          <w:szCs w:val="24"/>
        </w:rPr>
        <w:t xml:space="preserve"> kelas 8-A sebanyak 42</w:t>
      </w:r>
      <w:r>
        <w:rPr>
          <w:rFonts w:ascii="Times New Roman" w:hAnsi="Times New Roman" w:cs="Times New Roman"/>
          <w:sz w:val="24"/>
          <w:szCs w:val="24"/>
        </w:rPr>
        <w:t xml:space="preserve"> </w:t>
      </w:r>
      <w:r w:rsidRPr="001C7353">
        <w:rPr>
          <w:rFonts w:ascii="Times New Roman" w:hAnsi="Times New Roman" w:cs="Times New Roman"/>
          <w:sz w:val="24"/>
          <w:szCs w:val="24"/>
        </w:rPr>
        <w:t>maha</w:t>
      </w:r>
      <w:r>
        <w:rPr>
          <w:rFonts w:ascii="Times New Roman" w:hAnsi="Times New Roman" w:cs="Times New Roman"/>
          <w:sz w:val="24"/>
          <w:szCs w:val="24"/>
        </w:rPr>
        <w:t>siswa, sedangkan sampel</w:t>
      </w:r>
      <w:r w:rsidRPr="001C7353">
        <w:rPr>
          <w:rFonts w:ascii="Times New Roman" w:hAnsi="Times New Roman" w:cs="Times New Roman"/>
          <w:sz w:val="24"/>
          <w:szCs w:val="24"/>
        </w:rPr>
        <w:t xml:space="preserve"> pada penelitian ini diambil dengan menggunakan teknik </w:t>
      </w:r>
      <w:r w:rsidRPr="001C7353">
        <w:rPr>
          <w:rFonts w:ascii="Times New Roman" w:hAnsi="Times New Roman" w:cs="Times New Roman"/>
          <w:i/>
          <w:sz w:val="24"/>
          <w:szCs w:val="24"/>
        </w:rPr>
        <w:t>purposive sampling</w:t>
      </w:r>
      <w:r w:rsidRPr="001C7353">
        <w:rPr>
          <w:rFonts w:ascii="Times New Roman" w:hAnsi="Times New Roman" w:cs="Times New Roman"/>
          <w:sz w:val="24"/>
          <w:szCs w:val="24"/>
        </w:rPr>
        <w:t xml:space="preserve">. Pengumpulan data yang digunakan dalam penelitian ini terdiri data </w:t>
      </w:r>
      <w:r w:rsidRPr="001C7353">
        <w:rPr>
          <w:rFonts w:ascii="Times New Roman" w:hAnsi="Times New Roman" w:cs="Times New Roman"/>
          <w:i/>
          <w:sz w:val="24"/>
          <w:szCs w:val="24"/>
        </w:rPr>
        <w:t xml:space="preserve">pre test </w:t>
      </w:r>
      <w:r w:rsidRPr="001C7353">
        <w:rPr>
          <w:rFonts w:ascii="Times New Roman" w:hAnsi="Times New Roman" w:cs="Times New Roman"/>
          <w:sz w:val="24"/>
          <w:szCs w:val="24"/>
        </w:rPr>
        <w:t xml:space="preserve">dan </w:t>
      </w:r>
      <w:r w:rsidRPr="001C7353">
        <w:rPr>
          <w:rFonts w:ascii="Times New Roman" w:hAnsi="Times New Roman" w:cs="Times New Roman"/>
          <w:i/>
          <w:sz w:val="24"/>
          <w:szCs w:val="24"/>
        </w:rPr>
        <w:t>post test.</w:t>
      </w:r>
      <w:r w:rsidRPr="001C7353">
        <w:rPr>
          <w:rFonts w:ascii="Times New Roman" w:hAnsi="Times New Roman" w:cs="Times New Roman"/>
          <w:sz w:val="24"/>
          <w:szCs w:val="24"/>
        </w:rPr>
        <w:t xml:space="preserve"> Uji Hipotesis menggunakan </w:t>
      </w:r>
      <w:r>
        <w:rPr>
          <w:rFonts w:ascii="Times New Roman" w:hAnsi="Times New Roman" w:cs="Times New Roman"/>
          <w:sz w:val="24"/>
          <w:szCs w:val="24"/>
        </w:rPr>
        <w:t>uji kesamaan dua rata-rata (Uji-</w:t>
      </w:r>
      <w:r w:rsidRPr="001C7353">
        <w:rPr>
          <w:rFonts w:ascii="Times New Roman" w:hAnsi="Times New Roman" w:cs="Times New Roman"/>
          <w:sz w:val="24"/>
          <w:szCs w:val="24"/>
        </w:rPr>
        <w:t xml:space="preserve">t) berdasarkan pengelolaan data akhir </w:t>
      </w:r>
      <w:r w:rsidRPr="001C7353">
        <w:rPr>
          <w:rFonts w:ascii="Times New Roman" w:hAnsi="Times New Roman" w:cs="Times New Roman"/>
          <w:i/>
          <w:sz w:val="24"/>
          <w:szCs w:val="24"/>
        </w:rPr>
        <w:t>post test</w:t>
      </w:r>
      <w:r w:rsidRPr="001C7353">
        <w:rPr>
          <w:rFonts w:ascii="Times New Roman" w:hAnsi="Times New Roman" w:cs="Times New Roman"/>
          <w:sz w:val="24"/>
          <w:szCs w:val="24"/>
        </w:rPr>
        <w:t xml:space="preserve"> di peroleh nilai rata-rata </w:t>
      </w:r>
      <w:r w:rsidRPr="001C7353">
        <w:rPr>
          <w:rFonts w:ascii="Times New Roman" w:hAnsi="Times New Roman" w:cs="Times New Roman"/>
          <w:sz w:val="24"/>
        </w:rPr>
        <w:t>148,62</w:t>
      </w:r>
      <w:r>
        <w:rPr>
          <w:rFonts w:ascii="Times New Roman" w:hAnsi="Times New Roman" w:cs="Times New Roman"/>
          <w:sz w:val="24"/>
          <w:szCs w:val="32"/>
        </w:rPr>
        <w:t xml:space="preserve"> </w:t>
      </w:r>
      <w:r w:rsidRPr="001C7353">
        <w:rPr>
          <w:rFonts w:ascii="Times New Roman" w:hAnsi="Times New Roman" w:cs="Times New Roman"/>
          <w:sz w:val="24"/>
          <w:szCs w:val="32"/>
        </w:rPr>
        <w:t xml:space="preserve">sedangkan </w:t>
      </w:r>
      <w:r w:rsidRPr="001C7353">
        <w:rPr>
          <w:rFonts w:ascii="Times New Roman" w:hAnsi="Times New Roman" w:cs="Times New Roman"/>
          <w:i/>
          <w:sz w:val="24"/>
          <w:szCs w:val="32"/>
        </w:rPr>
        <w:t xml:space="preserve">pre test </w:t>
      </w:r>
      <w:r w:rsidRPr="001C7353">
        <w:rPr>
          <w:rFonts w:ascii="Times New Roman" w:hAnsi="Times New Roman" w:cs="Times New Roman"/>
          <w:sz w:val="24"/>
          <w:szCs w:val="32"/>
        </w:rPr>
        <w:t xml:space="preserve">112,43. Hasil uji Hipotesis uji t menunjukkan bahwa dengan taraf signifikasi 5%, maka </w:t>
      </w:r>
      <w:r w:rsidRPr="001C7353">
        <w:rPr>
          <w:rFonts w:ascii="Times New Roman" w:hAnsi="Times New Roman" w:cs="Times New Roman"/>
          <w:sz w:val="24"/>
        </w:rPr>
        <w:t>(</w:t>
      </w:r>
      <w:r w:rsidRPr="001C7353">
        <w:rPr>
          <w:rFonts w:ascii="Times New Roman" w:eastAsia="Times New Roman" w:hAnsi="Times New Roman" w:cs="Times New Roman"/>
          <w:sz w:val="24"/>
          <w:szCs w:val="32"/>
        </w:rPr>
        <w:t>t</w:t>
      </w:r>
      <w:r w:rsidRPr="001C7353">
        <w:rPr>
          <w:rFonts w:ascii="Times New Roman" w:eastAsia="Times New Roman" w:hAnsi="Times New Roman" w:cs="Times New Roman"/>
          <w:sz w:val="24"/>
          <w:szCs w:val="32"/>
          <w:vertAlign w:val="subscript"/>
        </w:rPr>
        <w:t>hitung</w:t>
      </w:r>
      <w:r w:rsidRPr="001C7353">
        <w:rPr>
          <w:rFonts w:ascii="Times New Roman" w:eastAsia="Times New Roman" w:hAnsi="Times New Roman" w:cs="Times New Roman"/>
          <w:sz w:val="24"/>
          <w:szCs w:val="32"/>
        </w:rPr>
        <w:t>&gt; t</w:t>
      </w:r>
      <w:r w:rsidRPr="001C7353">
        <w:rPr>
          <w:rFonts w:ascii="Times New Roman" w:eastAsia="Times New Roman" w:hAnsi="Times New Roman" w:cs="Times New Roman"/>
          <w:sz w:val="24"/>
          <w:szCs w:val="32"/>
          <w:vertAlign w:val="subscript"/>
        </w:rPr>
        <w:t>tabel</w:t>
      </w:r>
      <w:r w:rsidRPr="001C7353">
        <w:rPr>
          <w:rFonts w:ascii="Times New Roman" w:eastAsia="Times New Roman" w:hAnsi="Times New Roman" w:cs="Times New Roman"/>
          <w:sz w:val="24"/>
          <w:szCs w:val="32"/>
        </w:rPr>
        <w:t xml:space="preserve"> atau 6,241 &gt; 2,021)</w:t>
      </w:r>
      <w:r w:rsidRPr="001C7353">
        <w:rPr>
          <w:rFonts w:ascii="Times New Roman" w:hAnsi="Times New Roman" w:cs="Times New Roman"/>
          <w:sz w:val="24"/>
          <w:szCs w:val="32"/>
        </w:rPr>
        <w:t>.</w:t>
      </w:r>
      <w:r>
        <w:rPr>
          <w:rFonts w:ascii="Times New Roman" w:hAnsi="Times New Roman" w:cs="Times New Roman"/>
          <w:sz w:val="24"/>
          <w:szCs w:val="32"/>
        </w:rPr>
        <w:t xml:space="preserve"> </w:t>
      </w:r>
      <w:r w:rsidRPr="001C7353">
        <w:rPr>
          <w:rFonts w:ascii="Times New Roman" w:hAnsi="Times New Roman" w:cs="Times New Roman"/>
          <w:sz w:val="24"/>
          <w:szCs w:val="32"/>
        </w:rPr>
        <w:t xml:space="preserve">Dapat disimpulkan bahwa layanan </w:t>
      </w:r>
      <w:r w:rsidRPr="001C7353">
        <w:rPr>
          <w:rFonts w:ascii="Times New Roman" w:hAnsi="Times New Roman" w:cs="Times New Roman"/>
          <w:sz w:val="24"/>
        </w:rPr>
        <w:t>informasi memberikan pengaruh terhadap kecemasan mahasiswa yang menghadapi ujian skripsi di Universitas Muslim Nusantara Al-Washliyah Medan Tahun Ajaran 2020/2021</w:t>
      </w:r>
      <w:r>
        <w:rPr>
          <w:rFonts w:ascii="Times New Roman" w:hAnsi="Times New Roman" w:cs="Times New Roman"/>
          <w:sz w:val="24"/>
          <w:szCs w:val="24"/>
        </w:rPr>
        <w:t>.</w:t>
      </w:r>
    </w:p>
    <w:p w:rsidR="009E7769" w:rsidRPr="001C7353" w:rsidRDefault="009E7769" w:rsidP="00C22C4D">
      <w:pPr>
        <w:tabs>
          <w:tab w:val="left" w:pos="426"/>
        </w:tabs>
        <w:spacing w:after="0" w:line="240" w:lineRule="auto"/>
        <w:jc w:val="both"/>
        <w:rPr>
          <w:rFonts w:ascii="Times New Roman" w:hAnsi="Times New Roman" w:cs="Times New Roman"/>
          <w:sz w:val="24"/>
          <w:szCs w:val="24"/>
        </w:rPr>
      </w:pPr>
    </w:p>
    <w:p w:rsidR="009E7769" w:rsidRPr="004F0F74" w:rsidRDefault="009E7769" w:rsidP="00C22C4D">
      <w:pPr>
        <w:spacing w:after="0" w:line="240" w:lineRule="auto"/>
        <w:jc w:val="both"/>
        <w:rPr>
          <w:rFonts w:ascii="Times New Roman" w:hAnsi="Times New Roman" w:cs="Times New Roman"/>
          <w:b/>
          <w:i/>
          <w:sz w:val="24"/>
        </w:rPr>
      </w:pPr>
      <w:r>
        <w:rPr>
          <w:rFonts w:ascii="Times New Roman" w:hAnsi="Times New Roman" w:cs="Times New Roman"/>
          <w:b/>
          <w:i/>
          <w:sz w:val="24"/>
        </w:rPr>
        <w:t>Kata kunci : Layanan Informasi, Kecemasan</w:t>
      </w:r>
    </w:p>
    <w:p w:rsidR="00C22C4D" w:rsidRDefault="00C22C4D">
      <w:r>
        <w:br w:type="page"/>
      </w:r>
    </w:p>
    <w:p w:rsidR="00C22C4D" w:rsidRDefault="00C22C4D" w:rsidP="00C22C4D">
      <w:pPr>
        <w:spacing w:after="0" w:line="240" w:lineRule="auto"/>
        <w:jc w:val="center"/>
        <w:rPr>
          <w:rFonts w:ascii="Times New Roman" w:hAnsi="Times New Roman" w:cs="Times New Roman"/>
          <w:b/>
          <w:sz w:val="24"/>
        </w:rPr>
      </w:pPr>
      <w:r w:rsidRPr="001C7353">
        <w:rPr>
          <w:rFonts w:ascii="Times New Roman" w:hAnsi="Times New Roman" w:cs="Times New Roman"/>
          <w:b/>
          <w:sz w:val="24"/>
        </w:rPr>
        <w:lastRenderedPageBreak/>
        <w:t>ABSTRAK</w:t>
      </w:r>
    </w:p>
    <w:p w:rsidR="00DD1BFC" w:rsidRDefault="00DD1BFC" w:rsidP="00C22C4D">
      <w:pPr>
        <w:spacing w:after="0" w:line="240" w:lineRule="auto"/>
      </w:pPr>
    </w:p>
    <w:p w:rsidR="00C22C4D" w:rsidRPr="00C22C4D" w:rsidRDefault="00C22C4D" w:rsidP="00C22C4D">
      <w:pPr>
        <w:spacing w:after="0" w:line="240" w:lineRule="auto"/>
        <w:ind w:left="-567" w:right="-427"/>
        <w:jc w:val="center"/>
        <w:rPr>
          <w:rFonts w:ascii="Times New Roman" w:eastAsia="Times New Roman" w:hAnsi="Times New Roman" w:cs="Times New Roman"/>
          <w:b/>
          <w:i/>
          <w:sz w:val="24"/>
          <w:szCs w:val="24"/>
          <w:lang w:eastAsia="id-ID"/>
        </w:rPr>
      </w:pPr>
      <w:r w:rsidRPr="00C22C4D">
        <w:rPr>
          <w:rFonts w:ascii="Times New Roman" w:eastAsia="Times New Roman" w:hAnsi="Times New Roman" w:cs="Times New Roman"/>
          <w:b/>
          <w:i/>
          <w:sz w:val="24"/>
          <w:szCs w:val="24"/>
          <w:lang w:val="en" w:eastAsia="id-ID"/>
        </w:rPr>
        <w:t>THE EFFECT OF INFORMATION SERVICES ON THE ANXIETY OF STUDENTS FACING THE THESIS EXAMINATION AT THE MUSLIM UNIVERSITY OF NUSANTARA AL-WASHLIYAH MEDAN ACADEMIC YEAR 2020/2021</w:t>
      </w:r>
    </w:p>
    <w:p w:rsidR="00C22C4D" w:rsidRDefault="00C22C4D" w:rsidP="00C22C4D">
      <w:pPr>
        <w:spacing w:after="0" w:line="240" w:lineRule="auto"/>
      </w:pPr>
    </w:p>
    <w:p w:rsidR="00C22C4D" w:rsidRPr="00C22C4D" w:rsidRDefault="00C22C4D" w:rsidP="00C22C4D">
      <w:pPr>
        <w:shd w:val="clear" w:color="auto" w:fill="FFFFFF" w:themeFill="background1"/>
        <w:spacing w:after="0" w:line="240" w:lineRule="auto"/>
        <w:jc w:val="center"/>
        <w:rPr>
          <w:rFonts w:ascii="Times New Roman" w:hAnsi="Times New Roman" w:cs="Times New Roman"/>
          <w:b/>
          <w:color w:val="000000" w:themeColor="text1"/>
          <w:sz w:val="24"/>
          <w:szCs w:val="28"/>
          <w:u w:val="single"/>
          <w:shd w:val="clear" w:color="auto" w:fill="FEFDFA"/>
        </w:rPr>
      </w:pPr>
      <w:r w:rsidRPr="00C22C4D">
        <w:rPr>
          <w:rFonts w:ascii="Times New Roman" w:hAnsi="Times New Roman" w:cs="Times New Roman"/>
          <w:b/>
          <w:color w:val="000000" w:themeColor="text1"/>
          <w:sz w:val="24"/>
          <w:szCs w:val="28"/>
          <w:u w:val="single"/>
          <w:shd w:val="clear" w:color="auto" w:fill="FEFDFA"/>
        </w:rPr>
        <w:t>RIZKI HELMI HARAHAP</w:t>
      </w:r>
    </w:p>
    <w:p w:rsidR="00C22C4D" w:rsidRPr="002D0D25" w:rsidRDefault="00C22C4D" w:rsidP="00C22C4D">
      <w:pPr>
        <w:shd w:val="clear" w:color="auto" w:fill="FFFFFF" w:themeFill="background1"/>
        <w:spacing w:after="0" w:line="240" w:lineRule="auto"/>
        <w:jc w:val="center"/>
        <w:rPr>
          <w:rFonts w:ascii="Times New Roman" w:hAnsi="Times New Roman" w:cs="Times New Roman"/>
          <w:b/>
          <w:color w:val="000000" w:themeColor="text1"/>
          <w:sz w:val="24"/>
          <w:szCs w:val="28"/>
          <w:shd w:val="clear" w:color="auto" w:fill="FEFDFA"/>
        </w:rPr>
      </w:pPr>
      <w:r>
        <w:rPr>
          <w:rFonts w:ascii="Times New Roman" w:hAnsi="Times New Roman" w:cs="Times New Roman"/>
          <w:b/>
          <w:color w:val="000000" w:themeColor="text1"/>
          <w:sz w:val="24"/>
          <w:szCs w:val="28"/>
          <w:shd w:val="clear" w:color="auto" w:fill="FEFDFA"/>
        </w:rPr>
        <w:t xml:space="preserve">NPM. </w:t>
      </w:r>
      <w:r w:rsidRPr="002D0D25">
        <w:rPr>
          <w:rFonts w:ascii="Times New Roman" w:hAnsi="Times New Roman" w:cs="Times New Roman"/>
          <w:b/>
          <w:color w:val="000000" w:themeColor="text1"/>
          <w:sz w:val="24"/>
          <w:szCs w:val="28"/>
          <w:shd w:val="clear" w:color="auto" w:fill="FEFDFA"/>
        </w:rPr>
        <w:t>171414052</w:t>
      </w:r>
    </w:p>
    <w:p w:rsidR="00C22C4D" w:rsidRDefault="00C22C4D" w:rsidP="00C22C4D">
      <w:pPr>
        <w:spacing w:after="0" w:line="240" w:lineRule="auto"/>
      </w:pPr>
    </w:p>
    <w:p w:rsidR="00C22C4D" w:rsidRDefault="00C22C4D" w:rsidP="00C22C4D">
      <w:pPr>
        <w:spacing w:after="0" w:line="240" w:lineRule="auto"/>
        <w:jc w:val="both"/>
        <w:rPr>
          <w:rStyle w:val="jlqj4b"/>
          <w:rFonts w:ascii="Times New Roman" w:hAnsi="Times New Roman" w:cs="Times New Roman"/>
          <w:i/>
          <w:sz w:val="24"/>
        </w:rPr>
      </w:pPr>
      <w:bookmarkStart w:id="0" w:name="_GoBack"/>
      <w:bookmarkEnd w:id="0"/>
      <w:r w:rsidRPr="00C22C4D">
        <w:rPr>
          <w:rStyle w:val="jlqj4b"/>
          <w:rFonts w:ascii="Times New Roman" w:hAnsi="Times New Roman" w:cs="Times New Roman"/>
          <w:i/>
          <w:sz w:val="24"/>
          <w:lang w:val="en"/>
        </w:rPr>
        <w:t>The anxiety of the students of the Muslim Nusantara University in taking the thesis exam is still common. In connection with these problems, the researchers provide useful information services to reduce the anxiety of students who face the thesis exam, and provide understanding to each individual about what is needed to carry out a task. The hypothesis in this study is that there is a positive effect of information services on student anxiety facing thesis exams at the Muslim Nusantara University Al-</w:t>
      </w:r>
      <w:proofErr w:type="spellStart"/>
      <w:r w:rsidRPr="00C22C4D">
        <w:rPr>
          <w:rStyle w:val="jlqj4b"/>
          <w:rFonts w:ascii="Times New Roman" w:hAnsi="Times New Roman" w:cs="Times New Roman"/>
          <w:i/>
          <w:sz w:val="24"/>
          <w:lang w:val="en"/>
        </w:rPr>
        <w:t>Washliyah</w:t>
      </w:r>
      <w:proofErr w:type="spellEnd"/>
      <w:r w:rsidRPr="00C22C4D">
        <w:rPr>
          <w:rStyle w:val="jlqj4b"/>
          <w:rFonts w:ascii="Times New Roman" w:hAnsi="Times New Roman" w:cs="Times New Roman"/>
          <w:i/>
          <w:sz w:val="24"/>
          <w:lang w:val="en"/>
        </w:rPr>
        <w:t xml:space="preserve"> Medan in the 2020/2021 academic year. This study uses experimental research methods. The instrument used in this study was a questionnaire with 40 questions. The </w:t>
      </w:r>
      <w:proofErr w:type="gramStart"/>
      <w:r w:rsidRPr="00C22C4D">
        <w:rPr>
          <w:rStyle w:val="jlqj4b"/>
          <w:rFonts w:ascii="Times New Roman" w:hAnsi="Times New Roman" w:cs="Times New Roman"/>
          <w:i/>
          <w:sz w:val="24"/>
          <w:lang w:val="en"/>
        </w:rPr>
        <w:t>population in this study were</w:t>
      </w:r>
      <w:proofErr w:type="gramEnd"/>
      <w:r w:rsidRPr="00C22C4D">
        <w:rPr>
          <w:rStyle w:val="jlqj4b"/>
          <w:rFonts w:ascii="Times New Roman" w:hAnsi="Times New Roman" w:cs="Times New Roman"/>
          <w:i/>
          <w:sz w:val="24"/>
          <w:lang w:val="en"/>
        </w:rPr>
        <w:t xml:space="preserve"> students majoring in Indonesian Language and Literature Education class 8-A as many as 42 students, while the sample in this study was taken using purposive sampling technique. The data collection used in this study consisted of pre-test and post-test data. Hypothesis testing using the similarity test of two averages (t-test) based on the final post-test data management, the average value was 148.62 while the pre-test was 112.43. The results of the t-test hypothesis test indicate that with a significance level of 5%, then (</w:t>
      </w:r>
      <w:proofErr w:type="spellStart"/>
      <w:r w:rsidRPr="00C22C4D">
        <w:rPr>
          <w:rStyle w:val="jlqj4b"/>
          <w:rFonts w:ascii="Times New Roman" w:hAnsi="Times New Roman" w:cs="Times New Roman"/>
          <w:i/>
          <w:sz w:val="24"/>
          <w:lang w:val="en"/>
        </w:rPr>
        <w:t>tcount</w:t>
      </w:r>
      <w:proofErr w:type="spellEnd"/>
      <w:r w:rsidRPr="00C22C4D">
        <w:rPr>
          <w:rStyle w:val="jlqj4b"/>
          <w:rFonts w:ascii="Times New Roman" w:hAnsi="Times New Roman" w:cs="Times New Roman"/>
          <w:i/>
          <w:sz w:val="24"/>
          <w:lang w:val="en"/>
        </w:rPr>
        <w:t xml:space="preserve">&gt; </w:t>
      </w:r>
      <w:proofErr w:type="spellStart"/>
      <w:r w:rsidRPr="00C22C4D">
        <w:rPr>
          <w:rStyle w:val="jlqj4b"/>
          <w:rFonts w:ascii="Times New Roman" w:hAnsi="Times New Roman" w:cs="Times New Roman"/>
          <w:i/>
          <w:sz w:val="24"/>
          <w:lang w:val="en"/>
        </w:rPr>
        <w:t>ttable</w:t>
      </w:r>
      <w:proofErr w:type="spellEnd"/>
      <w:r w:rsidRPr="00C22C4D">
        <w:rPr>
          <w:rStyle w:val="jlqj4b"/>
          <w:rFonts w:ascii="Times New Roman" w:hAnsi="Times New Roman" w:cs="Times New Roman"/>
          <w:i/>
          <w:sz w:val="24"/>
          <w:lang w:val="en"/>
        </w:rPr>
        <w:t xml:space="preserve"> or 6.241&gt; 2.021). It can be concluded that information services have an influence on the anxiety of students facing thesis exams at the Muslim Nusantara University Al-</w:t>
      </w:r>
      <w:proofErr w:type="spellStart"/>
      <w:r w:rsidRPr="00C22C4D">
        <w:rPr>
          <w:rStyle w:val="jlqj4b"/>
          <w:rFonts w:ascii="Times New Roman" w:hAnsi="Times New Roman" w:cs="Times New Roman"/>
          <w:i/>
          <w:sz w:val="24"/>
          <w:lang w:val="en"/>
        </w:rPr>
        <w:t>Washliyah</w:t>
      </w:r>
      <w:proofErr w:type="spellEnd"/>
      <w:r w:rsidRPr="00C22C4D">
        <w:rPr>
          <w:rStyle w:val="jlqj4b"/>
          <w:rFonts w:ascii="Times New Roman" w:hAnsi="Times New Roman" w:cs="Times New Roman"/>
          <w:i/>
          <w:sz w:val="24"/>
          <w:lang w:val="en"/>
        </w:rPr>
        <w:t xml:space="preserve"> Medan for the 2020/2021 Academic Year. </w:t>
      </w:r>
    </w:p>
    <w:p w:rsidR="00C22C4D" w:rsidRDefault="00C22C4D" w:rsidP="00C22C4D">
      <w:pPr>
        <w:spacing w:after="0" w:line="240" w:lineRule="auto"/>
        <w:jc w:val="both"/>
        <w:rPr>
          <w:rStyle w:val="jlqj4b"/>
          <w:rFonts w:ascii="Times New Roman" w:hAnsi="Times New Roman" w:cs="Times New Roman"/>
          <w:i/>
          <w:sz w:val="24"/>
        </w:rPr>
      </w:pPr>
    </w:p>
    <w:p w:rsidR="00C22C4D" w:rsidRPr="0062519E" w:rsidRDefault="00C22C4D" w:rsidP="00C22C4D">
      <w:pPr>
        <w:spacing w:after="0" w:line="240" w:lineRule="auto"/>
        <w:jc w:val="both"/>
        <w:rPr>
          <w:rFonts w:ascii="Times New Roman" w:hAnsi="Times New Roman" w:cs="Times New Roman"/>
          <w:b/>
          <w:i/>
          <w:sz w:val="24"/>
        </w:rPr>
      </w:pPr>
      <w:r w:rsidRPr="0062519E">
        <w:rPr>
          <w:rStyle w:val="jlqj4b"/>
          <w:rFonts w:ascii="Times New Roman" w:hAnsi="Times New Roman" w:cs="Times New Roman"/>
          <w:b/>
          <w:i/>
          <w:sz w:val="24"/>
          <w:lang w:val="en"/>
        </w:rPr>
        <w:t>Keywords: Information Services, Anxiety</w:t>
      </w:r>
    </w:p>
    <w:sectPr w:rsidR="00C22C4D" w:rsidRPr="0062519E" w:rsidSect="00C22C4D">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69"/>
    <w:rsid w:val="000862C5"/>
    <w:rsid w:val="000F3C48"/>
    <w:rsid w:val="00434632"/>
    <w:rsid w:val="00524D67"/>
    <w:rsid w:val="0058420E"/>
    <w:rsid w:val="005F1A34"/>
    <w:rsid w:val="00604116"/>
    <w:rsid w:val="0062519E"/>
    <w:rsid w:val="006A46D7"/>
    <w:rsid w:val="00740662"/>
    <w:rsid w:val="009152E6"/>
    <w:rsid w:val="009E7769"/>
    <w:rsid w:val="00A92B77"/>
    <w:rsid w:val="00AC3424"/>
    <w:rsid w:val="00BD2CB9"/>
    <w:rsid w:val="00C22C4D"/>
    <w:rsid w:val="00C3021C"/>
    <w:rsid w:val="00CA416D"/>
    <w:rsid w:val="00CF45E9"/>
    <w:rsid w:val="00D4469C"/>
    <w:rsid w:val="00DD1BFC"/>
    <w:rsid w:val="00E80D94"/>
    <w:rsid w:val="00E86B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C22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C2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798">
      <w:bodyDiv w:val="1"/>
      <w:marLeft w:val="0"/>
      <w:marRight w:val="0"/>
      <w:marTop w:val="0"/>
      <w:marBottom w:val="0"/>
      <w:divBdr>
        <w:top w:val="none" w:sz="0" w:space="0" w:color="auto"/>
        <w:left w:val="none" w:sz="0" w:space="0" w:color="auto"/>
        <w:bottom w:val="none" w:sz="0" w:space="0" w:color="auto"/>
        <w:right w:val="none" w:sz="0" w:space="0" w:color="auto"/>
      </w:divBdr>
      <w:divsChild>
        <w:div w:id="163637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suncom</cp:lastModifiedBy>
  <cp:revision>7</cp:revision>
  <cp:lastPrinted>2022-03-09T02:33:00Z</cp:lastPrinted>
  <dcterms:created xsi:type="dcterms:W3CDTF">2022-03-07T09:46:00Z</dcterms:created>
  <dcterms:modified xsi:type="dcterms:W3CDTF">2022-03-29T08:12:00Z</dcterms:modified>
</cp:coreProperties>
</file>