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9" w:rsidRPr="007D701B" w:rsidRDefault="00594BE9" w:rsidP="00594BE9">
      <w:pPr>
        <w:jc w:val="center"/>
        <w:rPr>
          <w:rStyle w:val="Heading1Char"/>
          <w:rFonts w:ascii="Times New Roman" w:hAnsi="Times New Roman" w:cs="Times New Roman"/>
          <w:color w:val="auto"/>
          <w:sz w:val="24"/>
        </w:rPr>
      </w:pPr>
      <w:bookmarkStart w:id="0" w:name="_Toc76707137"/>
      <w:bookmarkStart w:id="1" w:name="_GoBack"/>
      <w:bookmarkEnd w:id="1"/>
      <w:r w:rsidRPr="007D701B">
        <w:rPr>
          <w:rStyle w:val="Heading1Char"/>
          <w:rFonts w:ascii="Times New Roman" w:hAnsi="Times New Roman" w:cs="Times New Roman"/>
          <w:color w:val="auto"/>
          <w:sz w:val="24"/>
        </w:rPr>
        <w:t>DAFTAR PUSTAKA</w:t>
      </w:r>
      <w:bookmarkEnd w:id="0"/>
    </w:p>
    <w:p w:rsidR="00594BE9" w:rsidRPr="00F2121E" w:rsidRDefault="00594BE9" w:rsidP="00594BE9">
      <w:pPr>
        <w:spacing w:after="0" w:line="480" w:lineRule="auto"/>
        <w:ind w:left="720" w:hanging="720"/>
        <w:rPr>
          <w:noProof/>
        </w:rPr>
      </w:pPr>
      <w:r>
        <w:rPr>
          <w:noProof/>
        </w:rPr>
        <w:t xml:space="preserve">Anggito, A., &amp; Setiawan, J. (2018). </w:t>
      </w:r>
      <w:r>
        <w:rPr>
          <w:i/>
          <w:iCs/>
          <w:noProof/>
        </w:rPr>
        <w:t>Metodologi penelitian kualitatif.</w:t>
      </w:r>
      <w:r>
        <w:rPr>
          <w:noProof/>
        </w:rPr>
        <w:t xml:space="preserve"> Sukabumi: CV Jejak.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fldChar w:fldCharType="begin"/>
      </w:r>
      <w:r>
        <w:instrText xml:space="preserve"> BIBLIOGRAPHY </w:instrText>
      </w:r>
      <w:r>
        <w:fldChar w:fldCharType="separate"/>
      </w:r>
      <w:r>
        <w:rPr>
          <w:noProof/>
        </w:rPr>
        <w:t xml:space="preserve">Arifa, A. B., Wibawanto, S., &amp; Wirawan, I. M. (2018). PENERAPAN MODEL PEMBELAJARAN PROJECT BASED LEARNING DENGAN STRATEGI METAKOGNITIF UNTUK MENINGKATKAN METAKOGNITIF DAN HASIL BELAJAR . </w:t>
      </w:r>
      <w:r>
        <w:rPr>
          <w:i/>
          <w:iCs/>
          <w:noProof/>
        </w:rPr>
        <w:t>Jurnal Ilmiah Teknologi Informasi Terapan</w:t>
      </w:r>
      <w:r>
        <w:rPr>
          <w:noProof/>
        </w:rPr>
        <w:t>, 253-263.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Ayunkanti, S. (2017). </w:t>
      </w:r>
      <w:r>
        <w:rPr>
          <w:i/>
          <w:iCs/>
          <w:noProof/>
        </w:rPr>
        <w:t xml:space="preserve">PENGARUH MODEL PEMBELAJARAN PROJECT BASED LEARNING TERHADAP HASIL BELAJAR PESERTA DIDIK KELAS IV MIN 9 BANDAR LAMPUNG. </w:t>
      </w:r>
      <w:r>
        <w:rPr>
          <w:iCs/>
          <w:noProof/>
        </w:rPr>
        <w:t>(Skripsi).</w:t>
      </w:r>
      <w:r>
        <w:rPr>
          <w:noProof/>
        </w:rPr>
        <w:t xml:space="preserve"> Lampung: UIN RADEN INTAN.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Dahlan, A. (2014, Desember 15). </w:t>
      </w:r>
      <w:r>
        <w:rPr>
          <w:i/>
          <w:iCs/>
          <w:noProof/>
        </w:rPr>
        <w:t>eurekapendidikan.com</w:t>
      </w:r>
      <w:r>
        <w:rPr>
          <w:noProof/>
        </w:rPr>
        <w:t>. Diakses dari https://eurekapendidikan.com/hipotesis-penelitian</w:t>
      </w:r>
    </w:p>
    <w:p w:rsidR="00594BE9" w:rsidRPr="003F4C51" w:rsidRDefault="00594BE9" w:rsidP="00594BE9">
      <w:pPr>
        <w:ind w:left="709" w:hanging="709"/>
        <w:jc w:val="both"/>
        <w:rPr>
          <w:szCs w:val="24"/>
        </w:rPr>
      </w:pPr>
      <w:r w:rsidRPr="003F4C51">
        <w:rPr>
          <w:szCs w:val="24"/>
        </w:rPr>
        <w:t xml:space="preserve">Darmawanti, V. (2020). </w:t>
      </w:r>
      <w:r w:rsidRPr="003F4C51">
        <w:rPr>
          <w:rFonts w:cs="Times New Roman"/>
          <w:bCs/>
          <w:i/>
          <w:szCs w:val="24"/>
        </w:rPr>
        <w:t xml:space="preserve">ANALISIS KEMAMPUAN PEMAHAMAN KONSEP MATEMATIS DITINJAU DARI KEMANDIRIAN BELAJAR PESERTA DIDIK KELAS VIII PADA MATERI SISTEM PERSAMAAN LINEAR DUA VARIABEL (SPLDV). </w:t>
      </w:r>
      <w:r w:rsidRPr="003F4C51">
        <w:rPr>
          <w:rFonts w:cs="Times New Roman"/>
          <w:bCs/>
          <w:szCs w:val="24"/>
        </w:rPr>
        <w:t xml:space="preserve">(Skripsi). Riau: </w:t>
      </w:r>
      <w:r w:rsidRPr="003F4C51">
        <w:rPr>
          <w:noProof/>
          <w:szCs w:val="24"/>
        </w:rPr>
        <w:t>UNIVERSITAS ISLAM NEGERI SULTAN SYARIF KASIM</w:t>
      </w:r>
      <w:r>
        <w:rPr>
          <w:szCs w:val="24"/>
        </w:rPr>
        <w:t>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Fajriyah, E. (2018). Peran Etnomatematika Terkait Konsep Matematika dalam Mendukung Literasi. </w:t>
      </w:r>
      <w:r>
        <w:rPr>
          <w:i/>
          <w:iCs/>
          <w:noProof/>
        </w:rPr>
        <w:t>Prisma, Prosiding Seminar Nasional Matematika</w:t>
      </w:r>
      <w:r>
        <w:rPr>
          <w:noProof/>
        </w:rPr>
        <w:t xml:space="preserve"> (114-119). Semarang: Universitas Negeri Semarang 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Hariyadi, S., &amp; Muttaqin, M. F. (2020). PEMAHAMAN KONSEP GEOMETRI PADA PEMBELAJARAN PROBLEM BASED LEARNING BERMUATAN ETNOMATEMATIKA BANGUNAN CAGAR BUDAYA KOTA SEMARANG. </w:t>
      </w:r>
      <w:r>
        <w:rPr>
          <w:i/>
          <w:iCs/>
          <w:noProof/>
        </w:rPr>
        <w:t>Jurnal Kajian Pendidikan dan Hasil Penelitian</w:t>
      </w:r>
      <w:r>
        <w:rPr>
          <w:noProof/>
        </w:rPr>
        <w:t>, 1-7.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Huda, N. T. (2018). Etnomatematika Pada Bentuk Jajanan Pasar di Daerah Istimewa Yogyakarta. </w:t>
      </w:r>
      <w:r>
        <w:rPr>
          <w:i/>
          <w:iCs/>
          <w:noProof/>
        </w:rPr>
        <w:t>Jurnal Nasional Pendidikan Matematika</w:t>
      </w:r>
      <w:r>
        <w:rPr>
          <w:noProof/>
        </w:rPr>
        <w:t>, 217-232.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Huzaifah, E. (2011). </w:t>
      </w:r>
      <w:r>
        <w:rPr>
          <w:i/>
          <w:iCs/>
          <w:noProof/>
        </w:rPr>
        <w:t>UPAYA MENINGKATKAN PEMAHAMAN KONSEP GEOMETRI SISWA DENGAN MENGGUNAKAN TEORI VAN HIELE.</w:t>
      </w:r>
      <w:r>
        <w:rPr>
          <w:noProof/>
        </w:rPr>
        <w:t xml:space="preserve"> </w:t>
      </w:r>
      <w:r>
        <w:rPr>
          <w:iCs/>
          <w:noProof/>
        </w:rPr>
        <w:t xml:space="preserve">(Skripsi). </w:t>
      </w:r>
      <w:r>
        <w:rPr>
          <w:noProof/>
        </w:rPr>
        <w:t>Jakarta: UNIVERSITAS ISLAM NEGERI SYARIF HIDAYATULLAH.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Janatin, Y. (2019). </w:t>
      </w:r>
      <w:r>
        <w:rPr>
          <w:i/>
          <w:iCs/>
          <w:noProof/>
        </w:rPr>
        <w:t>PENERAPAN MODEL FLIPPED CLASSROOM UNTUK MENINGKATKAN KEMAMPUAN PEMAHAMAN KONSEP MATEMATIS SISWA.</w:t>
      </w:r>
      <w:r>
        <w:rPr>
          <w:iCs/>
          <w:noProof/>
        </w:rPr>
        <w:t xml:space="preserve"> (Skripsi).</w:t>
      </w:r>
      <w:r>
        <w:rPr>
          <w:noProof/>
        </w:rPr>
        <w:t xml:space="preserve"> Lampung: UNIVERSITAS ISLAM NEGERI RADEN INTAN LAMPUNG.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lastRenderedPageBreak/>
        <w:t xml:space="preserve">Jelatu, S., Mandur, K., Jundu, R., &amp; Kurniawan, Y. (2018). RELASI ANTARA VISUALISASI SPASIAL DAN ORIENTASI SPASIAL TERHADAP PEMAHAMAN KONSEP GEOMETRI RUANG. </w:t>
      </w:r>
      <w:r>
        <w:rPr>
          <w:i/>
          <w:iCs/>
          <w:noProof/>
        </w:rPr>
        <w:t>JOURNAL OF SONGKE MATH</w:t>
      </w:r>
      <w:r>
        <w:rPr>
          <w:noProof/>
        </w:rPr>
        <w:t>, 47-59.</w:t>
      </w:r>
    </w:p>
    <w:p w:rsidR="00996ABB" w:rsidRPr="00996ABB" w:rsidRDefault="00996ABB" w:rsidP="00996ABB">
      <w:pPr>
        <w:pStyle w:val="Bibliography"/>
        <w:ind w:left="709" w:hanging="709"/>
        <w:jc w:val="both"/>
        <w:rPr>
          <w:noProof/>
        </w:rPr>
      </w:pPr>
      <w:r>
        <w:rPr>
          <w:noProof/>
        </w:rPr>
        <w:t xml:space="preserve">Karim, R., (2021, Maret 15). </w:t>
      </w:r>
      <w:r>
        <w:rPr>
          <w:i/>
          <w:iCs/>
          <w:noProof/>
        </w:rPr>
        <w:t xml:space="preserve">Deepublish. </w:t>
      </w:r>
      <w:r>
        <w:rPr>
          <w:iCs/>
          <w:noProof/>
        </w:rPr>
        <w:t>Diakses dari</w:t>
      </w:r>
      <w:r>
        <w:rPr>
          <w:noProof/>
        </w:rPr>
        <w:t xml:space="preserve">: </w:t>
      </w:r>
      <w:r w:rsidRPr="00996ABB">
        <w:rPr>
          <w:i/>
          <w:noProof/>
          <w:u w:val="single"/>
        </w:rPr>
        <w:t>https://penerbitbukudeepublish.com/pengertian-subjek-penelitian/</w:t>
      </w:r>
    </w:p>
    <w:p w:rsidR="00594BE9" w:rsidRDefault="00594BE9" w:rsidP="00594BE9">
      <w:pPr>
        <w:pStyle w:val="Bibliography"/>
        <w:spacing w:line="240" w:lineRule="auto"/>
        <w:ind w:left="709" w:hanging="709"/>
        <w:jc w:val="both"/>
        <w:rPr>
          <w:noProof/>
        </w:rPr>
      </w:pPr>
      <w:r>
        <w:rPr>
          <w:noProof/>
        </w:rPr>
        <w:t>Karjiyati, V., &amp; Agusdianita, N. (2017). PENGEMBANGAN MODEL PROJECT BASED LEARNING DALAM PEMBELAJARAN TEMATIK MENGGUNAKAN PENDEKATAN SAINTIFIK UNTUK MENGEMBANGKAN SIKAP PEDULI LINGKUNGAN DAN</w:t>
      </w:r>
      <w:r w:rsidRPr="00874497">
        <w:rPr>
          <w:noProof/>
        </w:rPr>
        <w:t xml:space="preserve"> </w:t>
      </w:r>
      <w:r>
        <w:rPr>
          <w:noProof/>
        </w:rPr>
        <w:t xml:space="preserve">KREATIVITAS BAGI SISWA SD. </w:t>
      </w:r>
      <w:r>
        <w:rPr>
          <w:i/>
          <w:iCs/>
          <w:noProof/>
        </w:rPr>
        <w:t>Jurnal PGSD: Jurnal Ilmiah Pendidikan Guru Sekolah Dasar</w:t>
      </w:r>
      <w:r>
        <w:rPr>
          <w:noProof/>
        </w:rPr>
        <w:t>, 121-127.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Kemendikbud. (2018). </w:t>
      </w:r>
      <w:r>
        <w:rPr>
          <w:i/>
          <w:iCs/>
          <w:noProof/>
        </w:rPr>
        <w:t>MANAJEMEN IMPLEMENTASI KURIKULUM 2013.</w:t>
      </w:r>
      <w:r>
        <w:rPr>
          <w:noProof/>
        </w:rPr>
        <w:t xml:space="preserve"> Jakarta: Direktorat Jenderal Guru dan Tenaga Kependidikan.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Kiswanto, Rahman, U., &amp; Sulasteri, S. (2015). DESKRIPSI PEMAHAMAN KONSEP MATERI GEOMETRI DITINJAU DARI KEPRIBADIAN SENSING DAN INTUITION PADA SISWA KELAS IX SMPN 33 MAKASSAR. </w:t>
      </w:r>
      <w:r>
        <w:rPr>
          <w:i/>
          <w:iCs/>
          <w:noProof/>
        </w:rPr>
        <w:t>Jurnal Matematika dan Pembelajaran</w:t>
      </w:r>
      <w:r>
        <w:rPr>
          <w:noProof/>
        </w:rPr>
        <w:t>, 42-58.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Mahendra, I. W. (2017). PROJECT BASED LEARNING BERMUATAN ETNOMATEMATIKA DALAM PEMBELAJAR MATEMATIKA. </w:t>
      </w:r>
      <w:r>
        <w:rPr>
          <w:i/>
          <w:iCs/>
          <w:noProof/>
        </w:rPr>
        <w:t>Jurnal Pendidikan Indonesia</w:t>
      </w:r>
      <w:r>
        <w:rPr>
          <w:noProof/>
        </w:rPr>
        <w:t>, 106-114.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Margono, S. (2004). </w:t>
      </w:r>
      <w:r>
        <w:rPr>
          <w:i/>
          <w:iCs/>
          <w:noProof/>
        </w:rPr>
        <w:t>Metodelogi Penelitian Pendidikan Komponen MDMK.</w:t>
      </w:r>
      <w:r>
        <w:rPr>
          <w:noProof/>
        </w:rPr>
        <w:t xml:space="preserve"> Jakarta: PT. Asdi Mahasatya.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Mawaddah, S., &amp; Maryanti, R. (2016). KEMAMPUAN PEMAHAMAN KONSEP MATEMATIS SISWA SMP DALAM PEMBELAJARAN MENGGUNAKAN MODEL PENEMUAN TERBIMBING (DISCOVERY LEARNING). </w:t>
      </w:r>
      <w:r>
        <w:rPr>
          <w:i/>
          <w:iCs/>
          <w:noProof/>
        </w:rPr>
        <w:t>Jurnal Pendidikan Matematika</w:t>
      </w:r>
      <w:r>
        <w:rPr>
          <w:noProof/>
        </w:rPr>
        <w:t>, 76-85.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Muwahiddah, U., Asikin, M., &amp; Mariani, S. (2018). Project Based Learning Berbasis Etnomatematika Berbantuan Augmented Reality Untuk Meningkatkan Kemampuan Pemecahan Masalah Geometri. </w:t>
      </w:r>
      <w:r>
        <w:rPr>
          <w:i/>
          <w:iCs/>
          <w:noProof/>
        </w:rPr>
        <w:t xml:space="preserve">Seminar Nasional Pendidikan Matematika </w:t>
      </w:r>
      <w:r>
        <w:rPr>
          <w:noProof/>
        </w:rPr>
        <w:t>(pp. 157-164). Semarang : Universitas Negeri Semarang.</w:t>
      </w:r>
    </w:p>
    <w:p w:rsidR="00594BE9" w:rsidRDefault="00594BE9" w:rsidP="00594BE9">
      <w:pPr>
        <w:pStyle w:val="Bibliography"/>
        <w:ind w:left="720" w:hanging="720"/>
        <w:jc w:val="both"/>
        <w:rPr>
          <w:noProof/>
        </w:rPr>
      </w:pPr>
      <w:r>
        <w:fldChar w:fldCharType="begin"/>
      </w:r>
      <w:r>
        <w:instrText xml:space="preserve"> BIBLIOGRAPHY </w:instrText>
      </w:r>
      <w:r>
        <w:fldChar w:fldCharType="separate"/>
      </w:r>
      <w:r>
        <w:rPr>
          <w:noProof/>
        </w:rPr>
        <w:t xml:space="preserve">Ningsih, S., 2015. </w:t>
      </w:r>
      <w:r>
        <w:rPr>
          <w:i/>
          <w:iCs/>
          <w:noProof/>
        </w:rPr>
        <w:t xml:space="preserve">Pemahaman Konsep Matematika Siswa Pada Materi Geometri Dengan Pendekatan Pendidikan Matematika Realistik Indonesia Di Kelas VIII Negeri 14 Palembang. </w:t>
      </w:r>
      <w:r>
        <w:rPr>
          <w:noProof/>
        </w:rPr>
        <w:t>Palembang, Prosiding Seminar Nasional Pendidikan Matematika (SNAPTIKA).</w:t>
      </w:r>
    </w:p>
    <w:p w:rsidR="00594BE9" w:rsidRDefault="00594BE9" w:rsidP="00594BE9">
      <w:pPr>
        <w:ind w:left="720" w:hanging="720"/>
        <w:jc w:val="both"/>
        <w:rPr>
          <w:noProof/>
        </w:rPr>
      </w:pPr>
      <w:r>
        <w:rPr>
          <w:b/>
          <w:bCs/>
          <w:noProof/>
        </w:rPr>
        <w:lastRenderedPageBreak/>
        <w:fldChar w:fldCharType="end"/>
      </w:r>
      <w:r>
        <w:rPr>
          <w:noProof/>
        </w:rPr>
        <w:t xml:space="preserve">Novitasari, D. (2016). PENGARUH PENGGUNAAN MULTIMEDIA INTERAKTIF TERHADAP KEMAMPUAN PEMAHAMAN KONSEP MATEMATIS SISWA. </w:t>
      </w:r>
      <w:r>
        <w:rPr>
          <w:i/>
          <w:iCs/>
          <w:noProof/>
        </w:rPr>
        <w:t>Jurnal Pendidikan Matematika</w:t>
      </w:r>
      <w:r>
        <w:rPr>
          <w:noProof/>
        </w:rPr>
        <w:t>, 8-18.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 xml:space="preserve">Prabawa, E. A., &amp; Zaenuri. (2017). Analisis kemampuan Pemecahan Masalah Ditinjau Dari Gaya Kognitif Siswa Pada Model Project Based Learning Bernuansa Etnomatematika. </w:t>
      </w:r>
      <w:r>
        <w:rPr>
          <w:i/>
          <w:iCs/>
          <w:noProof/>
        </w:rPr>
        <w:t>Unnes Journal of Mathematics Education Research</w:t>
      </w:r>
      <w:r>
        <w:rPr>
          <w:noProof/>
        </w:rPr>
        <w:t>, 120-129.</w:t>
      </w:r>
    </w:p>
    <w:p w:rsidR="00594BE9" w:rsidRDefault="00594BE9" w:rsidP="00594BE9">
      <w:pPr>
        <w:pStyle w:val="Bibliography"/>
        <w:spacing w:line="240" w:lineRule="auto"/>
        <w:ind w:left="720" w:hanging="720"/>
        <w:jc w:val="both"/>
        <w:rPr>
          <w:noProof/>
        </w:rPr>
      </w:pPr>
      <w:r>
        <w:rPr>
          <w:noProof/>
        </w:rPr>
        <w:t>Prawiro, M. (2019, 02 28). Diakses dari maxmanroe.com: https://www.maxmanroe.com/vid/umum/pengertian-konsep.html</w:t>
      </w:r>
    </w:p>
    <w:sdt>
      <w:sdtPr>
        <w:id w:val="-734851586"/>
        <w:bibliography/>
      </w:sdtPr>
      <w:sdtEndPr/>
      <w:sdtContent>
        <w:p w:rsidR="00594BE9" w:rsidRDefault="00594BE9" w:rsidP="00594BE9">
          <w:pPr>
            <w:pStyle w:val="Bibliography"/>
            <w:spacing w:line="240" w:lineRule="auto"/>
            <w:ind w:left="709" w:hanging="709"/>
            <w:jc w:val="both"/>
            <w:rPr>
              <w:noProof/>
            </w:rPr>
          </w:pPr>
          <w:r>
            <w:rPr>
              <w:noProof/>
            </w:rPr>
            <w:t xml:space="preserve">Rohimah, I., &amp; Nursuprianah, I. (2016). PENGARUH PEMAHAMAN KONSEP GEOMETRI TERHADAP KEMAMPUAN SISWA DALAM MENYELESAIKAN SOAL-SOAL BIDANG DATAR (Studi Kasus Kelas VII di SMP Negeri 1 Cidahu Kabupaten Kuningan). </w:t>
          </w:r>
          <w:r>
            <w:rPr>
              <w:i/>
              <w:iCs/>
              <w:noProof/>
            </w:rPr>
            <w:t>EduMa</w:t>
          </w:r>
          <w:r>
            <w:rPr>
              <w:noProof/>
            </w:rPr>
            <w:t>, 20-35</w:t>
          </w:r>
        </w:p>
        <w:p w:rsidR="00594BE9" w:rsidRDefault="00594BE9" w:rsidP="00594BE9">
          <w:pPr>
            <w:pStyle w:val="Bibliography"/>
            <w:spacing w:line="240" w:lineRule="auto"/>
            <w:ind w:left="709" w:hanging="709"/>
            <w:jc w:val="both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Safrina, K., Ikhsan, M., &amp; Ahmad, A. (2014). Peningkatan Kemampuan Pemecahan Masalah Geometri melalui Pembelajaran Kooperatif Berbasis Teori Van Hiele. </w:t>
          </w:r>
          <w:r>
            <w:rPr>
              <w:i/>
              <w:iCs/>
              <w:noProof/>
            </w:rPr>
            <w:t>Jurnal Didaktik Matematika</w:t>
          </w:r>
          <w:r>
            <w:rPr>
              <w:noProof/>
            </w:rPr>
            <w:t>, 9-20.</w:t>
          </w:r>
        </w:p>
        <w:p w:rsidR="00594BE9" w:rsidRDefault="00594BE9" w:rsidP="00594BE9">
          <w:pPr>
            <w:pStyle w:val="Bibliography"/>
            <w:spacing w:line="240" w:lineRule="auto"/>
            <w:ind w:left="720" w:hanging="709"/>
            <w:jc w:val="both"/>
            <w:rPr>
              <w:noProof/>
            </w:rPr>
          </w:pPr>
          <w:r>
            <w:rPr>
              <w:noProof/>
            </w:rPr>
            <w:t xml:space="preserve">Salma. (2020, juni 17). </w:t>
          </w:r>
          <w:r>
            <w:rPr>
              <w:i/>
              <w:iCs/>
              <w:noProof/>
            </w:rPr>
            <w:t>Tambahpintar.com</w:t>
          </w:r>
          <w:r>
            <w:rPr>
              <w:noProof/>
            </w:rPr>
            <w:t>. Diakses dari https://tambahpinter.com/ujihomogenitas/#:~:text=Pengujian%20atau%20uji%20homogenitas%20bertujuan,populasi%20(Widhiarso%2C%202011).</w:t>
          </w:r>
        </w:p>
        <w:p w:rsidR="00594BE9" w:rsidRDefault="00594BE9" w:rsidP="00594BE9">
          <w:pPr>
            <w:pStyle w:val="Bibliography"/>
            <w:spacing w:line="240" w:lineRule="auto"/>
            <w:ind w:left="720" w:hanging="709"/>
            <w:jc w:val="both"/>
            <w:rPr>
              <w:noProof/>
            </w:rPr>
          </w:pPr>
          <w:r>
            <w:rPr>
              <w:noProof/>
            </w:rPr>
            <w:t xml:space="preserve">Septian, A. (2017). PENERAPAN GEOGEBRA UNTUK MENINGKATKAN KEMAMPUAN PEMECAHAN MASALAH MATEMATIS MAHASISWA PROGRAM STUDI PENDIDIKAN MATEMATIKA UNIVERSITAS SURYAKANCANA . </w:t>
          </w:r>
          <w:r>
            <w:rPr>
              <w:i/>
              <w:iCs/>
              <w:noProof/>
            </w:rPr>
            <w:t>PRISMA</w:t>
          </w:r>
          <w:r>
            <w:rPr>
              <w:noProof/>
            </w:rPr>
            <w:t>, 181-191.</w:t>
          </w:r>
        </w:p>
        <w:p w:rsidR="00594BE9" w:rsidRDefault="00594BE9" w:rsidP="00594BE9">
          <w:pPr>
            <w:pStyle w:val="Bibliography"/>
            <w:spacing w:line="240" w:lineRule="auto"/>
            <w:ind w:left="720" w:hanging="709"/>
            <w:jc w:val="both"/>
            <w:rPr>
              <w:noProof/>
            </w:rPr>
          </w:pPr>
          <w:r>
            <w:rPr>
              <w:noProof/>
            </w:rPr>
            <w:t xml:space="preserve">Subagja, R. (2016). </w:t>
          </w:r>
          <w:r>
            <w:rPr>
              <w:i/>
              <w:iCs/>
              <w:noProof/>
            </w:rPr>
            <w:t>Skripsi : IMPLEMENTASI NILAI-NILAI KEDISIPLINAN SISWA DALAM MEMATUHI NORMA TATA TERTIB SEKOLAH.</w:t>
          </w:r>
          <w:r>
            <w:rPr>
              <w:noProof/>
            </w:rPr>
            <w:t xml:space="preserve"> Bandung: Universitas Pendidikan Indonesia.</w:t>
          </w:r>
        </w:p>
        <w:p w:rsidR="00594BE9" w:rsidRDefault="00594BE9" w:rsidP="00594BE9">
          <w:pPr>
            <w:pStyle w:val="Bibliography"/>
            <w:spacing w:line="240" w:lineRule="auto"/>
            <w:ind w:left="720" w:hanging="709"/>
            <w:jc w:val="both"/>
            <w:rPr>
              <w:noProof/>
            </w:rPr>
          </w:pPr>
          <w:r>
            <w:rPr>
              <w:noProof/>
            </w:rPr>
            <w:t xml:space="preserve">Widyatmoko, H. (2020, Juni 17). </w:t>
          </w:r>
          <w:r>
            <w:rPr>
              <w:i/>
              <w:iCs/>
              <w:noProof/>
            </w:rPr>
            <w:t>omahngelmu.com</w:t>
          </w:r>
          <w:r>
            <w:rPr>
              <w:noProof/>
            </w:rPr>
            <w:t>. Diakses dari https://www.omahngelmu.com/2020/06/pengertian-bentuk-geometri-menurut-ahli.html</w:t>
          </w:r>
        </w:p>
        <w:p w:rsidR="00594BE9" w:rsidRDefault="00594BE9" w:rsidP="00594BE9">
          <w:pPr>
            <w:pStyle w:val="Bibliography"/>
            <w:spacing w:line="240" w:lineRule="auto"/>
            <w:ind w:left="720" w:hanging="709"/>
            <w:jc w:val="both"/>
            <w:rPr>
              <w:noProof/>
            </w:rPr>
          </w:pPr>
          <w:r>
            <w:rPr>
              <w:noProof/>
            </w:rPr>
            <w:t>Yeni, E. M. (2011). PEMANFAATAN BENDA-BENDA MANIPULATIF UNTUK MENINGKATKAN PEMAHAMAN KONSEP GEOMETRI DAN KEMAMPUAN TILIKAN RUANG SISWA KELAS V SEKOLAH DASAR. 63-75.</w:t>
          </w:r>
        </w:p>
        <w:p w:rsidR="00594BE9" w:rsidRDefault="00594BE9" w:rsidP="00594BE9">
          <w:pPr>
            <w:spacing w:after="0" w:line="240" w:lineRule="auto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594BE9" w:rsidRDefault="00594BE9" w:rsidP="00594BE9">
      <w:pPr>
        <w:spacing w:after="0" w:line="240" w:lineRule="auto"/>
        <w:ind w:left="720" w:hanging="720"/>
        <w:jc w:val="both"/>
      </w:pPr>
      <w:r>
        <w:rPr>
          <w:noProof/>
        </w:rPr>
        <w:t xml:space="preserve">UU Sisdiknas. (2003). </w:t>
      </w:r>
      <w:r>
        <w:rPr>
          <w:i/>
          <w:iCs/>
          <w:noProof/>
        </w:rPr>
        <w:t>UNDANG-UNDANG REPUBLIK INDONESIA NO 20 TAHUN 2003 TENTANG SISTEM PENDIDIKAN INDONESIA.</w:t>
      </w:r>
      <w:r>
        <w:rPr>
          <w:noProof/>
        </w:rPr>
        <w:t xml:space="preserve"> Jakarta: Mendikbud.</w:t>
      </w:r>
    </w:p>
    <w:p w:rsidR="002834A3" w:rsidRDefault="00594BE9" w:rsidP="00594BE9">
      <w:r>
        <w:rPr>
          <w:b/>
          <w:bCs/>
          <w:noProof/>
        </w:rPr>
        <w:fldChar w:fldCharType="end"/>
      </w:r>
    </w:p>
    <w:sectPr w:rsidR="002834A3" w:rsidSect="00541381">
      <w:headerReference w:type="default" r:id="rId8"/>
      <w:pgSz w:w="11907" w:h="16839" w:code="9"/>
      <w:pgMar w:top="2268" w:right="1701" w:bottom="1701" w:left="2268" w:header="1134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E9" w:rsidRDefault="00594BE9" w:rsidP="00594BE9">
      <w:pPr>
        <w:spacing w:after="0" w:line="240" w:lineRule="auto"/>
      </w:pPr>
      <w:r>
        <w:separator/>
      </w:r>
    </w:p>
  </w:endnote>
  <w:endnote w:type="continuationSeparator" w:id="0">
    <w:p w:rsidR="00594BE9" w:rsidRDefault="00594BE9" w:rsidP="0059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E9" w:rsidRDefault="00594BE9" w:rsidP="00594BE9">
      <w:pPr>
        <w:spacing w:after="0" w:line="240" w:lineRule="auto"/>
      </w:pPr>
      <w:r>
        <w:separator/>
      </w:r>
    </w:p>
  </w:footnote>
  <w:footnote w:type="continuationSeparator" w:id="0">
    <w:p w:rsidR="00594BE9" w:rsidRDefault="00594BE9" w:rsidP="0059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099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4BE9" w:rsidRDefault="00594B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381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594BE9" w:rsidRDefault="00594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9"/>
    <w:rsid w:val="002834A3"/>
    <w:rsid w:val="00541381"/>
    <w:rsid w:val="00587594"/>
    <w:rsid w:val="00594BE9"/>
    <w:rsid w:val="00686480"/>
    <w:rsid w:val="009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BE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594BE9"/>
  </w:style>
  <w:style w:type="paragraph" w:styleId="Header">
    <w:name w:val="header"/>
    <w:basedOn w:val="Normal"/>
    <w:link w:val="HeaderChar"/>
    <w:uiPriority w:val="99"/>
    <w:unhideWhenUsed/>
    <w:rsid w:val="005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E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BE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594BE9"/>
  </w:style>
  <w:style w:type="paragraph" w:styleId="Header">
    <w:name w:val="header"/>
    <w:basedOn w:val="Normal"/>
    <w:link w:val="HeaderChar"/>
    <w:uiPriority w:val="99"/>
    <w:unhideWhenUsed/>
    <w:rsid w:val="005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Nin15</b:Tag>
    <b:SourceType>ConferenceProceedings</b:SourceType>
    <b:Guid>{95495071-940F-42AC-BB71-BD99029046CB}</b:Guid>
    <b:Title>Pemahaman Konsep Matematika Siswa Pada Materi Geometri Dengan Pendekatan Pendidikan Matematika Realistik Indonesia Di Kelas VIII Negeri 14 Palembang</b:Title>
    <b:Year>2015</b:Year>
    <b:Publisher>Prosiding Seminar Nasional Pendidikan Matematika (SNAPTIKA)</b:Publisher>
    <b:City>Palembang</b:City>
    <b:Author>
      <b:Author>
        <b:NameList>
          <b:Person>
            <b:Last>Ningsih</b:Last>
            <b:First>Siska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126C037-0495-4A86-9BBD-068696E4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4</cp:revision>
  <dcterms:created xsi:type="dcterms:W3CDTF">2021-11-01T14:17:00Z</dcterms:created>
  <dcterms:modified xsi:type="dcterms:W3CDTF">2021-11-04T14:18:00Z</dcterms:modified>
</cp:coreProperties>
</file>