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CBB30" w14:textId="77777777" w:rsidR="002834A3" w:rsidRDefault="00DA56AF" w:rsidP="002767C8">
      <w:pPr>
        <w:spacing w:after="0" w:line="240" w:lineRule="auto"/>
        <w:jc w:val="center"/>
        <w:rPr>
          <w:rFonts w:cs="Times New Roman"/>
          <w:b/>
          <w:szCs w:val="24"/>
        </w:rPr>
      </w:pPr>
      <w:r w:rsidRPr="002767C8">
        <w:rPr>
          <w:rFonts w:cs="Times New Roman"/>
          <w:b/>
          <w:szCs w:val="24"/>
        </w:rPr>
        <w:t>ABSTRAK</w:t>
      </w:r>
    </w:p>
    <w:p w14:paraId="41A61E3E" w14:textId="77777777" w:rsidR="002767C8" w:rsidRDefault="002767C8" w:rsidP="002767C8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CE30977" w14:textId="77777777" w:rsidR="002767C8" w:rsidRPr="002767C8" w:rsidRDefault="002767C8" w:rsidP="002767C8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32FAB608" w14:textId="77777777" w:rsidR="00475177" w:rsidRDefault="000B5EF5" w:rsidP="002767C8">
      <w:pPr>
        <w:spacing w:after="0" w:line="240" w:lineRule="auto"/>
        <w:jc w:val="center"/>
        <w:rPr>
          <w:rFonts w:cs="Times New Roman"/>
          <w:b/>
          <w:szCs w:val="24"/>
        </w:rPr>
      </w:pPr>
      <w:r w:rsidRPr="002767C8">
        <w:rPr>
          <w:rFonts w:cs="Times New Roman"/>
          <w:b/>
          <w:szCs w:val="24"/>
        </w:rPr>
        <w:t xml:space="preserve">PEMAHAMAN KONSEP GEOMETRI DENGAN MODEL </w:t>
      </w:r>
      <w:r w:rsidRPr="002767C8">
        <w:rPr>
          <w:rFonts w:cs="Times New Roman"/>
          <w:b/>
          <w:i/>
          <w:szCs w:val="24"/>
        </w:rPr>
        <w:t>PROJECT BASED LEARNING</w:t>
      </w:r>
      <w:r w:rsidRPr="002767C8">
        <w:rPr>
          <w:rFonts w:cs="Times New Roman"/>
          <w:b/>
          <w:szCs w:val="24"/>
        </w:rPr>
        <w:t xml:space="preserve"> BERBASIS ETNOMATEMATIKA PADA </w:t>
      </w:r>
    </w:p>
    <w:p w14:paraId="4CEEE502" w14:textId="0A6A819A" w:rsidR="000B5EF5" w:rsidRPr="002767C8" w:rsidRDefault="000B5EF5" w:rsidP="002767C8">
      <w:pPr>
        <w:spacing w:after="0" w:line="240" w:lineRule="auto"/>
        <w:jc w:val="center"/>
        <w:rPr>
          <w:rFonts w:cs="Times New Roman"/>
          <w:b/>
          <w:szCs w:val="24"/>
        </w:rPr>
      </w:pPr>
      <w:r w:rsidRPr="002767C8">
        <w:rPr>
          <w:rFonts w:cs="Times New Roman"/>
          <w:b/>
          <w:szCs w:val="24"/>
        </w:rPr>
        <w:t>BENTUK KUE TRADISIONAL KHAS SUMATERA UTARA</w:t>
      </w:r>
    </w:p>
    <w:p w14:paraId="03D46236" w14:textId="77777777" w:rsidR="000B5EF5" w:rsidRPr="002767C8" w:rsidRDefault="000B5EF5" w:rsidP="002767C8">
      <w:pPr>
        <w:spacing w:after="0" w:line="240" w:lineRule="auto"/>
        <w:rPr>
          <w:rFonts w:cs="Times New Roman"/>
          <w:szCs w:val="24"/>
        </w:rPr>
      </w:pPr>
    </w:p>
    <w:p w14:paraId="05C854FD" w14:textId="5B31A8A8" w:rsidR="000B5EF5" w:rsidRPr="00475177" w:rsidRDefault="000B5EF5" w:rsidP="002767C8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r w:rsidRPr="00475177">
        <w:rPr>
          <w:rFonts w:cs="Times New Roman"/>
          <w:b/>
          <w:szCs w:val="24"/>
          <w:u w:val="single"/>
        </w:rPr>
        <w:t>MARTA ROHANA TAMPUBOLON</w:t>
      </w:r>
    </w:p>
    <w:p w14:paraId="1B2020DB" w14:textId="057EB1BD" w:rsidR="00475177" w:rsidRPr="002767C8" w:rsidRDefault="00475177" w:rsidP="002767C8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NPM. </w:t>
      </w:r>
      <w:r w:rsidRPr="00475177">
        <w:rPr>
          <w:rFonts w:cs="Times New Roman"/>
          <w:b/>
          <w:szCs w:val="24"/>
        </w:rPr>
        <w:t>171114033</w:t>
      </w:r>
    </w:p>
    <w:p w14:paraId="71711731" w14:textId="77777777" w:rsidR="000B5EF5" w:rsidRPr="002767C8" w:rsidRDefault="000B5EF5" w:rsidP="002767C8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A93B63A" w14:textId="77777777" w:rsidR="00D2403F" w:rsidRDefault="00DA56AF" w:rsidP="002767C8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2767C8">
        <w:rPr>
          <w:rFonts w:cs="Times New Roman"/>
          <w:szCs w:val="24"/>
        </w:rPr>
        <w:t>Penelitian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ini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bertujuan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untuk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mendeskripsikan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pemahaman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konsep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geometri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siswa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dengan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menggunakan</w:t>
      </w:r>
      <w:proofErr w:type="spellEnd"/>
      <w:r w:rsidRPr="002767C8">
        <w:rPr>
          <w:rFonts w:cs="Times New Roman"/>
          <w:szCs w:val="24"/>
        </w:rPr>
        <w:t xml:space="preserve"> model </w:t>
      </w:r>
      <w:r w:rsidRPr="002767C8">
        <w:rPr>
          <w:rFonts w:cs="Times New Roman"/>
          <w:i/>
          <w:szCs w:val="24"/>
        </w:rPr>
        <w:t xml:space="preserve">project based learning </w:t>
      </w:r>
      <w:proofErr w:type="spellStart"/>
      <w:r w:rsidRPr="002767C8">
        <w:rPr>
          <w:rFonts w:cs="Times New Roman"/>
          <w:szCs w:val="24"/>
        </w:rPr>
        <w:t>berbasis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etnomatematika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pada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bentuk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kue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tradisional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khas</w:t>
      </w:r>
      <w:proofErr w:type="spellEnd"/>
      <w:r w:rsidRPr="002767C8">
        <w:rPr>
          <w:rFonts w:cs="Times New Roman"/>
          <w:szCs w:val="24"/>
        </w:rPr>
        <w:t xml:space="preserve"> Sumatera Utara. </w:t>
      </w:r>
      <w:proofErr w:type="spellStart"/>
      <w:r w:rsidRPr="002767C8">
        <w:rPr>
          <w:rFonts w:cs="Times New Roman"/>
          <w:szCs w:val="24"/>
        </w:rPr>
        <w:t>Penelitian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ini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merupakan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penelitian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kualitatif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dengan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pendekatan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deskriptif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dengan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subjek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sebanyak</w:t>
      </w:r>
      <w:proofErr w:type="spellEnd"/>
      <w:r w:rsidRPr="002767C8">
        <w:rPr>
          <w:rFonts w:cs="Times New Roman"/>
          <w:szCs w:val="24"/>
        </w:rPr>
        <w:t xml:space="preserve"> 25 </w:t>
      </w:r>
      <w:proofErr w:type="spellStart"/>
      <w:r w:rsidRPr="002767C8">
        <w:rPr>
          <w:rFonts w:cs="Times New Roman"/>
          <w:szCs w:val="24"/>
        </w:rPr>
        <w:t>siswa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dari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kelas</w:t>
      </w:r>
      <w:proofErr w:type="spellEnd"/>
      <w:r w:rsidRPr="002767C8">
        <w:rPr>
          <w:rFonts w:cs="Times New Roman"/>
          <w:szCs w:val="24"/>
        </w:rPr>
        <w:t xml:space="preserve"> VIII C MTs Al-</w:t>
      </w:r>
      <w:proofErr w:type="spellStart"/>
      <w:r w:rsidRPr="002767C8">
        <w:rPr>
          <w:rFonts w:cs="Times New Roman"/>
          <w:szCs w:val="24"/>
        </w:rPr>
        <w:t>Washliyah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Gedung</w:t>
      </w:r>
      <w:proofErr w:type="spellEnd"/>
      <w:r w:rsidRPr="002767C8">
        <w:rPr>
          <w:rFonts w:cs="Times New Roman"/>
          <w:szCs w:val="24"/>
        </w:rPr>
        <w:t xml:space="preserve"> Johor Medan </w:t>
      </w:r>
      <w:proofErr w:type="spellStart"/>
      <w:r w:rsidRPr="002767C8">
        <w:rPr>
          <w:rFonts w:cs="Times New Roman"/>
          <w:szCs w:val="24"/>
        </w:rPr>
        <w:t>tahun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ajaran</w:t>
      </w:r>
      <w:proofErr w:type="spellEnd"/>
      <w:r w:rsidRPr="002767C8">
        <w:rPr>
          <w:rFonts w:cs="Times New Roman"/>
          <w:szCs w:val="24"/>
        </w:rPr>
        <w:t xml:space="preserve"> 2020/2021. </w:t>
      </w:r>
      <w:proofErr w:type="spellStart"/>
      <w:r w:rsidRPr="002767C8">
        <w:rPr>
          <w:rFonts w:cs="Times New Roman"/>
          <w:szCs w:val="24"/>
        </w:rPr>
        <w:t>Instrumen</w:t>
      </w:r>
      <w:proofErr w:type="spellEnd"/>
      <w:r w:rsidRPr="002767C8">
        <w:rPr>
          <w:rFonts w:cs="Times New Roman"/>
          <w:szCs w:val="24"/>
        </w:rPr>
        <w:t xml:space="preserve"> yang </w:t>
      </w:r>
      <w:proofErr w:type="spellStart"/>
      <w:r w:rsidRPr="002767C8">
        <w:rPr>
          <w:rFonts w:cs="Times New Roman"/>
          <w:szCs w:val="24"/>
        </w:rPr>
        <w:t>digunakan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pada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penelitian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ini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adalah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observasi</w:t>
      </w:r>
      <w:proofErr w:type="spellEnd"/>
      <w:r w:rsidRPr="002767C8">
        <w:rPr>
          <w:rFonts w:cs="Times New Roman"/>
          <w:szCs w:val="24"/>
        </w:rPr>
        <w:t xml:space="preserve">, </w:t>
      </w:r>
      <w:proofErr w:type="spellStart"/>
      <w:r w:rsidRPr="002767C8">
        <w:rPr>
          <w:rFonts w:cs="Times New Roman"/>
          <w:szCs w:val="24"/>
        </w:rPr>
        <w:t>wawancara</w:t>
      </w:r>
      <w:proofErr w:type="spellEnd"/>
      <w:r w:rsidRPr="002767C8">
        <w:rPr>
          <w:rFonts w:cs="Times New Roman"/>
          <w:szCs w:val="24"/>
        </w:rPr>
        <w:t xml:space="preserve">, </w:t>
      </w:r>
      <w:proofErr w:type="spellStart"/>
      <w:r w:rsidRPr="002767C8">
        <w:rPr>
          <w:rFonts w:cs="Times New Roman"/>
          <w:szCs w:val="24"/>
        </w:rPr>
        <w:t>tes</w:t>
      </w:r>
      <w:proofErr w:type="spellEnd"/>
      <w:r w:rsidRPr="002767C8">
        <w:rPr>
          <w:rFonts w:cs="Times New Roman"/>
          <w:szCs w:val="24"/>
        </w:rPr>
        <w:t xml:space="preserve">, </w:t>
      </w:r>
      <w:proofErr w:type="spellStart"/>
      <w:r w:rsidRPr="002767C8">
        <w:rPr>
          <w:rFonts w:cs="Times New Roman"/>
          <w:szCs w:val="24"/>
        </w:rPr>
        <w:t>dan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dokumentasi</w:t>
      </w:r>
      <w:proofErr w:type="spellEnd"/>
      <w:r w:rsidRPr="002767C8">
        <w:rPr>
          <w:rFonts w:cs="Times New Roman"/>
          <w:szCs w:val="24"/>
        </w:rPr>
        <w:t xml:space="preserve"> yang </w:t>
      </w:r>
      <w:proofErr w:type="spellStart"/>
      <w:r w:rsidRPr="002767C8">
        <w:rPr>
          <w:rFonts w:cs="Times New Roman"/>
          <w:szCs w:val="24"/>
        </w:rPr>
        <w:t>dilakukan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pada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siswa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dan</w:t>
      </w:r>
      <w:proofErr w:type="spellEnd"/>
      <w:r w:rsidRPr="002767C8">
        <w:rPr>
          <w:rFonts w:cs="Times New Roman"/>
          <w:szCs w:val="24"/>
        </w:rPr>
        <w:t xml:space="preserve"> guru. </w:t>
      </w:r>
      <w:proofErr w:type="spellStart"/>
      <w:r w:rsidRPr="002767C8">
        <w:rPr>
          <w:rFonts w:cs="Times New Roman"/>
          <w:szCs w:val="24"/>
        </w:rPr>
        <w:t>Hasil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penelitian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menunjukkan</w:t>
      </w:r>
      <w:proofErr w:type="spellEnd"/>
      <w:r w:rsidRPr="002767C8">
        <w:rPr>
          <w:rFonts w:cs="Times New Roman"/>
          <w:szCs w:val="24"/>
        </w:rPr>
        <w:t xml:space="preserve"> </w:t>
      </w:r>
      <w:proofErr w:type="spellStart"/>
      <w:r w:rsidRPr="002767C8">
        <w:rPr>
          <w:rFonts w:cs="Times New Roman"/>
          <w:szCs w:val="24"/>
        </w:rPr>
        <w:t>bahwa</w:t>
      </w:r>
      <w:proofErr w:type="spellEnd"/>
      <w:r w:rsidRPr="002767C8">
        <w:rPr>
          <w:rFonts w:cs="Times New Roman"/>
          <w:szCs w:val="24"/>
        </w:rPr>
        <w:t>: (</w:t>
      </w:r>
      <w:r w:rsidR="00D2403F" w:rsidRPr="002767C8">
        <w:rPr>
          <w:rFonts w:cs="Times New Roman"/>
          <w:szCs w:val="24"/>
        </w:rPr>
        <w:t xml:space="preserve">1) </w:t>
      </w:r>
      <w:proofErr w:type="spellStart"/>
      <w:r w:rsidR="00D2403F" w:rsidRPr="002767C8">
        <w:rPr>
          <w:rFonts w:cs="Times New Roman"/>
          <w:szCs w:val="24"/>
        </w:rPr>
        <w:t>Terdapat</w:t>
      </w:r>
      <w:proofErr w:type="spellEnd"/>
      <w:r w:rsidR="00D2403F" w:rsidRPr="002767C8">
        <w:rPr>
          <w:rFonts w:cs="Times New Roman"/>
          <w:szCs w:val="24"/>
        </w:rPr>
        <w:t xml:space="preserve"> 88% </w:t>
      </w:r>
      <w:proofErr w:type="spellStart"/>
      <w:r w:rsidR="00D2403F" w:rsidRPr="002767C8">
        <w:rPr>
          <w:rFonts w:cs="Times New Roman"/>
          <w:szCs w:val="24"/>
        </w:rPr>
        <w:t>dari</w:t>
      </w:r>
      <w:proofErr w:type="spellEnd"/>
      <w:r w:rsidR="00D2403F" w:rsidRPr="002767C8">
        <w:rPr>
          <w:rFonts w:cs="Times New Roman"/>
          <w:szCs w:val="24"/>
        </w:rPr>
        <w:t xml:space="preserve"> 25 </w:t>
      </w:r>
      <w:proofErr w:type="spellStart"/>
      <w:r w:rsidR="00D2403F" w:rsidRPr="002767C8">
        <w:rPr>
          <w:rFonts w:cs="Times New Roman"/>
          <w:szCs w:val="24"/>
        </w:rPr>
        <w:t>siswa</w:t>
      </w:r>
      <w:proofErr w:type="spellEnd"/>
      <w:r w:rsidR="00D2403F" w:rsidRPr="002767C8">
        <w:rPr>
          <w:rFonts w:cs="Times New Roman"/>
          <w:szCs w:val="24"/>
        </w:rPr>
        <w:t xml:space="preserve"> yang </w:t>
      </w:r>
      <w:proofErr w:type="spellStart"/>
      <w:r w:rsidR="00D2403F" w:rsidRPr="002767C8">
        <w:rPr>
          <w:rFonts w:cs="Times New Roman"/>
          <w:szCs w:val="24"/>
        </w:rPr>
        <w:t>mendapatkan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nilai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pemahaman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konsep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sudah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tergolong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sangat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baik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dan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dapat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dikatakan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bahwa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dalam</w:t>
      </w:r>
      <w:proofErr w:type="spellEnd"/>
      <w:r w:rsidR="00D2403F" w:rsidRPr="002767C8">
        <w:rPr>
          <w:rFonts w:cs="Times New Roman"/>
          <w:szCs w:val="24"/>
        </w:rPr>
        <w:t xml:space="preserve"> proses </w:t>
      </w:r>
      <w:proofErr w:type="spellStart"/>
      <w:r w:rsidR="00D2403F" w:rsidRPr="002767C8">
        <w:rPr>
          <w:rFonts w:cs="Times New Roman"/>
          <w:szCs w:val="24"/>
        </w:rPr>
        <w:t>pembelajaran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pada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materi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geometri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sudah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tergolong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memahami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dengan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jelas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dan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efektif</w:t>
      </w:r>
      <w:proofErr w:type="spellEnd"/>
      <w:r w:rsidR="00D2403F" w:rsidRPr="002767C8">
        <w:rPr>
          <w:rFonts w:cs="Times New Roman"/>
          <w:szCs w:val="24"/>
        </w:rPr>
        <w:t xml:space="preserve">, </w:t>
      </w:r>
      <w:proofErr w:type="spellStart"/>
      <w:r w:rsidR="00D2403F" w:rsidRPr="002767C8">
        <w:rPr>
          <w:rFonts w:cs="Times New Roman"/>
          <w:szCs w:val="24"/>
        </w:rPr>
        <w:t>serta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memenuhi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semua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indikator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pemahaman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konsep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pada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tahap</w:t>
      </w:r>
      <w:proofErr w:type="spellEnd"/>
      <w:r w:rsidR="00D2403F" w:rsidRPr="002767C8">
        <w:rPr>
          <w:rFonts w:cs="Times New Roman"/>
          <w:szCs w:val="24"/>
        </w:rPr>
        <w:t xml:space="preserve"> proses </w:t>
      </w:r>
      <w:proofErr w:type="spellStart"/>
      <w:r w:rsidR="00D2403F" w:rsidRPr="002767C8">
        <w:rPr>
          <w:rFonts w:cs="Times New Roman"/>
          <w:szCs w:val="24"/>
        </w:rPr>
        <w:t>dan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objek</w:t>
      </w:r>
      <w:proofErr w:type="spellEnd"/>
      <w:r w:rsidR="00D2403F" w:rsidRPr="002767C8">
        <w:rPr>
          <w:rFonts w:cs="Times New Roman"/>
          <w:szCs w:val="24"/>
        </w:rPr>
        <w:t xml:space="preserve">; (2) </w:t>
      </w:r>
      <w:proofErr w:type="spellStart"/>
      <w:r w:rsidR="00D2403F" w:rsidRPr="002767C8">
        <w:rPr>
          <w:rFonts w:cs="Times New Roman"/>
          <w:szCs w:val="24"/>
        </w:rPr>
        <w:t>Siswa</w:t>
      </w:r>
      <w:proofErr w:type="spellEnd"/>
      <w:r w:rsidR="00D2403F" w:rsidRPr="002767C8">
        <w:rPr>
          <w:rFonts w:cs="Times New Roman"/>
          <w:szCs w:val="24"/>
        </w:rPr>
        <w:t xml:space="preserve"> yang </w:t>
      </w:r>
      <w:proofErr w:type="spellStart"/>
      <w:r w:rsidR="00D2403F" w:rsidRPr="002767C8">
        <w:rPr>
          <w:rFonts w:cs="Times New Roman"/>
          <w:szCs w:val="24"/>
        </w:rPr>
        <w:t>memiliki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kemampuan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baik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sebanyak</w:t>
      </w:r>
      <w:proofErr w:type="spellEnd"/>
      <w:r w:rsidR="00D2403F" w:rsidRPr="002767C8">
        <w:rPr>
          <w:rFonts w:cs="Times New Roman"/>
          <w:szCs w:val="24"/>
        </w:rPr>
        <w:t xml:space="preserve"> 12% </w:t>
      </w:r>
      <w:proofErr w:type="spellStart"/>
      <w:r w:rsidR="00D2403F" w:rsidRPr="002767C8">
        <w:rPr>
          <w:rFonts w:cs="Times New Roman"/>
          <w:szCs w:val="24"/>
        </w:rPr>
        <w:t>sudah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D2403F" w:rsidRPr="002767C8">
        <w:rPr>
          <w:rFonts w:cs="Times New Roman"/>
          <w:szCs w:val="24"/>
        </w:rPr>
        <w:t>memenuhi</w:t>
      </w:r>
      <w:proofErr w:type="spellEnd"/>
      <w:r w:rsidR="00D2403F" w:rsidRPr="002767C8">
        <w:rPr>
          <w:rFonts w:cs="Times New Roman"/>
          <w:szCs w:val="24"/>
        </w:rPr>
        <w:t xml:space="preserve"> </w:t>
      </w:r>
      <w:proofErr w:type="spellStart"/>
      <w:r w:rsidR="00C13206" w:rsidRPr="002767C8">
        <w:rPr>
          <w:rFonts w:cs="Times New Roman"/>
          <w:szCs w:val="24"/>
        </w:rPr>
        <w:t>indikator</w:t>
      </w:r>
      <w:proofErr w:type="spellEnd"/>
      <w:r w:rsidR="00C13206" w:rsidRPr="002767C8">
        <w:rPr>
          <w:rFonts w:cs="Times New Roman"/>
          <w:szCs w:val="24"/>
        </w:rPr>
        <w:t xml:space="preserve"> </w:t>
      </w:r>
      <w:proofErr w:type="spellStart"/>
      <w:r w:rsidR="00C13206" w:rsidRPr="002767C8">
        <w:rPr>
          <w:rFonts w:cs="Times New Roman"/>
          <w:szCs w:val="24"/>
        </w:rPr>
        <w:t>pemahaman</w:t>
      </w:r>
      <w:proofErr w:type="spellEnd"/>
      <w:r w:rsidR="00C13206" w:rsidRPr="002767C8">
        <w:rPr>
          <w:rFonts w:cs="Times New Roman"/>
          <w:szCs w:val="24"/>
        </w:rPr>
        <w:t xml:space="preserve"> </w:t>
      </w:r>
      <w:proofErr w:type="spellStart"/>
      <w:r w:rsidR="00C13206" w:rsidRPr="002767C8">
        <w:rPr>
          <w:rFonts w:cs="Times New Roman"/>
          <w:szCs w:val="24"/>
        </w:rPr>
        <w:t>konsep</w:t>
      </w:r>
      <w:proofErr w:type="spellEnd"/>
      <w:r w:rsidR="00C13206" w:rsidRPr="002767C8">
        <w:rPr>
          <w:rFonts w:cs="Times New Roman"/>
          <w:szCs w:val="24"/>
        </w:rPr>
        <w:t xml:space="preserve"> </w:t>
      </w:r>
      <w:proofErr w:type="spellStart"/>
      <w:r w:rsidR="00C13206" w:rsidRPr="002767C8">
        <w:rPr>
          <w:rFonts w:cs="Times New Roman"/>
          <w:szCs w:val="24"/>
        </w:rPr>
        <w:t>pada</w:t>
      </w:r>
      <w:proofErr w:type="spellEnd"/>
      <w:r w:rsidR="00C13206" w:rsidRPr="002767C8">
        <w:rPr>
          <w:rFonts w:cs="Times New Roman"/>
          <w:szCs w:val="24"/>
        </w:rPr>
        <w:t xml:space="preserve"> </w:t>
      </w:r>
      <w:proofErr w:type="spellStart"/>
      <w:r w:rsidR="00C13206" w:rsidRPr="002767C8">
        <w:rPr>
          <w:rFonts w:cs="Times New Roman"/>
          <w:szCs w:val="24"/>
        </w:rPr>
        <w:t>tahap</w:t>
      </w:r>
      <w:proofErr w:type="spellEnd"/>
      <w:r w:rsidR="00C13206" w:rsidRPr="002767C8">
        <w:rPr>
          <w:rFonts w:cs="Times New Roman"/>
          <w:szCs w:val="24"/>
        </w:rPr>
        <w:t xml:space="preserve"> proses. </w:t>
      </w:r>
      <w:proofErr w:type="spellStart"/>
      <w:r w:rsidR="00C13206" w:rsidRPr="002767C8">
        <w:rPr>
          <w:rFonts w:cs="Times New Roman"/>
          <w:szCs w:val="24"/>
        </w:rPr>
        <w:t>Namun</w:t>
      </w:r>
      <w:proofErr w:type="spellEnd"/>
      <w:r w:rsidR="00C13206" w:rsidRPr="002767C8">
        <w:rPr>
          <w:rFonts w:cs="Times New Roman"/>
          <w:szCs w:val="24"/>
        </w:rPr>
        <w:t xml:space="preserve">, </w:t>
      </w:r>
      <w:proofErr w:type="spellStart"/>
      <w:r w:rsidR="00C13206" w:rsidRPr="002767C8">
        <w:rPr>
          <w:rFonts w:cs="Times New Roman"/>
          <w:szCs w:val="24"/>
        </w:rPr>
        <w:t>siswa</w:t>
      </w:r>
      <w:proofErr w:type="spellEnd"/>
      <w:r w:rsidR="00C13206" w:rsidRPr="002767C8">
        <w:rPr>
          <w:rFonts w:cs="Times New Roman"/>
          <w:szCs w:val="24"/>
        </w:rPr>
        <w:t xml:space="preserve"> </w:t>
      </w:r>
      <w:proofErr w:type="spellStart"/>
      <w:r w:rsidR="00C13206" w:rsidRPr="002767C8">
        <w:rPr>
          <w:rFonts w:cs="Times New Roman"/>
          <w:szCs w:val="24"/>
        </w:rPr>
        <w:t>tidak</w:t>
      </w:r>
      <w:proofErr w:type="spellEnd"/>
      <w:r w:rsidR="00C13206" w:rsidRPr="002767C8">
        <w:rPr>
          <w:rFonts w:cs="Times New Roman"/>
          <w:szCs w:val="24"/>
        </w:rPr>
        <w:t xml:space="preserve"> </w:t>
      </w:r>
      <w:proofErr w:type="spellStart"/>
      <w:r w:rsidR="00C13206" w:rsidRPr="002767C8">
        <w:rPr>
          <w:rFonts w:cs="Times New Roman"/>
          <w:szCs w:val="24"/>
        </w:rPr>
        <w:t>memenuhi</w:t>
      </w:r>
      <w:proofErr w:type="spellEnd"/>
      <w:r w:rsidR="00C13206" w:rsidRPr="002767C8">
        <w:rPr>
          <w:rFonts w:cs="Times New Roman"/>
          <w:szCs w:val="24"/>
        </w:rPr>
        <w:t xml:space="preserve"> </w:t>
      </w:r>
      <w:proofErr w:type="spellStart"/>
      <w:r w:rsidR="00C13206" w:rsidRPr="002767C8">
        <w:rPr>
          <w:rFonts w:cs="Times New Roman"/>
          <w:szCs w:val="24"/>
        </w:rPr>
        <w:t>indikator</w:t>
      </w:r>
      <w:proofErr w:type="spellEnd"/>
      <w:r w:rsidR="00C13206" w:rsidRPr="002767C8">
        <w:rPr>
          <w:rFonts w:cs="Times New Roman"/>
          <w:szCs w:val="24"/>
        </w:rPr>
        <w:t xml:space="preserve"> </w:t>
      </w:r>
      <w:proofErr w:type="spellStart"/>
      <w:r w:rsidR="00C13206" w:rsidRPr="002767C8">
        <w:rPr>
          <w:rFonts w:cs="Times New Roman"/>
          <w:szCs w:val="24"/>
        </w:rPr>
        <w:t>pemahaman</w:t>
      </w:r>
      <w:proofErr w:type="spellEnd"/>
      <w:r w:rsidR="00C13206" w:rsidRPr="002767C8">
        <w:rPr>
          <w:rFonts w:cs="Times New Roman"/>
          <w:szCs w:val="24"/>
        </w:rPr>
        <w:t xml:space="preserve"> </w:t>
      </w:r>
      <w:proofErr w:type="spellStart"/>
      <w:r w:rsidR="00C13206" w:rsidRPr="002767C8">
        <w:rPr>
          <w:rFonts w:cs="Times New Roman"/>
          <w:szCs w:val="24"/>
        </w:rPr>
        <w:t>konsep</w:t>
      </w:r>
      <w:proofErr w:type="spellEnd"/>
      <w:r w:rsidR="00C13206" w:rsidRPr="002767C8">
        <w:rPr>
          <w:rFonts w:cs="Times New Roman"/>
          <w:szCs w:val="24"/>
        </w:rPr>
        <w:t xml:space="preserve"> </w:t>
      </w:r>
      <w:proofErr w:type="spellStart"/>
      <w:r w:rsidR="00C13206" w:rsidRPr="002767C8">
        <w:rPr>
          <w:rFonts w:cs="Times New Roman"/>
          <w:szCs w:val="24"/>
        </w:rPr>
        <w:t>pada</w:t>
      </w:r>
      <w:proofErr w:type="spellEnd"/>
      <w:r w:rsidR="00C13206" w:rsidRPr="002767C8">
        <w:rPr>
          <w:rFonts w:cs="Times New Roman"/>
          <w:szCs w:val="24"/>
        </w:rPr>
        <w:t xml:space="preserve"> </w:t>
      </w:r>
      <w:proofErr w:type="spellStart"/>
      <w:r w:rsidR="00C13206" w:rsidRPr="002767C8">
        <w:rPr>
          <w:rFonts w:cs="Times New Roman"/>
          <w:szCs w:val="24"/>
        </w:rPr>
        <w:t>tahap</w:t>
      </w:r>
      <w:proofErr w:type="spellEnd"/>
      <w:r w:rsidR="00C13206" w:rsidRPr="002767C8">
        <w:rPr>
          <w:rFonts w:cs="Times New Roman"/>
          <w:szCs w:val="24"/>
        </w:rPr>
        <w:t xml:space="preserve"> </w:t>
      </w:r>
      <w:proofErr w:type="spellStart"/>
      <w:r w:rsidR="00C13206" w:rsidRPr="002767C8">
        <w:rPr>
          <w:rFonts w:cs="Times New Roman"/>
          <w:szCs w:val="24"/>
        </w:rPr>
        <w:t>objek</w:t>
      </w:r>
      <w:proofErr w:type="spellEnd"/>
      <w:r w:rsidR="00C13206" w:rsidRPr="002767C8">
        <w:rPr>
          <w:rFonts w:cs="Times New Roman"/>
          <w:szCs w:val="24"/>
        </w:rPr>
        <w:t>.</w:t>
      </w:r>
    </w:p>
    <w:p w14:paraId="2FC299A0" w14:textId="77777777" w:rsidR="002767C8" w:rsidRDefault="002767C8" w:rsidP="002767C8">
      <w:pPr>
        <w:spacing w:after="0" w:line="240" w:lineRule="auto"/>
        <w:jc w:val="both"/>
        <w:rPr>
          <w:rFonts w:cs="Times New Roman"/>
          <w:szCs w:val="24"/>
        </w:rPr>
      </w:pPr>
    </w:p>
    <w:p w14:paraId="578C5EB3" w14:textId="77777777" w:rsidR="002767C8" w:rsidRPr="002767C8" w:rsidRDefault="002767C8" w:rsidP="002767C8">
      <w:pPr>
        <w:spacing w:after="0" w:line="240" w:lineRule="auto"/>
        <w:jc w:val="both"/>
        <w:rPr>
          <w:rFonts w:cs="Times New Roman"/>
          <w:szCs w:val="24"/>
        </w:rPr>
      </w:pPr>
    </w:p>
    <w:p w14:paraId="3F19CF1F" w14:textId="22A2D0D1" w:rsidR="00DA56AF" w:rsidRPr="00475177" w:rsidRDefault="00475177" w:rsidP="00475177">
      <w:pPr>
        <w:spacing w:after="0" w:line="240" w:lineRule="auto"/>
        <w:ind w:left="1350" w:hanging="1350"/>
        <w:jc w:val="both"/>
        <w:rPr>
          <w:rFonts w:cs="Times New Roman"/>
          <w:b/>
          <w:i/>
          <w:iCs/>
          <w:szCs w:val="24"/>
        </w:rPr>
      </w:pPr>
      <w:r w:rsidRPr="00475177">
        <w:rPr>
          <w:rFonts w:cs="Times New Roman"/>
          <w:b/>
          <w:i/>
          <w:iCs/>
          <w:szCs w:val="24"/>
        </w:rPr>
        <w:t xml:space="preserve">Kata </w:t>
      </w:r>
      <w:proofErr w:type="spellStart"/>
      <w:r w:rsidRPr="00475177">
        <w:rPr>
          <w:rFonts w:cs="Times New Roman"/>
          <w:b/>
          <w:i/>
          <w:iCs/>
          <w:szCs w:val="24"/>
        </w:rPr>
        <w:t>kunci</w:t>
      </w:r>
      <w:proofErr w:type="spellEnd"/>
      <w:r w:rsidRPr="00475177">
        <w:rPr>
          <w:rFonts w:cs="Times New Roman"/>
          <w:b/>
          <w:i/>
          <w:iCs/>
          <w:szCs w:val="24"/>
        </w:rPr>
        <w:t xml:space="preserve">: </w:t>
      </w:r>
      <w:proofErr w:type="spellStart"/>
      <w:r w:rsidRPr="00475177">
        <w:rPr>
          <w:rFonts w:cs="Times New Roman"/>
          <w:b/>
          <w:i/>
          <w:iCs/>
          <w:szCs w:val="24"/>
        </w:rPr>
        <w:t>pemahaman</w:t>
      </w:r>
      <w:proofErr w:type="spellEnd"/>
      <w:r w:rsidRPr="00475177">
        <w:rPr>
          <w:rFonts w:cs="Times New Roman"/>
          <w:b/>
          <w:i/>
          <w:iCs/>
          <w:szCs w:val="24"/>
        </w:rPr>
        <w:t xml:space="preserve"> </w:t>
      </w:r>
      <w:proofErr w:type="spellStart"/>
      <w:r w:rsidRPr="00475177">
        <w:rPr>
          <w:rFonts w:cs="Times New Roman"/>
          <w:b/>
          <w:i/>
          <w:iCs/>
          <w:szCs w:val="24"/>
        </w:rPr>
        <w:t>konsep</w:t>
      </w:r>
      <w:proofErr w:type="spellEnd"/>
      <w:r w:rsidRPr="00475177">
        <w:rPr>
          <w:rFonts w:cs="Times New Roman"/>
          <w:b/>
          <w:i/>
          <w:iCs/>
          <w:szCs w:val="24"/>
        </w:rPr>
        <w:t xml:space="preserve">, </w:t>
      </w:r>
      <w:proofErr w:type="spellStart"/>
      <w:r w:rsidRPr="00475177">
        <w:rPr>
          <w:rFonts w:cs="Times New Roman"/>
          <w:b/>
          <w:i/>
          <w:iCs/>
          <w:szCs w:val="24"/>
        </w:rPr>
        <w:t>geometri</w:t>
      </w:r>
      <w:proofErr w:type="spellEnd"/>
      <w:r w:rsidRPr="00475177">
        <w:rPr>
          <w:rFonts w:cs="Times New Roman"/>
          <w:b/>
          <w:i/>
          <w:iCs/>
          <w:szCs w:val="24"/>
        </w:rPr>
        <w:t xml:space="preserve">, </w:t>
      </w:r>
      <w:proofErr w:type="spellStart"/>
      <w:r w:rsidRPr="00475177">
        <w:rPr>
          <w:rFonts w:cs="Times New Roman"/>
          <w:b/>
          <w:i/>
          <w:iCs/>
          <w:szCs w:val="24"/>
        </w:rPr>
        <w:t>etnomatematika</w:t>
      </w:r>
      <w:proofErr w:type="spellEnd"/>
      <w:r w:rsidRPr="00475177">
        <w:rPr>
          <w:rFonts w:cs="Times New Roman"/>
          <w:b/>
          <w:i/>
          <w:iCs/>
          <w:szCs w:val="24"/>
        </w:rPr>
        <w:t>, project-based learning</w:t>
      </w:r>
    </w:p>
    <w:p w14:paraId="5C2BA6C9" w14:textId="77777777" w:rsidR="002767C8" w:rsidRDefault="002767C8" w:rsidP="002767C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11AA54A6" w14:textId="77777777" w:rsidR="002767C8" w:rsidRDefault="002767C8" w:rsidP="002767C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4E7E1FCC" w14:textId="77777777" w:rsidR="002767C8" w:rsidRDefault="002767C8" w:rsidP="002767C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5796B77D" w14:textId="77777777" w:rsidR="002767C8" w:rsidRDefault="002767C8" w:rsidP="002767C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4C0A2335" w14:textId="77777777" w:rsidR="002767C8" w:rsidRDefault="002767C8" w:rsidP="002767C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3BF57834" w14:textId="77777777" w:rsidR="002767C8" w:rsidRDefault="002767C8" w:rsidP="002767C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53113576" w14:textId="77777777" w:rsidR="002767C8" w:rsidRDefault="002767C8" w:rsidP="002767C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563CD026" w14:textId="77777777" w:rsidR="002767C8" w:rsidRDefault="002767C8" w:rsidP="002767C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760A2B4D" w14:textId="77777777" w:rsidR="002767C8" w:rsidRDefault="002767C8" w:rsidP="002767C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7F2C1F95" w14:textId="77777777" w:rsidR="002767C8" w:rsidRDefault="002767C8" w:rsidP="002767C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5AC485A6" w14:textId="77777777" w:rsidR="002767C8" w:rsidRDefault="002767C8" w:rsidP="002767C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40480826" w14:textId="77777777" w:rsidR="002767C8" w:rsidRDefault="002767C8" w:rsidP="002767C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266D614A" w14:textId="77777777" w:rsidR="002767C8" w:rsidRDefault="002767C8" w:rsidP="002767C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4D3A124C" w14:textId="77777777" w:rsidR="002767C8" w:rsidRDefault="002767C8" w:rsidP="002767C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47DCD336" w14:textId="77777777" w:rsidR="002767C8" w:rsidRDefault="002767C8" w:rsidP="002767C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7D9FA424" w14:textId="77777777" w:rsidR="002767C8" w:rsidRDefault="002767C8" w:rsidP="002767C8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3C327A4D" w14:textId="77777777" w:rsidR="00990A59" w:rsidRDefault="00990A59" w:rsidP="00475177">
      <w:pPr>
        <w:spacing w:after="0" w:line="240" w:lineRule="auto"/>
        <w:ind w:left="1080" w:hanging="1080"/>
        <w:jc w:val="both"/>
        <w:rPr>
          <w:rFonts w:cs="Times New Roman"/>
          <w:b/>
          <w:szCs w:val="24"/>
        </w:rPr>
      </w:pPr>
    </w:p>
    <w:p w14:paraId="778AA6F9" w14:textId="5DEA2598" w:rsidR="00990A59" w:rsidRPr="002767C8" w:rsidRDefault="00990A59" w:rsidP="00475177">
      <w:pPr>
        <w:spacing w:after="0" w:line="240" w:lineRule="auto"/>
        <w:ind w:left="1080" w:hanging="1080"/>
        <w:jc w:val="both"/>
        <w:rPr>
          <w:rFonts w:cs="Times New Roman"/>
          <w:szCs w:val="24"/>
        </w:rPr>
      </w:pPr>
      <w:bookmarkStart w:id="0" w:name="_GoBack"/>
      <w:r>
        <w:rPr>
          <w:rFonts w:cs="Times New Roman"/>
          <w:noProof/>
          <w:szCs w:val="24"/>
        </w:rPr>
        <w:lastRenderedPageBreak/>
        <w:drawing>
          <wp:inline distT="0" distB="0" distL="0" distR="0" wp14:anchorId="4A934717" wp14:editId="7D0B2714">
            <wp:extent cx="5040630" cy="5852175"/>
            <wp:effectExtent l="0" t="0" r="7620" b="0"/>
            <wp:docPr id="1" name="Picture 1" descr="G:\ \MARTA\SKRIPSI\CD SKRIPSI\20220110_06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 \MARTA\SKRIPSI\CD SKRIPSI\20220110_0648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585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0A59" w:rsidRPr="002767C8" w:rsidSect="00FD3CF1">
      <w:footerReference w:type="default" r:id="rId9"/>
      <w:pgSz w:w="11907" w:h="16840" w:code="9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416B1" w14:textId="77777777" w:rsidR="00FD3CF1" w:rsidRDefault="00FD3CF1" w:rsidP="00FD3CF1">
      <w:pPr>
        <w:spacing w:after="0" w:line="240" w:lineRule="auto"/>
      </w:pPr>
      <w:r>
        <w:separator/>
      </w:r>
    </w:p>
  </w:endnote>
  <w:endnote w:type="continuationSeparator" w:id="0">
    <w:p w14:paraId="4EC9C27D" w14:textId="77777777" w:rsidR="00FD3CF1" w:rsidRDefault="00FD3CF1" w:rsidP="00FD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497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D9A24" w14:textId="6B43C099" w:rsidR="00FD3CF1" w:rsidRDefault="00FD3C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A59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14:paraId="4D8D7DF9" w14:textId="77777777" w:rsidR="00FD3CF1" w:rsidRDefault="00FD3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58F69" w14:textId="77777777" w:rsidR="00FD3CF1" w:rsidRDefault="00FD3CF1" w:rsidP="00FD3CF1">
      <w:pPr>
        <w:spacing w:after="0" w:line="240" w:lineRule="auto"/>
      </w:pPr>
      <w:r>
        <w:separator/>
      </w:r>
    </w:p>
  </w:footnote>
  <w:footnote w:type="continuationSeparator" w:id="0">
    <w:p w14:paraId="43BCD716" w14:textId="77777777" w:rsidR="00FD3CF1" w:rsidRDefault="00FD3CF1" w:rsidP="00FD3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AF"/>
    <w:rsid w:val="000B5EF5"/>
    <w:rsid w:val="000D6FF8"/>
    <w:rsid w:val="002767C8"/>
    <w:rsid w:val="002834A3"/>
    <w:rsid w:val="00475177"/>
    <w:rsid w:val="00686480"/>
    <w:rsid w:val="00990A59"/>
    <w:rsid w:val="009B4CF1"/>
    <w:rsid w:val="00C13206"/>
    <w:rsid w:val="00D2403F"/>
    <w:rsid w:val="00D56344"/>
    <w:rsid w:val="00DA56AF"/>
    <w:rsid w:val="00E84122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F6D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8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6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67C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767C8"/>
  </w:style>
  <w:style w:type="paragraph" w:styleId="Header">
    <w:name w:val="header"/>
    <w:basedOn w:val="Normal"/>
    <w:link w:val="HeaderChar"/>
    <w:uiPriority w:val="99"/>
    <w:unhideWhenUsed/>
    <w:rsid w:val="00FD3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CF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D3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CF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8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6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67C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767C8"/>
  </w:style>
  <w:style w:type="paragraph" w:styleId="Header">
    <w:name w:val="header"/>
    <w:basedOn w:val="Normal"/>
    <w:link w:val="HeaderChar"/>
    <w:uiPriority w:val="99"/>
    <w:unhideWhenUsed/>
    <w:rsid w:val="00FD3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CF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D3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CF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1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3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5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8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4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5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7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9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6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1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9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5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0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5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8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8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23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908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81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46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839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83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45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71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8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8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268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83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769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67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2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88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GAMER</cp:lastModifiedBy>
  <cp:revision>12</cp:revision>
  <cp:lastPrinted>2021-07-08T08:45:00Z</cp:lastPrinted>
  <dcterms:created xsi:type="dcterms:W3CDTF">2021-07-08T07:23:00Z</dcterms:created>
  <dcterms:modified xsi:type="dcterms:W3CDTF">2022-01-09T23:58:00Z</dcterms:modified>
</cp:coreProperties>
</file>