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64BC">
        <w:rPr>
          <w:rFonts w:ascii="Times New Roman" w:hAnsi="Times New Roman" w:cs="Times New Roman"/>
          <w:b/>
          <w:sz w:val="24"/>
        </w:rPr>
        <w:t>ABSTRAK</w:t>
      </w: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UPAYA PENINGKATAN PEMAHAMAN HURUF HIJAIYAH </w:t>
      </w: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MELALUI MEDIA SMART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HAFIZ  PADA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ANAK </w:t>
      </w: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KELOMPOK B DI TK NAJWA SEI RAMPAH </w:t>
      </w: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KABUPATEN SERDANG BEDAGAI</w:t>
      </w:r>
    </w:p>
    <w:p w:rsidR="00496F50" w:rsidRDefault="00496F50" w:rsidP="00496F50">
      <w:pPr>
        <w:spacing w:after="0" w:line="240" w:lineRule="auto"/>
      </w:pP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C">
        <w:rPr>
          <w:rFonts w:ascii="Times New Roman" w:hAnsi="Times New Roman" w:cs="Times New Roman"/>
          <w:b/>
          <w:sz w:val="24"/>
          <w:szCs w:val="24"/>
        </w:rPr>
        <w:t>YUNI PRATIWI</w:t>
      </w: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50" w:rsidRDefault="00496F50" w:rsidP="00496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50" w:rsidRPr="00F20504" w:rsidRDefault="00496F50" w:rsidP="0049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5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F20504">
        <w:rPr>
          <w:rFonts w:ascii="Times New Roman" w:hAnsi="Times New Roman" w:cs="Times New Roman"/>
          <w:sz w:val="24"/>
          <w:szCs w:val="24"/>
        </w:rPr>
        <w:t>ijaiyah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50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kura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5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F20504">
        <w:rPr>
          <w:rFonts w:ascii="Times New Roman" w:hAnsi="Times New Roman" w:cs="Times New Roman"/>
          <w:sz w:val="24"/>
          <w:szCs w:val="24"/>
        </w:rPr>
        <w:t>ijaiyah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media </w:t>
      </w:r>
      <w:r w:rsidRPr="00F20504">
        <w:rPr>
          <w:rFonts w:ascii="Times New Roman" w:hAnsi="Times New Roman" w:cs="Times New Roman"/>
          <w:i/>
          <w:iCs/>
          <w:sz w:val="24"/>
          <w:szCs w:val="24"/>
        </w:rPr>
        <w:t>Smart Hafiz</w:t>
      </w:r>
      <w:r w:rsidRPr="00F2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5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>Smart H</w:t>
      </w:r>
      <w:r w:rsidRPr="00F20504">
        <w:rPr>
          <w:rFonts w:ascii="Times New Roman" w:hAnsi="Times New Roman" w:cs="Times New Roman"/>
          <w:i/>
          <w:sz w:val="24"/>
          <w:szCs w:val="24"/>
        </w:rPr>
        <w:t xml:space="preserve">afiz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B di TK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Najwa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Bedagai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50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5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50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50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ketuntasannya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05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rata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51</w:t>
      </w:r>
      <w:proofErr w:type="gramStart"/>
      <w:r w:rsidRPr="00F20504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51</w:t>
      </w:r>
      <w:proofErr w:type="gramStart"/>
      <w:r w:rsidRPr="00F20504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F2050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: (1) media </w:t>
      </w:r>
      <w:r>
        <w:rPr>
          <w:rFonts w:ascii="Times New Roman" w:hAnsi="Times New Roman" w:cs="Times New Roman"/>
          <w:i/>
          <w:sz w:val="24"/>
          <w:szCs w:val="24"/>
        </w:rPr>
        <w:t>Smart H</w:t>
      </w:r>
      <w:r w:rsidRPr="00F20504">
        <w:rPr>
          <w:rFonts w:ascii="Times New Roman" w:hAnsi="Times New Roman" w:cs="Times New Roman"/>
          <w:i/>
          <w:sz w:val="24"/>
          <w:szCs w:val="24"/>
        </w:rPr>
        <w:t xml:space="preserve">afiz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B di TK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Najwa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Rampah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>.</w:t>
      </w:r>
    </w:p>
    <w:p w:rsidR="00496F50" w:rsidRDefault="00496F50" w:rsidP="0049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F50" w:rsidRDefault="00496F50" w:rsidP="0049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0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F2050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50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04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Pr="00F20504">
        <w:rPr>
          <w:rFonts w:ascii="Times New Roman" w:hAnsi="Times New Roman" w:cs="Times New Roman"/>
          <w:sz w:val="24"/>
          <w:szCs w:val="24"/>
        </w:rPr>
        <w:t>, media</w:t>
      </w:r>
      <w:r>
        <w:rPr>
          <w:rFonts w:ascii="Times New Roman" w:hAnsi="Times New Roman" w:cs="Times New Roman"/>
          <w:i/>
          <w:sz w:val="24"/>
          <w:szCs w:val="24"/>
        </w:rPr>
        <w:t xml:space="preserve"> Smart Hafiz.</w:t>
      </w:r>
    </w:p>
    <w:p w:rsidR="00496F50" w:rsidRPr="00B72973" w:rsidRDefault="00496F50" w:rsidP="0049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50" w:rsidRDefault="00496F50" w:rsidP="00496F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6F50" w:rsidRDefault="00496F50" w:rsidP="00496F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6F50" w:rsidRDefault="00496F50" w:rsidP="00496F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6F50" w:rsidRDefault="00496F50" w:rsidP="00496F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F50" w:rsidRDefault="00496F50" w:rsidP="00496F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6F50" w:rsidRPr="003739CB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39C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496F50" w:rsidRPr="003739CB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6F50" w:rsidRPr="003739CB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39CB">
        <w:rPr>
          <w:rFonts w:ascii="Times New Roman" w:eastAsia="Times New Roman" w:hAnsi="Times New Roman" w:cs="Times New Roman"/>
          <w:b/>
          <w:i/>
          <w:sz w:val="24"/>
          <w:szCs w:val="24"/>
        </w:rPr>
        <w:t>THE WAY TO IMPROVE THE UNDERSTANDING OF THE HIJAIYAH LETTERS THROUGH SMART HAFIZ MEDIA TO THE CHILDREN</w:t>
      </w:r>
    </w:p>
    <w:p w:rsidR="00496F50" w:rsidRPr="003739CB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39CB">
        <w:rPr>
          <w:rFonts w:ascii="Times New Roman" w:eastAsia="Times New Roman" w:hAnsi="Times New Roman" w:cs="Times New Roman"/>
          <w:b/>
          <w:i/>
          <w:sz w:val="24"/>
          <w:szCs w:val="24"/>
        </w:rPr>
        <w:t>OF GROUP B IN TK NAJWA SEI RAMPAH</w:t>
      </w:r>
    </w:p>
    <w:p w:rsidR="00496F50" w:rsidRPr="003739CB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39CB">
        <w:rPr>
          <w:rFonts w:ascii="Times New Roman" w:eastAsia="Times New Roman" w:hAnsi="Times New Roman" w:cs="Times New Roman"/>
          <w:b/>
          <w:i/>
          <w:sz w:val="24"/>
          <w:szCs w:val="24"/>
        </w:rPr>
        <w:t>SERDANG BEDAGAI DISTRICT</w:t>
      </w:r>
    </w:p>
    <w:p w:rsidR="00496F50" w:rsidRPr="003739CB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6F50" w:rsidRPr="003739CB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39CB">
        <w:rPr>
          <w:rFonts w:ascii="Times New Roman" w:eastAsia="Times New Roman" w:hAnsi="Times New Roman" w:cs="Times New Roman"/>
          <w:b/>
          <w:i/>
          <w:sz w:val="24"/>
          <w:szCs w:val="24"/>
        </w:rPr>
        <w:t>YUNI PRATIWI</w:t>
      </w:r>
    </w:p>
    <w:p w:rsidR="00496F50" w:rsidRPr="00205061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6F50" w:rsidRPr="00205061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6F50" w:rsidRPr="00205061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research was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motivated because the need for attention to the underst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anding of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Hijaiyah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letter was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still low. This happens becau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 the media used in learning was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still less efficient and less attractive. So that researchers use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media that could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improve understanding of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Hijaiyah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letters in group B children by using 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 Hafiz media. The objective of the research was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to improve the understanding of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Hijaiyah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letters through Smart Hafiz media in group B children in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Najwa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Sei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Rampah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Kindergarten,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Serdang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Bedagai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Regency. The procedure for carrying out the research using classroo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action research included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setting the focus of the proble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m, action plans, and implementation 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of actions followed by observation, interpretation and analysis acti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vities. This type of research was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room action research which was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carried out in 2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ycles, where each cycle consisted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of 3 meetings.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Data collection instruments were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observation sheets and documentation. The data obtained were analyzed by means of quantitative analysis to calculate the percentage of completeness.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Based on data analysis, it turned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out that improving the under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standing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Hijaiyah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letters had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increased in each cycle. The results of observations from pre-cycle to cycle I increased from an average of 20% to 51.7% of 20 children. Based on the observation data from cycle I to cycle II, there was an increase of 51.7% to 80% of 20 children.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conclusions of this research were: (1) Smart Hafiz media could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improve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understanding of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Hijaiyah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letters from learning outcomes in Group B children in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Najwa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Sei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Rampah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Kindergarten.</w:t>
      </w:r>
    </w:p>
    <w:p w:rsidR="00496F50" w:rsidRPr="00205061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6F50" w:rsidRPr="00205061" w:rsidRDefault="00496F50" w:rsidP="0049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9CB">
        <w:rPr>
          <w:rFonts w:ascii="Times New Roman" w:eastAsia="Times New Roman" w:hAnsi="Times New Roman" w:cs="Times New Roman"/>
          <w:b/>
          <w:i/>
          <w:sz w:val="24"/>
          <w:szCs w:val="24"/>
        </w:rPr>
        <w:t>Keywords:</w:t>
      </w:r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Understanding, </w:t>
      </w:r>
      <w:proofErr w:type="spellStart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>Hijaiyah</w:t>
      </w:r>
      <w:proofErr w:type="spellEnd"/>
      <w:r w:rsidRPr="00205061">
        <w:rPr>
          <w:rFonts w:ascii="Times New Roman" w:eastAsia="Times New Roman" w:hAnsi="Times New Roman" w:cs="Times New Roman"/>
          <w:i/>
          <w:sz w:val="24"/>
          <w:szCs w:val="24"/>
        </w:rPr>
        <w:t xml:space="preserve"> letters, Smart Hafiz media.</w:t>
      </w:r>
    </w:p>
    <w:p w:rsidR="00496F50" w:rsidRDefault="00496F50" w:rsidP="00496F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0D4C" w:rsidRDefault="000F0D4C"/>
    <w:sectPr w:rsidR="000F0D4C" w:rsidSect="00496F5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0"/>
    <w:rsid w:val="000F0D4C"/>
    <w:rsid w:val="004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2022-04-08T15:10:00Z</dcterms:created>
  <dcterms:modified xsi:type="dcterms:W3CDTF">2022-04-08T15:33:00Z</dcterms:modified>
</cp:coreProperties>
</file>