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13" w:rsidRDefault="00535013" w:rsidP="005350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9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133AF1" wp14:editId="27C8F78F">
                <wp:simplePos x="0" y="0"/>
                <wp:positionH relativeFrom="margin">
                  <wp:posOffset>4103370</wp:posOffset>
                </wp:positionH>
                <wp:positionV relativeFrom="paragraph">
                  <wp:posOffset>332105</wp:posOffset>
                </wp:positionV>
                <wp:extent cx="1028700" cy="1181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013" w:rsidRDefault="00535013" w:rsidP="00535013">
                            <w:pPr>
                              <w:jc w:val="center"/>
                            </w:pPr>
                            <w:r>
                              <w:t>Pass Photo</w:t>
                            </w:r>
                          </w:p>
                          <w:p w:rsidR="00535013" w:rsidRDefault="00535013" w:rsidP="00535013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3.1pt;margin-top:26.15pt;width:81pt;height:9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" fillcolor="white [3201]" strokecolor="black [3213]" strokeweight="2pt">
                <v:textbox>
                  <w:txbxContent>
                    <w:p w:rsidR="00535013" w:rsidRDefault="00535013" w:rsidP="00535013">
                      <w:pPr>
                        <w:jc w:val="center"/>
                      </w:pPr>
                      <w:r>
                        <w:t>Pass Photo</w:t>
                      </w:r>
                    </w:p>
                    <w:p w:rsidR="00535013" w:rsidRDefault="00535013" w:rsidP="00535013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BIODATA</w:t>
      </w:r>
    </w:p>
    <w:p w:rsidR="00535013" w:rsidRPr="004569B9" w:rsidRDefault="00535013" w:rsidP="005350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013" w:rsidRPr="00AD2DFF" w:rsidRDefault="00535013" w:rsidP="00535013">
      <w:pPr>
        <w:pStyle w:val="ListParagraph"/>
        <w:numPr>
          <w:ilvl w:val="0"/>
          <w:numId w:val="2"/>
        </w:numPr>
        <w:tabs>
          <w:tab w:val="left" w:pos="6379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2DFF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AD2D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2DFF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p w:rsidR="00535013" w:rsidRDefault="00535013" w:rsidP="00535013">
      <w:pPr>
        <w:pStyle w:val="ListParagraph"/>
        <w:tabs>
          <w:tab w:val="left" w:pos="2552"/>
          <w:tab w:val="left" w:pos="269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BF8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Yanti</w:t>
      </w:r>
      <w:proofErr w:type="spellEnd"/>
    </w:p>
    <w:p w:rsidR="00535013" w:rsidRDefault="00535013" w:rsidP="00535013">
      <w:pPr>
        <w:pStyle w:val="ListParagraph"/>
        <w:tabs>
          <w:tab w:val="left" w:pos="2552"/>
          <w:tab w:val="left" w:pos="269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171224035</w:t>
      </w:r>
    </w:p>
    <w:p w:rsidR="00535013" w:rsidRDefault="00535013" w:rsidP="00535013">
      <w:pPr>
        <w:pStyle w:val="ListParagraph"/>
        <w:tabs>
          <w:tab w:val="left" w:pos="2552"/>
          <w:tab w:val="left" w:pos="269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gramStart"/>
      <w:r>
        <w:rPr>
          <w:rFonts w:ascii="Times New Roman" w:hAnsi="Times New Roman" w:cs="Times New Roman"/>
          <w:sz w:val="24"/>
          <w:szCs w:val="24"/>
        </w:rPr>
        <w:t>,Tanggal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03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</w:t>
      </w:r>
    </w:p>
    <w:p w:rsidR="00535013" w:rsidRDefault="00535013" w:rsidP="00535013">
      <w:pPr>
        <w:pStyle w:val="ListParagraph"/>
        <w:tabs>
          <w:tab w:val="left" w:pos="2552"/>
          <w:tab w:val="left" w:pos="269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Islam</w:t>
      </w:r>
    </w:p>
    <w:p w:rsidR="00535013" w:rsidRDefault="00535013" w:rsidP="00535013">
      <w:pPr>
        <w:pStyle w:val="ListParagraph"/>
        <w:tabs>
          <w:tab w:val="left" w:pos="2552"/>
          <w:tab w:val="left" w:pos="269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35013" w:rsidRDefault="00535013" w:rsidP="00535013">
      <w:pPr>
        <w:pStyle w:val="ListParagraph"/>
        <w:tabs>
          <w:tab w:val="left" w:pos="2552"/>
          <w:tab w:val="left" w:pos="2694"/>
        </w:tabs>
        <w:spacing w:line="360" w:lineRule="auto"/>
        <w:ind w:left="2694" w:hanging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Serdang</w:t>
      </w:r>
      <w:proofErr w:type="spellEnd"/>
    </w:p>
    <w:p w:rsidR="00535013" w:rsidRDefault="00535013" w:rsidP="00535013">
      <w:pPr>
        <w:pStyle w:val="ListParagraph"/>
        <w:tabs>
          <w:tab w:val="left" w:pos="2552"/>
          <w:tab w:val="left" w:pos="269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35013" w:rsidRPr="00090237" w:rsidRDefault="00535013" w:rsidP="00535013">
      <w:pPr>
        <w:pStyle w:val="ListParagraph"/>
        <w:numPr>
          <w:ilvl w:val="0"/>
          <w:numId w:val="2"/>
        </w:numPr>
        <w:tabs>
          <w:tab w:val="left" w:pos="2552"/>
          <w:tab w:val="left" w:pos="2694"/>
        </w:tabs>
        <w:spacing w:line="36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237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535013" w:rsidRDefault="00535013" w:rsidP="00535013">
      <w:pPr>
        <w:pStyle w:val="ListParagraph"/>
        <w:tabs>
          <w:tab w:val="left" w:pos="2552"/>
          <w:tab w:val="left" w:pos="269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237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 w:rsidRPr="00090237">
        <w:rPr>
          <w:rFonts w:ascii="Times New Roman" w:hAnsi="Times New Roman" w:cs="Times New Roman"/>
          <w:sz w:val="24"/>
          <w:szCs w:val="24"/>
        </w:rPr>
        <w:t xml:space="preserve">: SD </w:t>
      </w:r>
      <w:proofErr w:type="spellStart"/>
      <w:r w:rsidRPr="0009023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90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101926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Ramunia</w:t>
      </w:r>
      <w:proofErr w:type="spellEnd"/>
    </w:p>
    <w:p w:rsidR="00535013" w:rsidRDefault="00535013" w:rsidP="00535013">
      <w:pPr>
        <w:pStyle w:val="ListParagraph"/>
        <w:tabs>
          <w:tab w:val="left" w:pos="2552"/>
          <w:tab w:val="left" w:pos="269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YP.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013" w:rsidRDefault="00535013" w:rsidP="00535013">
      <w:pPr>
        <w:pStyle w:val="ListParagraph"/>
        <w:tabs>
          <w:tab w:val="left" w:pos="2552"/>
          <w:tab w:val="left" w:pos="269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YP.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</w:p>
    <w:p w:rsidR="00535013" w:rsidRDefault="00535013" w:rsidP="00535013">
      <w:pPr>
        <w:pStyle w:val="ListParagraph"/>
        <w:tabs>
          <w:tab w:val="left" w:pos="2552"/>
          <w:tab w:val="left" w:pos="269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535013" w:rsidRDefault="00535013" w:rsidP="00535013">
      <w:pPr>
        <w:pStyle w:val="ListParagraph"/>
        <w:tabs>
          <w:tab w:val="left" w:pos="2552"/>
        </w:tabs>
        <w:spacing w:line="360" w:lineRule="auto"/>
        <w:ind w:left="2694" w:hanging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The Effect of Using English Song to Improve Students’ Pronunciation by 7</w:t>
      </w:r>
      <w:r w:rsidRPr="00411C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Students of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Medan</w:t>
      </w:r>
    </w:p>
    <w:p w:rsidR="00535013" w:rsidRDefault="00535013" w:rsidP="00535013">
      <w:pPr>
        <w:pStyle w:val="ListParagraph"/>
        <w:tabs>
          <w:tab w:val="left" w:pos="2552"/>
          <w:tab w:val="left" w:pos="2694"/>
        </w:tabs>
        <w:spacing w:line="360" w:lineRule="auto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535013" w:rsidRDefault="00535013" w:rsidP="00535013">
      <w:pPr>
        <w:pStyle w:val="ListParagraph"/>
        <w:tabs>
          <w:tab w:val="left" w:pos="2552"/>
          <w:tab w:val="left" w:pos="2694"/>
        </w:tabs>
        <w:spacing w:line="360" w:lineRule="auto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</w:p>
    <w:p w:rsidR="00535013" w:rsidRDefault="00535013" w:rsidP="00535013">
      <w:pPr>
        <w:pStyle w:val="ListParagraph"/>
        <w:numPr>
          <w:ilvl w:val="0"/>
          <w:numId w:val="2"/>
        </w:numPr>
        <w:tabs>
          <w:tab w:val="left" w:pos="2552"/>
          <w:tab w:val="left" w:pos="2694"/>
          <w:tab w:val="left" w:pos="3119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42B">
        <w:rPr>
          <w:rFonts w:ascii="Times New Roman" w:hAnsi="Times New Roman" w:cs="Times New Roman"/>
          <w:b/>
          <w:sz w:val="24"/>
          <w:szCs w:val="24"/>
        </w:rPr>
        <w:t xml:space="preserve">Orang </w:t>
      </w:r>
      <w:proofErr w:type="spellStart"/>
      <w:r w:rsidRPr="0053242B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:rsidR="00535013" w:rsidRDefault="00535013" w:rsidP="00535013">
      <w:pPr>
        <w:pStyle w:val="ListParagraph"/>
        <w:tabs>
          <w:tab w:val="left" w:pos="2552"/>
          <w:tab w:val="left" w:pos="269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Budianto</w:t>
      </w:r>
      <w:proofErr w:type="spellEnd"/>
    </w:p>
    <w:p w:rsidR="00535013" w:rsidRDefault="00535013" w:rsidP="00535013">
      <w:pPr>
        <w:pStyle w:val="ListParagraph"/>
        <w:tabs>
          <w:tab w:val="left" w:pos="2552"/>
          <w:tab w:val="left" w:pos="269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Karmila</w:t>
      </w:r>
      <w:proofErr w:type="spellEnd"/>
    </w:p>
    <w:p w:rsidR="00535013" w:rsidRDefault="00535013" w:rsidP="00535013">
      <w:pPr>
        <w:pStyle w:val="ListParagraph"/>
        <w:tabs>
          <w:tab w:val="left" w:pos="2552"/>
          <w:tab w:val="left" w:pos="2694"/>
        </w:tabs>
        <w:spacing w:line="360" w:lineRule="auto"/>
        <w:ind w:left="2694" w:hanging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Serdang</w:t>
      </w:r>
      <w:proofErr w:type="spellEnd"/>
    </w:p>
    <w:p w:rsidR="00535013" w:rsidRDefault="00535013" w:rsidP="00535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5013" w:rsidRDefault="00535013" w:rsidP="00535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5013" w:rsidRDefault="00535013" w:rsidP="00535013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45E3" w:rsidRDefault="004C45E3"/>
    <w:sectPr w:rsidR="004C45E3" w:rsidSect="00222386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02D9"/>
    <w:multiLevelType w:val="hybridMultilevel"/>
    <w:tmpl w:val="529EFCF2"/>
    <w:lvl w:ilvl="0" w:tplc="69B6E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E2730"/>
    <w:multiLevelType w:val="hybridMultilevel"/>
    <w:tmpl w:val="6E38E74C"/>
    <w:lvl w:ilvl="0" w:tplc="E23A5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84AFA"/>
    <w:multiLevelType w:val="hybridMultilevel"/>
    <w:tmpl w:val="AA82F298"/>
    <w:lvl w:ilvl="0" w:tplc="7A7AFD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13"/>
    <w:rsid w:val="000242CB"/>
    <w:rsid w:val="000372E2"/>
    <w:rsid w:val="00111C60"/>
    <w:rsid w:val="002F0CDD"/>
    <w:rsid w:val="003440DF"/>
    <w:rsid w:val="003C0345"/>
    <w:rsid w:val="004C45E3"/>
    <w:rsid w:val="00535013"/>
    <w:rsid w:val="0079087E"/>
    <w:rsid w:val="007E67CE"/>
    <w:rsid w:val="00A00466"/>
    <w:rsid w:val="00CB02B1"/>
    <w:rsid w:val="00F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berkah-3</cp:lastModifiedBy>
  <cp:revision>2</cp:revision>
  <dcterms:created xsi:type="dcterms:W3CDTF">2022-01-25T11:05:00Z</dcterms:created>
  <dcterms:modified xsi:type="dcterms:W3CDTF">2022-01-25T11:05:00Z</dcterms:modified>
</cp:coreProperties>
</file>