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F" w:rsidRPr="00C33B03" w:rsidRDefault="00614D2F" w:rsidP="00614D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3B03">
        <w:rPr>
          <w:rFonts w:ascii="Times New Roman" w:hAnsi="Times New Roman"/>
          <w:b/>
          <w:i/>
          <w:sz w:val="24"/>
          <w:szCs w:val="24"/>
        </w:rPr>
        <w:t>ABSTRACT</w:t>
      </w:r>
    </w:p>
    <w:p w:rsidR="00614D2F" w:rsidRPr="00C33B03" w:rsidRDefault="00614D2F" w:rsidP="00614D2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D2F" w:rsidRPr="00C33B03" w:rsidRDefault="00614D2F" w:rsidP="00614D2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4D2F" w:rsidRPr="00C33B03" w:rsidRDefault="00614D2F" w:rsidP="00614D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3B03">
        <w:rPr>
          <w:rFonts w:ascii="Times New Roman" w:hAnsi="Times New Roman"/>
          <w:b/>
          <w:i/>
          <w:sz w:val="24"/>
          <w:szCs w:val="24"/>
        </w:rPr>
        <w:t>THE EFFECT OF DISCUSSION METHOD ON STUDENTS' ENGLISH LANGUAGE ABILITY WITH DIFFERENT LEARNING STYLE AT SD AL FAUZI MEDAN IN 2021/2022 ACADEMIC YEAR</w:t>
      </w:r>
    </w:p>
    <w:p w:rsidR="00614D2F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  <w:r w:rsidRPr="008978E6">
        <w:rPr>
          <w:rFonts w:ascii="Times New Roman" w:hAnsi="Times New Roman"/>
          <w:b/>
          <w:sz w:val="24"/>
          <w:szCs w:val="24"/>
        </w:rPr>
        <w:t>EKA PUTRI HANDAYANI</w:t>
      </w:r>
    </w:p>
    <w:p w:rsidR="00614D2F" w:rsidRDefault="00614D2F" w:rsidP="00614D2F">
      <w:pPr>
        <w:jc w:val="center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center"/>
        <w:rPr>
          <w:rFonts w:ascii="Times New Roman" w:hAnsi="Times New Roman"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sz w:val="24"/>
          <w:szCs w:val="24"/>
        </w:rPr>
      </w:pPr>
    </w:p>
    <w:p w:rsidR="00614D2F" w:rsidRPr="00C33B03" w:rsidRDefault="00614D2F" w:rsidP="00614D2F">
      <w:pPr>
        <w:tabs>
          <w:tab w:val="left" w:pos="4701"/>
        </w:tabs>
        <w:jc w:val="both"/>
        <w:rPr>
          <w:rFonts w:ascii="Times New Roman" w:hAnsi="Times New Roman"/>
          <w:i/>
          <w:sz w:val="24"/>
          <w:szCs w:val="24"/>
        </w:rPr>
      </w:pPr>
      <w:r w:rsidRPr="00C33B03">
        <w:rPr>
          <w:rFonts w:ascii="Times New Roman" w:hAnsi="Times New Roman"/>
          <w:i/>
          <w:sz w:val="24"/>
          <w:szCs w:val="24"/>
        </w:rPr>
        <w:t>This study aims to determine the effect of the discussion me</w:t>
      </w:r>
      <w:r>
        <w:rPr>
          <w:rFonts w:ascii="Times New Roman" w:hAnsi="Times New Roman"/>
          <w:i/>
          <w:sz w:val="24"/>
          <w:szCs w:val="24"/>
        </w:rPr>
        <w:t>thod on students' English language ability</w:t>
      </w:r>
      <w:r w:rsidRPr="00C33B03">
        <w:rPr>
          <w:rFonts w:ascii="Times New Roman" w:hAnsi="Times New Roman"/>
          <w:i/>
          <w:sz w:val="24"/>
          <w:szCs w:val="24"/>
        </w:rPr>
        <w:t xml:space="preserve"> with different learning styles referring to the STIFIn theory in the second grade of SD Al Fauzi Medan in the 2021/2022 academic year. The </w:t>
      </w:r>
      <w:proofErr w:type="gramStart"/>
      <w:r w:rsidRPr="00C33B03">
        <w:rPr>
          <w:rFonts w:ascii="Times New Roman" w:hAnsi="Times New Roman"/>
          <w:i/>
          <w:sz w:val="24"/>
          <w:szCs w:val="24"/>
        </w:rPr>
        <w:t>population in this study were</w:t>
      </w:r>
      <w:proofErr w:type="gramEnd"/>
      <w:r w:rsidRPr="00C33B03">
        <w:rPr>
          <w:rFonts w:ascii="Times New Roman" w:hAnsi="Times New Roman"/>
          <w:i/>
          <w:sz w:val="24"/>
          <w:szCs w:val="24"/>
        </w:rPr>
        <w:t xml:space="preserve"> all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C33B03">
        <w:rPr>
          <w:rFonts w:ascii="Times New Roman" w:hAnsi="Times New Roman"/>
          <w:i/>
          <w:sz w:val="24"/>
          <w:szCs w:val="24"/>
        </w:rPr>
        <w:t>second grade students of SD Al Fauzi Medan and the samples taken were 61 people. This research m</w:t>
      </w:r>
      <w:r>
        <w:rPr>
          <w:rFonts w:ascii="Times New Roman" w:hAnsi="Times New Roman"/>
          <w:i/>
          <w:sz w:val="24"/>
          <w:szCs w:val="24"/>
        </w:rPr>
        <w:t>ethod is a mixed-method research</w:t>
      </w:r>
      <w:r w:rsidRPr="00C33B03">
        <w:rPr>
          <w:rFonts w:ascii="Times New Roman" w:hAnsi="Times New Roman"/>
          <w:i/>
          <w:sz w:val="24"/>
          <w:szCs w:val="24"/>
        </w:rPr>
        <w:t xml:space="preserve">. The data collection instruments used </w:t>
      </w:r>
      <w:proofErr w:type="gramStart"/>
      <w:r w:rsidRPr="00C33B03">
        <w:rPr>
          <w:rFonts w:ascii="Times New Roman" w:hAnsi="Times New Roman"/>
          <w:i/>
          <w:sz w:val="24"/>
          <w:szCs w:val="24"/>
        </w:rPr>
        <w:t>were</w:t>
      </w:r>
      <w:proofErr w:type="gramEnd"/>
      <w:r w:rsidRPr="00C33B03">
        <w:rPr>
          <w:rFonts w:ascii="Times New Roman" w:hAnsi="Times New Roman"/>
          <w:i/>
          <w:sz w:val="24"/>
          <w:szCs w:val="24"/>
        </w:rPr>
        <w:t xml:space="preserve"> tests, observations and interviews. The test was done by giving a pre-test before the treatment and the post-test</w:t>
      </w:r>
      <w:r>
        <w:rPr>
          <w:rFonts w:ascii="Times New Roman" w:hAnsi="Times New Roman"/>
          <w:i/>
          <w:sz w:val="24"/>
          <w:szCs w:val="24"/>
        </w:rPr>
        <w:t xml:space="preserve"> is given after the treatment. R</w:t>
      </w:r>
      <w:r w:rsidRPr="00C33B03">
        <w:rPr>
          <w:rFonts w:ascii="Times New Roman" w:hAnsi="Times New Roman"/>
          <w:i/>
          <w:sz w:val="24"/>
          <w:szCs w:val="24"/>
        </w:rPr>
        <w:t>esearch using tests was conducted to determine the significant difference between pre-test and post-test scores. Then observations and interviews were conducted to determine the attitudes, responses and responsibilities of students. The data collected were analyzed by t-test. The results of this study indicate that there is an incre</w:t>
      </w:r>
      <w:r>
        <w:rPr>
          <w:rFonts w:ascii="Times New Roman" w:hAnsi="Times New Roman"/>
          <w:i/>
          <w:sz w:val="24"/>
          <w:szCs w:val="24"/>
        </w:rPr>
        <w:t xml:space="preserve">ase in students' English language ability </w:t>
      </w:r>
      <w:r w:rsidRPr="00C33B03">
        <w:rPr>
          <w:rFonts w:ascii="Times New Roman" w:hAnsi="Times New Roman"/>
          <w:i/>
          <w:sz w:val="24"/>
          <w:szCs w:val="24"/>
        </w:rPr>
        <w:t>with the discussion method. The researcher found that the result of the t-score formula was 7.99. The value of degrees of freedom (</w:t>
      </w:r>
      <w:proofErr w:type="gramStart"/>
      <w:r w:rsidRPr="00C33B03">
        <w:rPr>
          <w:rFonts w:ascii="Times New Roman" w:hAnsi="Times New Roman"/>
          <w:i/>
          <w:sz w:val="24"/>
          <w:szCs w:val="24"/>
        </w:rPr>
        <w:t>Df</w:t>
      </w:r>
      <w:proofErr w:type="gramEnd"/>
      <w:r w:rsidRPr="00C33B03">
        <w:rPr>
          <w:rFonts w:ascii="Times New Roman" w:hAnsi="Times New Roman"/>
          <w:i/>
          <w:sz w:val="24"/>
          <w:szCs w:val="24"/>
        </w:rPr>
        <w:t xml:space="preserve">) is 59. The researcher concludes from the hypothesis that the t-score is greater than the t-table, namely 7.99 &gt; 2.39. </w:t>
      </w:r>
      <w:proofErr w:type="gramStart"/>
      <w:r w:rsidRPr="00C33B03">
        <w:rPr>
          <w:rFonts w:ascii="Times New Roman" w:hAnsi="Times New Roman"/>
          <w:i/>
          <w:sz w:val="24"/>
          <w:szCs w:val="24"/>
        </w:rPr>
        <w:t>At a significance of 1% (0.01).</w:t>
      </w:r>
      <w:proofErr w:type="gramEnd"/>
      <w:r w:rsidRPr="00C33B03">
        <w:rPr>
          <w:rFonts w:ascii="Times New Roman" w:hAnsi="Times New Roman"/>
          <w:i/>
          <w:sz w:val="24"/>
          <w:szCs w:val="24"/>
        </w:rPr>
        <w:t xml:space="preserve"> In other words, it clearly shows that the use of the discussion method is proven to be effective. Therefore, it can be said that the discussion method has a significant influ</w:t>
      </w:r>
      <w:r>
        <w:rPr>
          <w:rFonts w:ascii="Times New Roman" w:hAnsi="Times New Roman"/>
          <w:i/>
          <w:sz w:val="24"/>
          <w:szCs w:val="24"/>
        </w:rPr>
        <w:t>ence on students' English language ability</w:t>
      </w:r>
      <w:r w:rsidRPr="00C33B03">
        <w:rPr>
          <w:rFonts w:ascii="Times New Roman" w:hAnsi="Times New Roman"/>
          <w:i/>
          <w:sz w:val="24"/>
          <w:szCs w:val="24"/>
        </w:rPr>
        <w:t xml:space="preserve"> in recognizing English vocabulary. Then on the qualitative data from the observation of students' attitudes, responses and responsibilities based on the five machines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3B03">
        <w:rPr>
          <w:rFonts w:ascii="Times New Roman" w:hAnsi="Times New Roman"/>
          <w:i/>
          <w:sz w:val="24"/>
          <w:szCs w:val="24"/>
        </w:rPr>
        <w:t xml:space="preserve">intelligence and the results of interviews, it was concluded that the highest percentage of </w:t>
      </w:r>
      <w:r>
        <w:rPr>
          <w:rFonts w:ascii="Times New Roman" w:hAnsi="Times New Roman"/>
          <w:i/>
          <w:sz w:val="24"/>
          <w:szCs w:val="24"/>
        </w:rPr>
        <w:t>attitudes was found in the feeli</w:t>
      </w:r>
      <w:r w:rsidRPr="00C33B03">
        <w:rPr>
          <w:rFonts w:ascii="Times New Roman" w:hAnsi="Times New Roman"/>
          <w:i/>
          <w:sz w:val="24"/>
          <w:szCs w:val="24"/>
        </w:rPr>
        <w:t>ing machine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3B03">
        <w:rPr>
          <w:rFonts w:ascii="Times New Roman" w:hAnsi="Times New Roman"/>
          <w:i/>
          <w:sz w:val="24"/>
          <w:szCs w:val="24"/>
        </w:rPr>
        <w:t>intelligence with a score of 4 which means very good, the highest percent</w:t>
      </w:r>
      <w:r>
        <w:rPr>
          <w:rFonts w:ascii="Times New Roman" w:hAnsi="Times New Roman"/>
          <w:i/>
          <w:sz w:val="24"/>
          <w:szCs w:val="24"/>
        </w:rPr>
        <w:t>age of responses was in the feeli</w:t>
      </w:r>
      <w:r w:rsidRPr="00C33B03">
        <w:rPr>
          <w:rFonts w:ascii="Times New Roman" w:hAnsi="Times New Roman"/>
          <w:i/>
          <w:sz w:val="24"/>
          <w:szCs w:val="24"/>
        </w:rPr>
        <w:t>ing machine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3B03">
        <w:rPr>
          <w:rFonts w:ascii="Times New Roman" w:hAnsi="Times New Roman"/>
          <w:i/>
          <w:sz w:val="24"/>
          <w:szCs w:val="24"/>
        </w:rPr>
        <w:t>intelligence with a score of 4 which means very good and the result of the highest percentage of resp</w:t>
      </w:r>
      <w:r>
        <w:rPr>
          <w:rFonts w:ascii="Times New Roman" w:hAnsi="Times New Roman"/>
          <w:i/>
          <w:sz w:val="24"/>
          <w:szCs w:val="24"/>
        </w:rPr>
        <w:t>onsibility from all</w:t>
      </w:r>
      <w:r w:rsidRPr="00C33B03">
        <w:rPr>
          <w:rFonts w:ascii="Times New Roman" w:hAnsi="Times New Roman"/>
          <w:i/>
          <w:sz w:val="24"/>
          <w:szCs w:val="24"/>
        </w:rPr>
        <w:t xml:space="preserve"> machines intelligence is on the sensing machine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3B03">
        <w:rPr>
          <w:rFonts w:ascii="Times New Roman" w:hAnsi="Times New Roman"/>
          <w:i/>
          <w:sz w:val="24"/>
          <w:szCs w:val="24"/>
        </w:rPr>
        <w:t>intelligence</w:t>
      </w:r>
      <w:r>
        <w:rPr>
          <w:rFonts w:ascii="Times New Roman" w:hAnsi="Times New Roman"/>
          <w:i/>
          <w:sz w:val="24"/>
          <w:szCs w:val="24"/>
        </w:rPr>
        <w:t xml:space="preserve"> with a score of 4 </w:t>
      </w:r>
      <w:r w:rsidRPr="00C33B03">
        <w:rPr>
          <w:rFonts w:ascii="Times New Roman" w:hAnsi="Times New Roman"/>
          <w:i/>
          <w:sz w:val="24"/>
          <w:szCs w:val="24"/>
        </w:rPr>
        <w:t xml:space="preserve">which means </w:t>
      </w:r>
      <w:r>
        <w:rPr>
          <w:rFonts w:ascii="Times New Roman" w:hAnsi="Times New Roman"/>
          <w:i/>
          <w:sz w:val="24"/>
          <w:szCs w:val="24"/>
        </w:rPr>
        <w:t xml:space="preserve">very </w:t>
      </w:r>
      <w:r w:rsidRPr="00C33B03">
        <w:rPr>
          <w:rFonts w:ascii="Times New Roman" w:hAnsi="Times New Roman"/>
          <w:i/>
          <w:sz w:val="24"/>
          <w:szCs w:val="24"/>
        </w:rPr>
        <w:t>good.</w:t>
      </w:r>
    </w:p>
    <w:p w:rsidR="00614D2F" w:rsidRDefault="00614D2F" w:rsidP="00614D2F">
      <w:pPr>
        <w:tabs>
          <w:tab w:val="left" w:pos="4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4D2F" w:rsidRPr="00A426EF" w:rsidRDefault="00614D2F" w:rsidP="00614D2F">
      <w:pPr>
        <w:jc w:val="both"/>
        <w:rPr>
          <w:rFonts w:ascii="Times New Roman" w:hAnsi="Times New Roman"/>
          <w:i/>
          <w:sz w:val="24"/>
          <w:szCs w:val="24"/>
        </w:rPr>
      </w:pPr>
      <w:r w:rsidRPr="00A426EF">
        <w:rPr>
          <w:rFonts w:ascii="Times New Roman" w:hAnsi="Times New Roman"/>
          <w:b/>
          <w:i/>
          <w:sz w:val="24"/>
          <w:szCs w:val="24"/>
        </w:rPr>
        <w:t>Keywords</w:t>
      </w:r>
      <w:r w:rsidRPr="00A426EF">
        <w:rPr>
          <w:rFonts w:ascii="Times New Roman" w:hAnsi="Times New Roman"/>
          <w:i/>
          <w:sz w:val="24"/>
          <w:szCs w:val="24"/>
        </w:rPr>
        <w:t>: Discussion Methods, Language Ability, Different Learning Styles</w:t>
      </w: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rPr>
          <w:rFonts w:ascii="Times New Roman" w:hAnsi="Times New Roman"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  <w:r w:rsidRPr="008978E6">
        <w:rPr>
          <w:rFonts w:ascii="Times New Roman" w:hAnsi="Times New Roman"/>
          <w:b/>
          <w:sz w:val="24"/>
          <w:szCs w:val="24"/>
        </w:rPr>
        <w:t>ABSTRAK</w:t>
      </w:r>
    </w:p>
    <w:p w:rsidR="00614D2F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  <w:r w:rsidRPr="008978E6">
        <w:rPr>
          <w:rFonts w:ascii="Times New Roman" w:hAnsi="Times New Roman"/>
          <w:b/>
          <w:sz w:val="24"/>
          <w:szCs w:val="24"/>
        </w:rPr>
        <w:t>PENGARUH METODE DISKUSI TERHADAP KEMAMPUAN BAHASA INGGRIS SISWA DENGAN GAYA BELAJAR BERBEDA DI SD AL FAUZI MEDAN TAHUN PELAJARAN 2021/2022</w:t>
      </w:r>
    </w:p>
    <w:p w:rsidR="00614D2F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D2F" w:rsidRPr="008978E6" w:rsidRDefault="00614D2F" w:rsidP="00614D2F">
      <w:pPr>
        <w:jc w:val="center"/>
        <w:rPr>
          <w:rFonts w:ascii="Times New Roman" w:hAnsi="Times New Roman"/>
          <w:b/>
          <w:sz w:val="24"/>
          <w:szCs w:val="24"/>
        </w:rPr>
      </w:pPr>
      <w:r w:rsidRPr="008978E6">
        <w:rPr>
          <w:rFonts w:ascii="Times New Roman" w:hAnsi="Times New Roman"/>
          <w:b/>
          <w:sz w:val="24"/>
          <w:szCs w:val="24"/>
        </w:rPr>
        <w:t>EKA PUTRI HANDAYANI</w:t>
      </w: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Pr="008978E6" w:rsidRDefault="00614D2F" w:rsidP="00614D2F">
      <w:pPr>
        <w:jc w:val="both"/>
        <w:rPr>
          <w:rFonts w:ascii="Times New Roman" w:hAnsi="Times New Roman"/>
          <w:sz w:val="24"/>
          <w:szCs w:val="24"/>
        </w:rPr>
      </w:pPr>
      <w:r w:rsidRPr="008978E6">
        <w:rPr>
          <w:rFonts w:ascii="Times New Roman" w:hAnsi="Times New Roman"/>
          <w:sz w:val="24"/>
          <w:szCs w:val="24"/>
        </w:rPr>
        <w:t xml:space="preserve">Penelitian ini bertujuan untuk mengetahui pengaruh metode diskusi terhadap kemampuan bahasa inggris </w:t>
      </w:r>
      <w:r>
        <w:rPr>
          <w:rFonts w:ascii="Times New Roman" w:hAnsi="Times New Roman"/>
          <w:sz w:val="24"/>
          <w:szCs w:val="24"/>
        </w:rPr>
        <w:t xml:space="preserve">siswa </w:t>
      </w:r>
      <w:r w:rsidRPr="008978E6">
        <w:rPr>
          <w:rFonts w:ascii="Times New Roman" w:hAnsi="Times New Roman"/>
          <w:sz w:val="24"/>
          <w:szCs w:val="24"/>
        </w:rPr>
        <w:t xml:space="preserve">dengan </w:t>
      </w:r>
      <w:proofErr w:type="gramStart"/>
      <w:r w:rsidRPr="008978E6">
        <w:rPr>
          <w:rFonts w:ascii="Times New Roman" w:hAnsi="Times New Roman"/>
          <w:sz w:val="24"/>
          <w:szCs w:val="24"/>
        </w:rPr>
        <w:t>gaya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 belajar berbeda mengacu pada teori STIFIn di kelas dua SD Al Fauzi Medan Tahun Pelajaran 2021/2022. </w:t>
      </w:r>
      <w:proofErr w:type="gramStart"/>
      <w:r w:rsidRPr="008978E6">
        <w:rPr>
          <w:rFonts w:ascii="Times New Roman" w:hAnsi="Times New Roman"/>
          <w:sz w:val="24"/>
          <w:szCs w:val="24"/>
        </w:rPr>
        <w:t>Populasi dalam penelitian ini adalah seluruh siswa kelas dua SD Al Fauzi Medan dan sampel yang diambil berjumlah 61 orang.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E6">
        <w:rPr>
          <w:rFonts w:ascii="Times New Roman" w:hAnsi="Times New Roman"/>
          <w:sz w:val="24"/>
          <w:szCs w:val="24"/>
        </w:rPr>
        <w:t>Metode penelitian ini adalah metode penelitian campuran.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E6">
        <w:rPr>
          <w:rFonts w:ascii="Times New Roman" w:hAnsi="Times New Roman"/>
          <w:sz w:val="24"/>
          <w:szCs w:val="24"/>
        </w:rPr>
        <w:t>Instrumen pengumpulan data</w:t>
      </w:r>
      <w:r>
        <w:rPr>
          <w:rFonts w:ascii="Times New Roman" w:hAnsi="Times New Roman"/>
          <w:sz w:val="24"/>
          <w:szCs w:val="24"/>
        </w:rPr>
        <w:t xml:space="preserve"> yang digunakan</w:t>
      </w:r>
      <w:r w:rsidRPr="008978E6">
        <w:rPr>
          <w:rFonts w:ascii="Times New Roman" w:hAnsi="Times New Roman"/>
          <w:sz w:val="24"/>
          <w:szCs w:val="24"/>
        </w:rPr>
        <w:t xml:space="preserve"> adalah tes</w:t>
      </w:r>
      <w:r>
        <w:rPr>
          <w:rFonts w:ascii="Times New Roman" w:hAnsi="Times New Roman"/>
          <w:sz w:val="24"/>
          <w:szCs w:val="24"/>
        </w:rPr>
        <w:t>, observasi dan wawancara.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Tes dilakukan dengan memberikan pre-test sebelum adanya perlakuan dan post-test diberikan setelah adanya perlakuan.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Penelitian dengan menggunakan tes dilakukan untuk mengetahui perbedaan yang signifikan antara skor pre-test dan post-test.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Kemudian observasi dan wawancara dilakukan untuk mengetahui sikap, respon dan tanggungjawab siswa.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E6">
        <w:rPr>
          <w:rFonts w:ascii="Times New Roman" w:hAnsi="Times New Roman"/>
          <w:sz w:val="24"/>
          <w:szCs w:val="24"/>
        </w:rPr>
        <w:t>Data yang dikumpulkan dianalisis dengan t-test.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E6">
        <w:rPr>
          <w:rFonts w:ascii="Times New Roman" w:hAnsi="Times New Roman"/>
          <w:sz w:val="24"/>
          <w:szCs w:val="24"/>
        </w:rPr>
        <w:t>Hasil penelitian ini menunjukkan bahwa ada peningkatan kemampuan bahasa inggris siswa dengan metode diskusi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8978E6">
        <w:rPr>
          <w:rFonts w:ascii="Times New Roman" w:hAnsi="Times New Roman"/>
          <w:sz w:val="24"/>
          <w:szCs w:val="24"/>
        </w:rPr>
        <w:t>eneliti menemukan bahwa has</w:t>
      </w:r>
      <w:r>
        <w:rPr>
          <w:rFonts w:ascii="Times New Roman" w:hAnsi="Times New Roman"/>
          <w:sz w:val="24"/>
          <w:szCs w:val="24"/>
        </w:rPr>
        <w:t>il dari t-score formula adalah 7</w:t>
      </w:r>
      <w:proofErr w:type="gramStart"/>
      <w:r>
        <w:rPr>
          <w:rFonts w:ascii="Times New Roman" w:hAnsi="Times New Roman"/>
          <w:sz w:val="24"/>
          <w:szCs w:val="24"/>
        </w:rPr>
        <w:t>,99</w:t>
      </w:r>
      <w:proofErr w:type="gramEnd"/>
      <w:r w:rsidRPr="008978E6">
        <w:rPr>
          <w:rFonts w:ascii="Times New Roman" w:hAnsi="Times New Roman"/>
          <w:sz w:val="24"/>
          <w:szCs w:val="24"/>
        </w:rPr>
        <w:t>. Nilai derajat kebebasan (</w:t>
      </w:r>
      <w:proofErr w:type="gramStart"/>
      <w:r w:rsidRPr="008978E6">
        <w:rPr>
          <w:rFonts w:ascii="Times New Roman" w:hAnsi="Times New Roman"/>
          <w:sz w:val="24"/>
          <w:szCs w:val="24"/>
        </w:rPr>
        <w:t>Df</w:t>
      </w:r>
      <w:proofErr w:type="gramEnd"/>
      <w:r w:rsidRPr="008978E6">
        <w:rPr>
          <w:rFonts w:ascii="Times New Roman" w:hAnsi="Times New Roman"/>
          <w:sz w:val="24"/>
          <w:szCs w:val="24"/>
        </w:rPr>
        <w:t>) adalah 59. Peneliti membuat kesimpulan dari hipotesis bahwa t-score lebi</w:t>
      </w:r>
      <w:r>
        <w:rPr>
          <w:rFonts w:ascii="Times New Roman" w:hAnsi="Times New Roman"/>
          <w:sz w:val="24"/>
          <w:szCs w:val="24"/>
        </w:rPr>
        <w:t>h besar dari t-</w:t>
      </w:r>
      <w:proofErr w:type="gramStart"/>
      <w:r>
        <w:rPr>
          <w:rFonts w:ascii="Times New Roman" w:hAnsi="Times New Roman"/>
          <w:sz w:val="24"/>
          <w:szCs w:val="24"/>
        </w:rPr>
        <w:t>table  yaitu</w:t>
      </w:r>
      <w:proofErr w:type="gramEnd"/>
      <w:r>
        <w:rPr>
          <w:rFonts w:ascii="Times New Roman" w:hAnsi="Times New Roman"/>
          <w:sz w:val="24"/>
          <w:szCs w:val="24"/>
        </w:rPr>
        <w:t xml:space="preserve"> 7,99</w:t>
      </w:r>
      <w:r w:rsidRPr="008978E6">
        <w:rPr>
          <w:rFonts w:ascii="Times New Roman" w:hAnsi="Times New Roman"/>
          <w:sz w:val="24"/>
          <w:szCs w:val="24"/>
        </w:rPr>
        <w:t xml:space="preserve"> &gt; 2,39. Pada signifikansi 1% (0</w:t>
      </w:r>
      <w:proofErr w:type="gramStart"/>
      <w:r w:rsidRPr="008978E6">
        <w:rPr>
          <w:rFonts w:ascii="Times New Roman" w:hAnsi="Times New Roman"/>
          <w:sz w:val="24"/>
          <w:szCs w:val="24"/>
        </w:rPr>
        <w:t>,01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). Dengan kata </w:t>
      </w:r>
      <w:proofErr w:type="gramStart"/>
      <w:r w:rsidRPr="008978E6">
        <w:rPr>
          <w:rFonts w:ascii="Times New Roman" w:hAnsi="Times New Roman"/>
          <w:sz w:val="24"/>
          <w:szCs w:val="24"/>
        </w:rPr>
        <w:t>lain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, itu jelas menunjukkan bahwa penggunaan metode diskusi terbukti efektif. </w:t>
      </w:r>
      <w:proofErr w:type="gramStart"/>
      <w:r w:rsidRPr="008978E6">
        <w:rPr>
          <w:rFonts w:ascii="Times New Roman" w:hAnsi="Times New Roman"/>
          <w:sz w:val="24"/>
          <w:szCs w:val="24"/>
        </w:rPr>
        <w:t>Oleh karena itu, dapat dikatakan bahwa metode diskusi memiliki pengaruh yang signifikan terhadap keamampuan bahasa inggris siswa dalam mengenali kosakata bahasa inggris.</w:t>
      </w:r>
      <w:proofErr w:type="gramEnd"/>
      <w:r w:rsidRPr="008978E6">
        <w:rPr>
          <w:rFonts w:ascii="Times New Roman" w:hAnsi="Times New Roman"/>
          <w:sz w:val="24"/>
          <w:szCs w:val="24"/>
        </w:rPr>
        <w:t xml:space="preserve"> Kemudian pada data kualitatif hasil observasi sikap, respon dan tanggungjawab siswa berdasarkan lima mesin kecerdasan dan hasil wawancara dipero</w:t>
      </w:r>
      <w:r>
        <w:rPr>
          <w:rFonts w:ascii="Times New Roman" w:hAnsi="Times New Roman"/>
          <w:sz w:val="24"/>
          <w:szCs w:val="24"/>
        </w:rPr>
        <w:t>leh kesimpulan bahwa hasil persentase sikap tertinggi terdapat pada mesin kecerdasan feeling dengan skor 4 yang artinya sangat baik, persentase respon tertinggi terdapat pada mesin kecerdasan feeling dengan skor 4 yang artinya sangat baik dan hasil persentase tanggung jawab tertinggi dari semua mesin kecedasan terdapat pada mesin kecerdasan sensing dengan skor 4 yang artinya sangat baik.</w:t>
      </w:r>
    </w:p>
    <w:p w:rsidR="00614D2F" w:rsidRPr="008978E6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Pr="008978E6" w:rsidRDefault="00614D2F" w:rsidP="00614D2F">
      <w:pPr>
        <w:jc w:val="both"/>
        <w:rPr>
          <w:rFonts w:ascii="Times New Roman" w:hAnsi="Times New Roman"/>
          <w:sz w:val="24"/>
          <w:szCs w:val="24"/>
        </w:rPr>
      </w:pPr>
    </w:p>
    <w:p w:rsidR="00614D2F" w:rsidRPr="00A426EF" w:rsidRDefault="00614D2F" w:rsidP="00614D2F">
      <w:pPr>
        <w:jc w:val="both"/>
        <w:rPr>
          <w:rFonts w:ascii="Times New Roman" w:hAnsi="Times New Roman"/>
          <w:i/>
          <w:sz w:val="24"/>
          <w:szCs w:val="24"/>
        </w:rPr>
      </w:pPr>
      <w:r w:rsidRPr="00C33B03">
        <w:rPr>
          <w:rFonts w:ascii="Times New Roman" w:hAnsi="Times New Roman"/>
          <w:b/>
          <w:sz w:val="24"/>
          <w:szCs w:val="24"/>
        </w:rPr>
        <w:t xml:space="preserve">Kata </w:t>
      </w:r>
      <w:proofErr w:type="gramStart"/>
      <w:r w:rsidRPr="00C33B03">
        <w:rPr>
          <w:rFonts w:ascii="Times New Roman" w:hAnsi="Times New Roman"/>
          <w:b/>
          <w:sz w:val="24"/>
          <w:szCs w:val="24"/>
        </w:rPr>
        <w:t>Kunci</w:t>
      </w:r>
      <w:r w:rsidRPr="00C33B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26EF">
        <w:rPr>
          <w:rFonts w:ascii="Times New Roman" w:hAnsi="Times New Roman"/>
          <w:i/>
          <w:sz w:val="24"/>
          <w:szCs w:val="24"/>
        </w:rPr>
        <w:t xml:space="preserve"> Metode Diskusi, </w:t>
      </w:r>
      <w:r w:rsidRPr="00C33B03">
        <w:rPr>
          <w:rFonts w:ascii="Times New Roman" w:hAnsi="Times New Roman"/>
          <w:sz w:val="24"/>
          <w:szCs w:val="24"/>
        </w:rPr>
        <w:t>Kemampuan Bahasa, Gaya Belajar Berbeda</w:t>
      </w:r>
    </w:p>
    <w:p w:rsidR="00614D2F" w:rsidRPr="00A426EF" w:rsidRDefault="00614D2F" w:rsidP="00614D2F">
      <w:pPr>
        <w:jc w:val="both"/>
        <w:rPr>
          <w:rFonts w:ascii="Times New Roman" w:hAnsi="Times New Roman"/>
          <w:i/>
          <w:sz w:val="24"/>
          <w:szCs w:val="24"/>
        </w:rPr>
      </w:pPr>
    </w:p>
    <w:p w:rsidR="00614D2F" w:rsidRDefault="00614D2F" w:rsidP="00614D2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A7D" w:rsidRPr="00614D2F" w:rsidRDefault="008C3A7D" w:rsidP="00614D2F">
      <w:bookmarkStart w:id="0" w:name="_GoBack"/>
      <w:bookmarkEnd w:id="0"/>
    </w:p>
    <w:sectPr w:rsidR="008C3A7D" w:rsidRPr="00614D2F" w:rsidSect="00717E11">
      <w:headerReference w:type="default" r:id="rId9"/>
      <w:pgSz w:w="11907" w:h="16839" w:code="9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0" w:rsidRDefault="00CA6580" w:rsidP="00697A4C">
      <w:r>
        <w:separator/>
      </w:r>
    </w:p>
  </w:endnote>
  <w:endnote w:type="continuationSeparator" w:id="0">
    <w:p w:rsidR="00CA6580" w:rsidRDefault="00CA6580" w:rsidP="006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0" w:rsidRDefault="00CA6580" w:rsidP="00697A4C">
      <w:r>
        <w:separator/>
      </w:r>
    </w:p>
  </w:footnote>
  <w:footnote w:type="continuationSeparator" w:id="0">
    <w:p w:rsidR="00CA6580" w:rsidRDefault="00CA6580" w:rsidP="0069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2B" w:rsidRDefault="003F472B">
    <w:pPr>
      <w:pStyle w:val="Header"/>
      <w:jc w:val="right"/>
    </w:pPr>
  </w:p>
  <w:p w:rsidR="003F472B" w:rsidRDefault="003F472B">
    <w:pPr>
      <w:pStyle w:val="Header"/>
      <w:jc w:val="right"/>
    </w:pPr>
  </w:p>
  <w:p w:rsidR="008844BA" w:rsidRDefault="008844B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F"/>
    <w:rsid w:val="0000000F"/>
    <w:rsid w:val="000008DB"/>
    <w:rsid w:val="0000187F"/>
    <w:rsid w:val="00001974"/>
    <w:rsid w:val="000102D0"/>
    <w:rsid w:val="000114AA"/>
    <w:rsid w:val="00011A00"/>
    <w:rsid w:val="00012AE8"/>
    <w:rsid w:val="0001456E"/>
    <w:rsid w:val="00020D3C"/>
    <w:rsid w:val="00027F5A"/>
    <w:rsid w:val="00030BEC"/>
    <w:rsid w:val="00032AF0"/>
    <w:rsid w:val="000366E8"/>
    <w:rsid w:val="00036CFA"/>
    <w:rsid w:val="000373F0"/>
    <w:rsid w:val="00040516"/>
    <w:rsid w:val="000416A6"/>
    <w:rsid w:val="00041780"/>
    <w:rsid w:val="00044B75"/>
    <w:rsid w:val="00044D86"/>
    <w:rsid w:val="000457AD"/>
    <w:rsid w:val="00045DA3"/>
    <w:rsid w:val="0004758B"/>
    <w:rsid w:val="000524C4"/>
    <w:rsid w:val="00065329"/>
    <w:rsid w:val="000660CE"/>
    <w:rsid w:val="00066730"/>
    <w:rsid w:val="000668E3"/>
    <w:rsid w:val="000677C8"/>
    <w:rsid w:val="000801F2"/>
    <w:rsid w:val="0008102D"/>
    <w:rsid w:val="00081905"/>
    <w:rsid w:val="000830E8"/>
    <w:rsid w:val="00083B62"/>
    <w:rsid w:val="0008458F"/>
    <w:rsid w:val="00087ECD"/>
    <w:rsid w:val="00092A7B"/>
    <w:rsid w:val="000933F0"/>
    <w:rsid w:val="00093DA5"/>
    <w:rsid w:val="00096750"/>
    <w:rsid w:val="000A31A0"/>
    <w:rsid w:val="000A52D7"/>
    <w:rsid w:val="000A78C9"/>
    <w:rsid w:val="000C1178"/>
    <w:rsid w:val="000C2013"/>
    <w:rsid w:val="000C59C5"/>
    <w:rsid w:val="000C7E44"/>
    <w:rsid w:val="000D1B3D"/>
    <w:rsid w:val="000D509A"/>
    <w:rsid w:val="000E2B2A"/>
    <w:rsid w:val="000E2D48"/>
    <w:rsid w:val="000E32E1"/>
    <w:rsid w:val="000E44E8"/>
    <w:rsid w:val="000F0428"/>
    <w:rsid w:val="000F053C"/>
    <w:rsid w:val="000F0F8F"/>
    <w:rsid w:val="000F1E5B"/>
    <w:rsid w:val="000F21F0"/>
    <w:rsid w:val="000F4763"/>
    <w:rsid w:val="000F5ED7"/>
    <w:rsid w:val="000F612B"/>
    <w:rsid w:val="000F6A77"/>
    <w:rsid w:val="000F6B5B"/>
    <w:rsid w:val="00100237"/>
    <w:rsid w:val="00100689"/>
    <w:rsid w:val="00100956"/>
    <w:rsid w:val="0010191F"/>
    <w:rsid w:val="00103D0B"/>
    <w:rsid w:val="00111B44"/>
    <w:rsid w:val="00114012"/>
    <w:rsid w:val="0011418D"/>
    <w:rsid w:val="00114B8E"/>
    <w:rsid w:val="00115C1C"/>
    <w:rsid w:val="00115E04"/>
    <w:rsid w:val="00116B2D"/>
    <w:rsid w:val="00117A6D"/>
    <w:rsid w:val="00117CB4"/>
    <w:rsid w:val="00121193"/>
    <w:rsid w:val="00122785"/>
    <w:rsid w:val="00126C50"/>
    <w:rsid w:val="00126C70"/>
    <w:rsid w:val="001271D7"/>
    <w:rsid w:val="00127BA5"/>
    <w:rsid w:val="001342D9"/>
    <w:rsid w:val="00135E30"/>
    <w:rsid w:val="00136E37"/>
    <w:rsid w:val="001372E9"/>
    <w:rsid w:val="00144214"/>
    <w:rsid w:val="00145361"/>
    <w:rsid w:val="00146469"/>
    <w:rsid w:val="00147F58"/>
    <w:rsid w:val="0015262F"/>
    <w:rsid w:val="001533C1"/>
    <w:rsid w:val="0015385A"/>
    <w:rsid w:val="00154894"/>
    <w:rsid w:val="00156F32"/>
    <w:rsid w:val="001578D1"/>
    <w:rsid w:val="00164354"/>
    <w:rsid w:val="00165C5E"/>
    <w:rsid w:val="00165F69"/>
    <w:rsid w:val="001738DC"/>
    <w:rsid w:val="00174EC0"/>
    <w:rsid w:val="00180452"/>
    <w:rsid w:val="0018090C"/>
    <w:rsid w:val="00182E0B"/>
    <w:rsid w:val="001838C8"/>
    <w:rsid w:val="00185589"/>
    <w:rsid w:val="0018695C"/>
    <w:rsid w:val="00193D57"/>
    <w:rsid w:val="0019403E"/>
    <w:rsid w:val="00195974"/>
    <w:rsid w:val="001A345E"/>
    <w:rsid w:val="001A35DA"/>
    <w:rsid w:val="001A6D7C"/>
    <w:rsid w:val="001B0912"/>
    <w:rsid w:val="001B0B08"/>
    <w:rsid w:val="001B1F90"/>
    <w:rsid w:val="001B2041"/>
    <w:rsid w:val="001C40A8"/>
    <w:rsid w:val="001C5018"/>
    <w:rsid w:val="001C55D1"/>
    <w:rsid w:val="001C5B37"/>
    <w:rsid w:val="001C7278"/>
    <w:rsid w:val="001D09CF"/>
    <w:rsid w:val="001D0E6D"/>
    <w:rsid w:val="001D1C0D"/>
    <w:rsid w:val="001D23FE"/>
    <w:rsid w:val="001D45E1"/>
    <w:rsid w:val="001D4D0D"/>
    <w:rsid w:val="001D5799"/>
    <w:rsid w:val="001D7FC3"/>
    <w:rsid w:val="001E25DB"/>
    <w:rsid w:val="001E3D7F"/>
    <w:rsid w:val="001E4D33"/>
    <w:rsid w:val="001E5F2C"/>
    <w:rsid w:val="001E6141"/>
    <w:rsid w:val="001E7692"/>
    <w:rsid w:val="001F0124"/>
    <w:rsid w:val="001F129F"/>
    <w:rsid w:val="001F5005"/>
    <w:rsid w:val="001F5D9F"/>
    <w:rsid w:val="001F62EB"/>
    <w:rsid w:val="001F65C1"/>
    <w:rsid w:val="00200E48"/>
    <w:rsid w:val="0020290C"/>
    <w:rsid w:val="00203095"/>
    <w:rsid w:val="00206B59"/>
    <w:rsid w:val="0020717A"/>
    <w:rsid w:val="00207521"/>
    <w:rsid w:val="00210AB7"/>
    <w:rsid w:val="00212565"/>
    <w:rsid w:val="00212910"/>
    <w:rsid w:val="00212FC7"/>
    <w:rsid w:val="00213D48"/>
    <w:rsid w:val="00215A72"/>
    <w:rsid w:val="00215B97"/>
    <w:rsid w:val="002162BD"/>
    <w:rsid w:val="00220467"/>
    <w:rsid w:val="00221820"/>
    <w:rsid w:val="00225650"/>
    <w:rsid w:val="00227F7E"/>
    <w:rsid w:val="00231220"/>
    <w:rsid w:val="00231C85"/>
    <w:rsid w:val="00232406"/>
    <w:rsid w:val="00233705"/>
    <w:rsid w:val="002354F9"/>
    <w:rsid w:val="00240716"/>
    <w:rsid w:val="00240C5A"/>
    <w:rsid w:val="002413E0"/>
    <w:rsid w:val="00245B10"/>
    <w:rsid w:val="00247A68"/>
    <w:rsid w:val="00250179"/>
    <w:rsid w:val="00251DE8"/>
    <w:rsid w:val="002554CC"/>
    <w:rsid w:val="0025717E"/>
    <w:rsid w:val="0026020C"/>
    <w:rsid w:val="00260CDB"/>
    <w:rsid w:val="0026189F"/>
    <w:rsid w:val="002648F3"/>
    <w:rsid w:val="0026529B"/>
    <w:rsid w:val="002668CE"/>
    <w:rsid w:val="00267E66"/>
    <w:rsid w:val="00270E8B"/>
    <w:rsid w:val="00271C80"/>
    <w:rsid w:val="0027344F"/>
    <w:rsid w:val="0027360A"/>
    <w:rsid w:val="00273620"/>
    <w:rsid w:val="00274D01"/>
    <w:rsid w:val="00276412"/>
    <w:rsid w:val="0028087E"/>
    <w:rsid w:val="0028536A"/>
    <w:rsid w:val="00285657"/>
    <w:rsid w:val="002856F7"/>
    <w:rsid w:val="0028636B"/>
    <w:rsid w:val="00290072"/>
    <w:rsid w:val="00290311"/>
    <w:rsid w:val="00292550"/>
    <w:rsid w:val="0029278F"/>
    <w:rsid w:val="00292B39"/>
    <w:rsid w:val="00292D69"/>
    <w:rsid w:val="002931DC"/>
    <w:rsid w:val="002936E5"/>
    <w:rsid w:val="0029647C"/>
    <w:rsid w:val="002973A6"/>
    <w:rsid w:val="002A2A9D"/>
    <w:rsid w:val="002A3A27"/>
    <w:rsid w:val="002A5B2E"/>
    <w:rsid w:val="002A5D5D"/>
    <w:rsid w:val="002A5F77"/>
    <w:rsid w:val="002A771C"/>
    <w:rsid w:val="002A7D2F"/>
    <w:rsid w:val="002C1AB5"/>
    <w:rsid w:val="002C2F47"/>
    <w:rsid w:val="002C3D7F"/>
    <w:rsid w:val="002C3E1D"/>
    <w:rsid w:val="002C5659"/>
    <w:rsid w:val="002C77D1"/>
    <w:rsid w:val="002E0343"/>
    <w:rsid w:val="002E103E"/>
    <w:rsid w:val="002E11AD"/>
    <w:rsid w:val="002E2772"/>
    <w:rsid w:val="002E2783"/>
    <w:rsid w:val="002E432D"/>
    <w:rsid w:val="002E4BAB"/>
    <w:rsid w:val="002E521C"/>
    <w:rsid w:val="002E72BA"/>
    <w:rsid w:val="002F2052"/>
    <w:rsid w:val="002F24F5"/>
    <w:rsid w:val="002F4096"/>
    <w:rsid w:val="002F7C5F"/>
    <w:rsid w:val="0030132E"/>
    <w:rsid w:val="00301FCE"/>
    <w:rsid w:val="00302148"/>
    <w:rsid w:val="0030235A"/>
    <w:rsid w:val="00302454"/>
    <w:rsid w:val="00302A96"/>
    <w:rsid w:val="00303DB1"/>
    <w:rsid w:val="003040E5"/>
    <w:rsid w:val="003041C9"/>
    <w:rsid w:val="00311EA3"/>
    <w:rsid w:val="00312F9D"/>
    <w:rsid w:val="0031460F"/>
    <w:rsid w:val="00316566"/>
    <w:rsid w:val="003221B5"/>
    <w:rsid w:val="003237F7"/>
    <w:rsid w:val="003275F8"/>
    <w:rsid w:val="003300F5"/>
    <w:rsid w:val="00330FF0"/>
    <w:rsid w:val="00333F40"/>
    <w:rsid w:val="00340AA9"/>
    <w:rsid w:val="00340CE4"/>
    <w:rsid w:val="00341932"/>
    <w:rsid w:val="00341E62"/>
    <w:rsid w:val="00343229"/>
    <w:rsid w:val="00347AD2"/>
    <w:rsid w:val="00351074"/>
    <w:rsid w:val="00351F3C"/>
    <w:rsid w:val="0035316D"/>
    <w:rsid w:val="003561D7"/>
    <w:rsid w:val="00356302"/>
    <w:rsid w:val="00362269"/>
    <w:rsid w:val="00364445"/>
    <w:rsid w:val="00366581"/>
    <w:rsid w:val="003668E1"/>
    <w:rsid w:val="00366FF8"/>
    <w:rsid w:val="00370623"/>
    <w:rsid w:val="00372B51"/>
    <w:rsid w:val="00372FEE"/>
    <w:rsid w:val="00373BE5"/>
    <w:rsid w:val="00373FB1"/>
    <w:rsid w:val="00375431"/>
    <w:rsid w:val="00375B75"/>
    <w:rsid w:val="00376099"/>
    <w:rsid w:val="00377DF4"/>
    <w:rsid w:val="003815EE"/>
    <w:rsid w:val="00381EA8"/>
    <w:rsid w:val="00386488"/>
    <w:rsid w:val="00386BA6"/>
    <w:rsid w:val="00391B78"/>
    <w:rsid w:val="00392246"/>
    <w:rsid w:val="0039231B"/>
    <w:rsid w:val="00392DA1"/>
    <w:rsid w:val="00394567"/>
    <w:rsid w:val="0039567B"/>
    <w:rsid w:val="003966D9"/>
    <w:rsid w:val="003A4123"/>
    <w:rsid w:val="003A4222"/>
    <w:rsid w:val="003B0B07"/>
    <w:rsid w:val="003B49C7"/>
    <w:rsid w:val="003C3335"/>
    <w:rsid w:val="003C41D9"/>
    <w:rsid w:val="003C79A6"/>
    <w:rsid w:val="003D1D46"/>
    <w:rsid w:val="003D2B51"/>
    <w:rsid w:val="003D758C"/>
    <w:rsid w:val="003D7790"/>
    <w:rsid w:val="003D7E51"/>
    <w:rsid w:val="003E0101"/>
    <w:rsid w:val="003E10C8"/>
    <w:rsid w:val="003E2D95"/>
    <w:rsid w:val="003E4703"/>
    <w:rsid w:val="003F1998"/>
    <w:rsid w:val="003F2064"/>
    <w:rsid w:val="003F2CD0"/>
    <w:rsid w:val="003F2CF3"/>
    <w:rsid w:val="003F2F9D"/>
    <w:rsid w:val="003F472B"/>
    <w:rsid w:val="0040431A"/>
    <w:rsid w:val="00404447"/>
    <w:rsid w:val="004048AC"/>
    <w:rsid w:val="004108AA"/>
    <w:rsid w:val="00411A3A"/>
    <w:rsid w:val="00413B41"/>
    <w:rsid w:val="00417B0E"/>
    <w:rsid w:val="004211A2"/>
    <w:rsid w:val="00421AD0"/>
    <w:rsid w:val="00430E12"/>
    <w:rsid w:val="00432858"/>
    <w:rsid w:val="00432A47"/>
    <w:rsid w:val="004351ED"/>
    <w:rsid w:val="00437336"/>
    <w:rsid w:val="0043747F"/>
    <w:rsid w:val="0044006A"/>
    <w:rsid w:val="00442D9A"/>
    <w:rsid w:val="0044381E"/>
    <w:rsid w:val="00443855"/>
    <w:rsid w:val="00443A0E"/>
    <w:rsid w:val="00444CCC"/>
    <w:rsid w:val="00445D47"/>
    <w:rsid w:val="0044779A"/>
    <w:rsid w:val="004479C6"/>
    <w:rsid w:val="004544E1"/>
    <w:rsid w:val="00454A05"/>
    <w:rsid w:val="004553AB"/>
    <w:rsid w:val="00455EDC"/>
    <w:rsid w:val="00457EF6"/>
    <w:rsid w:val="00460869"/>
    <w:rsid w:val="00460DDC"/>
    <w:rsid w:val="00461CCD"/>
    <w:rsid w:val="00462F20"/>
    <w:rsid w:val="00463997"/>
    <w:rsid w:val="00464B28"/>
    <w:rsid w:val="00464F2C"/>
    <w:rsid w:val="00465344"/>
    <w:rsid w:val="004665DA"/>
    <w:rsid w:val="004676E5"/>
    <w:rsid w:val="004732B7"/>
    <w:rsid w:val="00475136"/>
    <w:rsid w:val="00477E0C"/>
    <w:rsid w:val="004800E3"/>
    <w:rsid w:val="00480688"/>
    <w:rsid w:val="004809EA"/>
    <w:rsid w:val="004810A6"/>
    <w:rsid w:val="00481717"/>
    <w:rsid w:val="00481D7A"/>
    <w:rsid w:val="0048383F"/>
    <w:rsid w:val="0048426A"/>
    <w:rsid w:val="00485D87"/>
    <w:rsid w:val="00486A08"/>
    <w:rsid w:val="004876E8"/>
    <w:rsid w:val="004877CC"/>
    <w:rsid w:val="00491329"/>
    <w:rsid w:val="004933CD"/>
    <w:rsid w:val="004941BF"/>
    <w:rsid w:val="0049421A"/>
    <w:rsid w:val="00495C38"/>
    <w:rsid w:val="004A09BF"/>
    <w:rsid w:val="004A2A40"/>
    <w:rsid w:val="004A366F"/>
    <w:rsid w:val="004A3DFF"/>
    <w:rsid w:val="004A3FAE"/>
    <w:rsid w:val="004A4CF8"/>
    <w:rsid w:val="004A7191"/>
    <w:rsid w:val="004A74A0"/>
    <w:rsid w:val="004A7E9D"/>
    <w:rsid w:val="004B08CA"/>
    <w:rsid w:val="004B1C15"/>
    <w:rsid w:val="004B2C7E"/>
    <w:rsid w:val="004B5A61"/>
    <w:rsid w:val="004B7C9C"/>
    <w:rsid w:val="004C2F82"/>
    <w:rsid w:val="004C37FC"/>
    <w:rsid w:val="004C56C4"/>
    <w:rsid w:val="004C5980"/>
    <w:rsid w:val="004C622F"/>
    <w:rsid w:val="004C62F8"/>
    <w:rsid w:val="004D52CE"/>
    <w:rsid w:val="004E2D3E"/>
    <w:rsid w:val="004E4D29"/>
    <w:rsid w:val="004E6946"/>
    <w:rsid w:val="004F1704"/>
    <w:rsid w:val="004F1DD8"/>
    <w:rsid w:val="004F2F7B"/>
    <w:rsid w:val="004F39F5"/>
    <w:rsid w:val="004F3CBA"/>
    <w:rsid w:val="004F416D"/>
    <w:rsid w:val="004F5D00"/>
    <w:rsid w:val="004F7E07"/>
    <w:rsid w:val="004F7F5F"/>
    <w:rsid w:val="00501353"/>
    <w:rsid w:val="005026B0"/>
    <w:rsid w:val="00505900"/>
    <w:rsid w:val="00506B1F"/>
    <w:rsid w:val="00506F30"/>
    <w:rsid w:val="0051202C"/>
    <w:rsid w:val="00514B73"/>
    <w:rsid w:val="00516418"/>
    <w:rsid w:val="00520080"/>
    <w:rsid w:val="0052024E"/>
    <w:rsid w:val="0052394D"/>
    <w:rsid w:val="00525A62"/>
    <w:rsid w:val="005260FF"/>
    <w:rsid w:val="005277A6"/>
    <w:rsid w:val="00531AC6"/>
    <w:rsid w:val="00532071"/>
    <w:rsid w:val="0053209F"/>
    <w:rsid w:val="00532A3D"/>
    <w:rsid w:val="00534A45"/>
    <w:rsid w:val="0053518D"/>
    <w:rsid w:val="00535635"/>
    <w:rsid w:val="00535B4A"/>
    <w:rsid w:val="005370C2"/>
    <w:rsid w:val="0054092F"/>
    <w:rsid w:val="00540C66"/>
    <w:rsid w:val="00541691"/>
    <w:rsid w:val="00541DBF"/>
    <w:rsid w:val="00543F33"/>
    <w:rsid w:val="00545D57"/>
    <w:rsid w:val="0055059B"/>
    <w:rsid w:val="00551179"/>
    <w:rsid w:val="005534D1"/>
    <w:rsid w:val="005539F9"/>
    <w:rsid w:val="00553F59"/>
    <w:rsid w:val="005545C4"/>
    <w:rsid w:val="00556A55"/>
    <w:rsid w:val="00556F35"/>
    <w:rsid w:val="00560441"/>
    <w:rsid w:val="00560890"/>
    <w:rsid w:val="00565F9D"/>
    <w:rsid w:val="00566822"/>
    <w:rsid w:val="00567BF1"/>
    <w:rsid w:val="00571607"/>
    <w:rsid w:val="005737B3"/>
    <w:rsid w:val="00576509"/>
    <w:rsid w:val="00576D72"/>
    <w:rsid w:val="00577F75"/>
    <w:rsid w:val="005805D5"/>
    <w:rsid w:val="005805E3"/>
    <w:rsid w:val="00580B2F"/>
    <w:rsid w:val="00581C44"/>
    <w:rsid w:val="00584951"/>
    <w:rsid w:val="0058615D"/>
    <w:rsid w:val="00587A2C"/>
    <w:rsid w:val="005908BE"/>
    <w:rsid w:val="005920DC"/>
    <w:rsid w:val="00595483"/>
    <w:rsid w:val="005954BC"/>
    <w:rsid w:val="005961A9"/>
    <w:rsid w:val="005A2421"/>
    <w:rsid w:val="005A55EF"/>
    <w:rsid w:val="005A6B5E"/>
    <w:rsid w:val="005B09D3"/>
    <w:rsid w:val="005B1C9E"/>
    <w:rsid w:val="005B5198"/>
    <w:rsid w:val="005B56D0"/>
    <w:rsid w:val="005C2B73"/>
    <w:rsid w:val="005C332F"/>
    <w:rsid w:val="005C680A"/>
    <w:rsid w:val="005C70F7"/>
    <w:rsid w:val="005D3363"/>
    <w:rsid w:val="005D6313"/>
    <w:rsid w:val="005D65EB"/>
    <w:rsid w:val="005D74CB"/>
    <w:rsid w:val="005E12E6"/>
    <w:rsid w:val="005E24A5"/>
    <w:rsid w:val="005E34B9"/>
    <w:rsid w:val="005E4CE1"/>
    <w:rsid w:val="005E683C"/>
    <w:rsid w:val="005F0320"/>
    <w:rsid w:val="005F11C9"/>
    <w:rsid w:val="005F2FB0"/>
    <w:rsid w:val="005F44BE"/>
    <w:rsid w:val="0060001E"/>
    <w:rsid w:val="00600CA1"/>
    <w:rsid w:val="00600E54"/>
    <w:rsid w:val="00600EDD"/>
    <w:rsid w:val="00600F65"/>
    <w:rsid w:val="00601659"/>
    <w:rsid w:val="0060196C"/>
    <w:rsid w:val="00601F12"/>
    <w:rsid w:val="006029B1"/>
    <w:rsid w:val="00604FCB"/>
    <w:rsid w:val="00605691"/>
    <w:rsid w:val="006077E1"/>
    <w:rsid w:val="00610517"/>
    <w:rsid w:val="006105F4"/>
    <w:rsid w:val="00612028"/>
    <w:rsid w:val="00612A0F"/>
    <w:rsid w:val="00612EFC"/>
    <w:rsid w:val="00613A66"/>
    <w:rsid w:val="00614D2F"/>
    <w:rsid w:val="00615380"/>
    <w:rsid w:val="006159C5"/>
    <w:rsid w:val="006179A1"/>
    <w:rsid w:val="006202A8"/>
    <w:rsid w:val="0062088E"/>
    <w:rsid w:val="00621AD8"/>
    <w:rsid w:val="006262E8"/>
    <w:rsid w:val="0062674B"/>
    <w:rsid w:val="0063577C"/>
    <w:rsid w:val="0063646B"/>
    <w:rsid w:val="00636873"/>
    <w:rsid w:val="00636CDC"/>
    <w:rsid w:val="0064355C"/>
    <w:rsid w:val="00644C57"/>
    <w:rsid w:val="00652007"/>
    <w:rsid w:val="006531E8"/>
    <w:rsid w:val="006562AF"/>
    <w:rsid w:val="00661008"/>
    <w:rsid w:val="006628BB"/>
    <w:rsid w:val="00663418"/>
    <w:rsid w:val="0066377A"/>
    <w:rsid w:val="00664CDB"/>
    <w:rsid w:val="006673BF"/>
    <w:rsid w:val="006677C8"/>
    <w:rsid w:val="00667A8B"/>
    <w:rsid w:val="00672613"/>
    <w:rsid w:val="00674474"/>
    <w:rsid w:val="00674988"/>
    <w:rsid w:val="006764E0"/>
    <w:rsid w:val="00680248"/>
    <w:rsid w:val="00680314"/>
    <w:rsid w:val="00680BA1"/>
    <w:rsid w:val="00681335"/>
    <w:rsid w:val="006826EA"/>
    <w:rsid w:val="00683883"/>
    <w:rsid w:val="00685516"/>
    <w:rsid w:val="00693FE0"/>
    <w:rsid w:val="00695BE0"/>
    <w:rsid w:val="00695E67"/>
    <w:rsid w:val="00697A4C"/>
    <w:rsid w:val="006A21F9"/>
    <w:rsid w:val="006A5B95"/>
    <w:rsid w:val="006A7E80"/>
    <w:rsid w:val="006B05A4"/>
    <w:rsid w:val="006B1620"/>
    <w:rsid w:val="006B3B35"/>
    <w:rsid w:val="006B3D95"/>
    <w:rsid w:val="006B405F"/>
    <w:rsid w:val="006B6460"/>
    <w:rsid w:val="006B6476"/>
    <w:rsid w:val="006C003F"/>
    <w:rsid w:val="006C0458"/>
    <w:rsid w:val="006C14F8"/>
    <w:rsid w:val="006C3506"/>
    <w:rsid w:val="006C4652"/>
    <w:rsid w:val="006C61AF"/>
    <w:rsid w:val="006C7431"/>
    <w:rsid w:val="006D13C2"/>
    <w:rsid w:val="006D724D"/>
    <w:rsid w:val="006E1003"/>
    <w:rsid w:val="006E1B1A"/>
    <w:rsid w:val="006E4FB6"/>
    <w:rsid w:val="006E6363"/>
    <w:rsid w:val="006E6FA0"/>
    <w:rsid w:val="006E6FE4"/>
    <w:rsid w:val="006E76BB"/>
    <w:rsid w:val="006E7961"/>
    <w:rsid w:val="006E7D06"/>
    <w:rsid w:val="006F1184"/>
    <w:rsid w:val="006F2A42"/>
    <w:rsid w:val="006F35B0"/>
    <w:rsid w:val="006F4EC4"/>
    <w:rsid w:val="006F5791"/>
    <w:rsid w:val="006F6675"/>
    <w:rsid w:val="006F727E"/>
    <w:rsid w:val="00702E01"/>
    <w:rsid w:val="00703451"/>
    <w:rsid w:val="007034F8"/>
    <w:rsid w:val="00705224"/>
    <w:rsid w:val="00710F4C"/>
    <w:rsid w:val="00714113"/>
    <w:rsid w:val="0071621C"/>
    <w:rsid w:val="00717E11"/>
    <w:rsid w:val="0072123C"/>
    <w:rsid w:val="00722462"/>
    <w:rsid w:val="00727553"/>
    <w:rsid w:val="007275D5"/>
    <w:rsid w:val="00727903"/>
    <w:rsid w:val="00727E0A"/>
    <w:rsid w:val="0073258C"/>
    <w:rsid w:val="00732843"/>
    <w:rsid w:val="00734C7C"/>
    <w:rsid w:val="0073681B"/>
    <w:rsid w:val="00736A98"/>
    <w:rsid w:val="00737BAE"/>
    <w:rsid w:val="007403B6"/>
    <w:rsid w:val="00746574"/>
    <w:rsid w:val="0075005E"/>
    <w:rsid w:val="00750589"/>
    <w:rsid w:val="00751A82"/>
    <w:rsid w:val="00752D52"/>
    <w:rsid w:val="00756511"/>
    <w:rsid w:val="007566F6"/>
    <w:rsid w:val="00757A34"/>
    <w:rsid w:val="00763DDE"/>
    <w:rsid w:val="0076611E"/>
    <w:rsid w:val="0076675B"/>
    <w:rsid w:val="00767897"/>
    <w:rsid w:val="00767B68"/>
    <w:rsid w:val="00767FB1"/>
    <w:rsid w:val="00770C15"/>
    <w:rsid w:val="00770DA9"/>
    <w:rsid w:val="007711A1"/>
    <w:rsid w:val="0077254B"/>
    <w:rsid w:val="00772B04"/>
    <w:rsid w:val="00773952"/>
    <w:rsid w:val="00775045"/>
    <w:rsid w:val="007757E1"/>
    <w:rsid w:val="00775F8C"/>
    <w:rsid w:val="00782DCF"/>
    <w:rsid w:val="00783858"/>
    <w:rsid w:val="00785817"/>
    <w:rsid w:val="007874CC"/>
    <w:rsid w:val="00790646"/>
    <w:rsid w:val="00790E3E"/>
    <w:rsid w:val="007913D0"/>
    <w:rsid w:val="007939E3"/>
    <w:rsid w:val="007943B1"/>
    <w:rsid w:val="007951DA"/>
    <w:rsid w:val="007973C8"/>
    <w:rsid w:val="0079745B"/>
    <w:rsid w:val="007975AB"/>
    <w:rsid w:val="007A06EA"/>
    <w:rsid w:val="007A5271"/>
    <w:rsid w:val="007A725F"/>
    <w:rsid w:val="007A76D8"/>
    <w:rsid w:val="007B09C4"/>
    <w:rsid w:val="007B2DFE"/>
    <w:rsid w:val="007B462F"/>
    <w:rsid w:val="007B5DC8"/>
    <w:rsid w:val="007C02EF"/>
    <w:rsid w:val="007C1184"/>
    <w:rsid w:val="007C1E6D"/>
    <w:rsid w:val="007C54D8"/>
    <w:rsid w:val="007C651F"/>
    <w:rsid w:val="007C76F0"/>
    <w:rsid w:val="007D4BEE"/>
    <w:rsid w:val="007E0038"/>
    <w:rsid w:val="007E2A2E"/>
    <w:rsid w:val="007E3DC1"/>
    <w:rsid w:val="007E3F3C"/>
    <w:rsid w:val="007E42E1"/>
    <w:rsid w:val="007E4476"/>
    <w:rsid w:val="007E5910"/>
    <w:rsid w:val="007E7159"/>
    <w:rsid w:val="007E7B9F"/>
    <w:rsid w:val="007F31A6"/>
    <w:rsid w:val="007F32B2"/>
    <w:rsid w:val="007F3EE8"/>
    <w:rsid w:val="007F4FE2"/>
    <w:rsid w:val="007F7281"/>
    <w:rsid w:val="0080096B"/>
    <w:rsid w:val="00800B4E"/>
    <w:rsid w:val="00802045"/>
    <w:rsid w:val="00802772"/>
    <w:rsid w:val="00803924"/>
    <w:rsid w:val="008103E3"/>
    <w:rsid w:val="008104EA"/>
    <w:rsid w:val="008122C9"/>
    <w:rsid w:val="008122DF"/>
    <w:rsid w:val="0081301C"/>
    <w:rsid w:val="00813E18"/>
    <w:rsid w:val="00813FF0"/>
    <w:rsid w:val="00815078"/>
    <w:rsid w:val="008158AC"/>
    <w:rsid w:val="00822C45"/>
    <w:rsid w:val="00823481"/>
    <w:rsid w:val="008242D0"/>
    <w:rsid w:val="008246BF"/>
    <w:rsid w:val="00824797"/>
    <w:rsid w:val="00825117"/>
    <w:rsid w:val="00825E18"/>
    <w:rsid w:val="00830577"/>
    <w:rsid w:val="00830AE0"/>
    <w:rsid w:val="00832A70"/>
    <w:rsid w:val="00833F29"/>
    <w:rsid w:val="00834AA1"/>
    <w:rsid w:val="008377E0"/>
    <w:rsid w:val="008414B9"/>
    <w:rsid w:val="00841CDF"/>
    <w:rsid w:val="00842F64"/>
    <w:rsid w:val="008509DE"/>
    <w:rsid w:val="00851EA2"/>
    <w:rsid w:val="00852B00"/>
    <w:rsid w:val="00853771"/>
    <w:rsid w:val="00853AFF"/>
    <w:rsid w:val="008557FB"/>
    <w:rsid w:val="00855F5B"/>
    <w:rsid w:val="00864C12"/>
    <w:rsid w:val="00865C63"/>
    <w:rsid w:val="008679FE"/>
    <w:rsid w:val="00870093"/>
    <w:rsid w:val="0087187F"/>
    <w:rsid w:val="008751FD"/>
    <w:rsid w:val="00876BF2"/>
    <w:rsid w:val="008807A6"/>
    <w:rsid w:val="008825C0"/>
    <w:rsid w:val="008844BA"/>
    <w:rsid w:val="00890689"/>
    <w:rsid w:val="00891D79"/>
    <w:rsid w:val="00892EB0"/>
    <w:rsid w:val="00893076"/>
    <w:rsid w:val="008A0A47"/>
    <w:rsid w:val="008A0D6F"/>
    <w:rsid w:val="008A189E"/>
    <w:rsid w:val="008A3739"/>
    <w:rsid w:val="008A40D1"/>
    <w:rsid w:val="008A7BC6"/>
    <w:rsid w:val="008B079F"/>
    <w:rsid w:val="008B0C0C"/>
    <w:rsid w:val="008B14DE"/>
    <w:rsid w:val="008B14E3"/>
    <w:rsid w:val="008B2392"/>
    <w:rsid w:val="008B2A05"/>
    <w:rsid w:val="008B3F02"/>
    <w:rsid w:val="008B52A6"/>
    <w:rsid w:val="008B5BA3"/>
    <w:rsid w:val="008C312C"/>
    <w:rsid w:val="008C3A7D"/>
    <w:rsid w:val="008C5E1D"/>
    <w:rsid w:val="008C78FE"/>
    <w:rsid w:val="008D0E47"/>
    <w:rsid w:val="008D1FB5"/>
    <w:rsid w:val="008D6813"/>
    <w:rsid w:val="008D6F1B"/>
    <w:rsid w:val="008D72B8"/>
    <w:rsid w:val="008E33D0"/>
    <w:rsid w:val="008E4FFF"/>
    <w:rsid w:val="008E6C9B"/>
    <w:rsid w:val="008F2697"/>
    <w:rsid w:val="008F3D2A"/>
    <w:rsid w:val="008F4DC0"/>
    <w:rsid w:val="008F5F5A"/>
    <w:rsid w:val="008F7BA5"/>
    <w:rsid w:val="00901E0D"/>
    <w:rsid w:val="0090548B"/>
    <w:rsid w:val="00910212"/>
    <w:rsid w:val="00912DA9"/>
    <w:rsid w:val="009133AE"/>
    <w:rsid w:val="00915F49"/>
    <w:rsid w:val="00920BF3"/>
    <w:rsid w:val="00921B4B"/>
    <w:rsid w:val="00922B4F"/>
    <w:rsid w:val="009246B3"/>
    <w:rsid w:val="00927679"/>
    <w:rsid w:val="009303DD"/>
    <w:rsid w:val="00931B13"/>
    <w:rsid w:val="00934B77"/>
    <w:rsid w:val="00944288"/>
    <w:rsid w:val="009479D2"/>
    <w:rsid w:val="00950A10"/>
    <w:rsid w:val="00953279"/>
    <w:rsid w:val="009555E9"/>
    <w:rsid w:val="00960F92"/>
    <w:rsid w:val="0096223F"/>
    <w:rsid w:val="0096272B"/>
    <w:rsid w:val="00963680"/>
    <w:rsid w:val="009652C8"/>
    <w:rsid w:val="00965BC8"/>
    <w:rsid w:val="0096709B"/>
    <w:rsid w:val="009722DD"/>
    <w:rsid w:val="0097265E"/>
    <w:rsid w:val="009730A7"/>
    <w:rsid w:val="00973283"/>
    <w:rsid w:val="00975C6E"/>
    <w:rsid w:val="0097704B"/>
    <w:rsid w:val="00980548"/>
    <w:rsid w:val="009831FF"/>
    <w:rsid w:val="009840DB"/>
    <w:rsid w:val="009907A3"/>
    <w:rsid w:val="00993D43"/>
    <w:rsid w:val="00994605"/>
    <w:rsid w:val="00994C61"/>
    <w:rsid w:val="009955F7"/>
    <w:rsid w:val="00996DC9"/>
    <w:rsid w:val="009A1B32"/>
    <w:rsid w:val="009A421F"/>
    <w:rsid w:val="009A63F2"/>
    <w:rsid w:val="009A6EEE"/>
    <w:rsid w:val="009B022D"/>
    <w:rsid w:val="009B0F05"/>
    <w:rsid w:val="009B10A1"/>
    <w:rsid w:val="009B1562"/>
    <w:rsid w:val="009B29A4"/>
    <w:rsid w:val="009B5837"/>
    <w:rsid w:val="009C4020"/>
    <w:rsid w:val="009C567F"/>
    <w:rsid w:val="009D04A2"/>
    <w:rsid w:val="009D07C5"/>
    <w:rsid w:val="009D08D1"/>
    <w:rsid w:val="009D2809"/>
    <w:rsid w:val="009D2F5C"/>
    <w:rsid w:val="009D3281"/>
    <w:rsid w:val="009D62BB"/>
    <w:rsid w:val="009D6782"/>
    <w:rsid w:val="009E182E"/>
    <w:rsid w:val="009E2D8A"/>
    <w:rsid w:val="009E4E23"/>
    <w:rsid w:val="009E5047"/>
    <w:rsid w:val="009E577C"/>
    <w:rsid w:val="009E606F"/>
    <w:rsid w:val="009F1111"/>
    <w:rsid w:val="009F14C7"/>
    <w:rsid w:val="009F164A"/>
    <w:rsid w:val="009F1941"/>
    <w:rsid w:val="009F1F73"/>
    <w:rsid w:val="00A005D7"/>
    <w:rsid w:val="00A0247F"/>
    <w:rsid w:val="00A048A3"/>
    <w:rsid w:val="00A04CB9"/>
    <w:rsid w:val="00A05172"/>
    <w:rsid w:val="00A051AF"/>
    <w:rsid w:val="00A0778F"/>
    <w:rsid w:val="00A1608C"/>
    <w:rsid w:val="00A1739E"/>
    <w:rsid w:val="00A20861"/>
    <w:rsid w:val="00A23CBC"/>
    <w:rsid w:val="00A2454F"/>
    <w:rsid w:val="00A2503C"/>
    <w:rsid w:val="00A25262"/>
    <w:rsid w:val="00A27034"/>
    <w:rsid w:val="00A3351B"/>
    <w:rsid w:val="00A346B4"/>
    <w:rsid w:val="00A365CA"/>
    <w:rsid w:val="00A3747A"/>
    <w:rsid w:val="00A407A0"/>
    <w:rsid w:val="00A412AC"/>
    <w:rsid w:val="00A415EE"/>
    <w:rsid w:val="00A427E4"/>
    <w:rsid w:val="00A43637"/>
    <w:rsid w:val="00A445FB"/>
    <w:rsid w:val="00A47155"/>
    <w:rsid w:val="00A471C0"/>
    <w:rsid w:val="00A47268"/>
    <w:rsid w:val="00A473AF"/>
    <w:rsid w:val="00A50ED1"/>
    <w:rsid w:val="00A51B2E"/>
    <w:rsid w:val="00A52B37"/>
    <w:rsid w:val="00A54D17"/>
    <w:rsid w:val="00A55A32"/>
    <w:rsid w:val="00A61E1F"/>
    <w:rsid w:val="00A62568"/>
    <w:rsid w:val="00A6487D"/>
    <w:rsid w:val="00A65777"/>
    <w:rsid w:val="00A66D34"/>
    <w:rsid w:val="00A70003"/>
    <w:rsid w:val="00A7161D"/>
    <w:rsid w:val="00A71640"/>
    <w:rsid w:val="00A73179"/>
    <w:rsid w:val="00A73378"/>
    <w:rsid w:val="00A74014"/>
    <w:rsid w:val="00A76276"/>
    <w:rsid w:val="00A768E4"/>
    <w:rsid w:val="00A84EEC"/>
    <w:rsid w:val="00A87FA7"/>
    <w:rsid w:val="00A90AA6"/>
    <w:rsid w:val="00A91F53"/>
    <w:rsid w:val="00A9271E"/>
    <w:rsid w:val="00A92FB8"/>
    <w:rsid w:val="00A9415C"/>
    <w:rsid w:val="00A97E99"/>
    <w:rsid w:val="00AA0184"/>
    <w:rsid w:val="00AA0E35"/>
    <w:rsid w:val="00AA1777"/>
    <w:rsid w:val="00AA3837"/>
    <w:rsid w:val="00AA56A6"/>
    <w:rsid w:val="00AA6C7C"/>
    <w:rsid w:val="00AB28A8"/>
    <w:rsid w:val="00AB3DAB"/>
    <w:rsid w:val="00AB422A"/>
    <w:rsid w:val="00AB4690"/>
    <w:rsid w:val="00AB5884"/>
    <w:rsid w:val="00AB712A"/>
    <w:rsid w:val="00AB74E8"/>
    <w:rsid w:val="00AB7D6D"/>
    <w:rsid w:val="00AC6F41"/>
    <w:rsid w:val="00AC74CA"/>
    <w:rsid w:val="00AC7626"/>
    <w:rsid w:val="00AD13AA"/>
    <w:rsid w:val="00AD1B04"/>
    <w:rsid w:val="00AD316A"/>
    <w:rsid w:val="00AD4961"/>
    <w:rsid w:val="00AD5B17"/>
    <w:rsid w:val="00AD5FCD"/>
    <w:rsid w:val="00AD67FF"/>
    <w:rsid w:val="00AE069E"/>
    <w:rsid w:val="00AE1CFF"/>
    <w:rsid w:val="00AE2CB4"/>
    <w:rsid w:val="00AE32DE"/>
    <w:rsid w:val="00AE40BF"/>
    <w:rsid w:val="00AE42C7"/>
    <w:rsid w:val="00AE6117"/>
    <w:rsid w:val="00AE7B98"/>
    <w:rsid w:val="00AF262D"/>
    <w:rsid w:val="00AF327C"/>
    <w:rsid w:val="00AF3683"/>
    <w:rsid w:val="00AF36BC"/>
    <w:rsid w:val="00AF54C8"/>
    <w:rsid w:val="00B10041"/>
    <w:rsid w:val="00B1088C"/>
    <w:rsid w:val="00B11042"/>
    <w:rsid w:val="00B11AED"/>
    <w:rsid w:val="00B129BB"/>
    <w:rsid w:val="00B144A7"/>
    <w:rsid w:val="00B14AE1"/>
    <w:rsid w:val="00B152B9"/>
    <w:rsid w:val="00B1667A"/>
    <w:rsid w:val="00B175DC"/>
    <w:rsid w:val="00B17DFD"/>
    <w:rsid w:val="00B20EE1"/>
    <w:rsid w:val="00B2196F"/>
    <w:rsid w:val="00B2213E"/>
    <w:rsid w:val="00B24621"/>
    <w:rsid w:val="00B25047"/>
    <w:rsid w:val="00B251B0"/>
    <w:rsid w:val="00B252D0"/>
    <w:rsid w:val="00B25B42"/>
    <w:rsid w:val="00B26460"/>
    <w:rsid w:val="00B32D43"/>
    <w:rsid w:val="00B335D3"/>
    <w:rsid w:val="00B33EB7"/>
    <w:rsid w:val="00B40A1D"/>
    <w:rsid w:val="00B4117F"/>
    <w:rsid w:val="00B4287C"/>
    <w:rsid w:val="00B429A6"/>
    <w:rsid w:val="00B45E09"/>
    <w:rsid w:val="00B45F10"/>
    <w:rsid w:val="00B46994"/>
    <w:rsid w:val="00B47659"/>
    <w:rsid w:val="00B51747"/>
    <w:rsid w:val="00B53E01"/>
    <w:rsid w:val="00B56091"/>
    <w:rsid w:val="00B5711C"/>
    <w:rsid w:val="00B57677"/>
    <w:rsid w:val="00B60F97"/>
    <w:rsid w:val="00B61611"/>
    <w:rsid w:val="00B64974"/>
    <w:rsid w:val="00B6500D"/>
    <w:rsid w:val="00B67E0E"/>
    <w:rsid w:val="00B77A48"/>
    <w:rsid w:val="00B77C9B"/>
    <w:rsid w:val="00B82297"/>
    <w:rsid w:val="00B83664"/>
    <w:rsid w:val="00B84147"/>
    <w:rsid w:val="00B848FD"/>
    <w:rsid w:val="00B8664C"/>
    <w:rsid w:val="00B87647"/>
    <w:rsid w:val="00B917E8"/>
    <w:rsid w:val="00B91BB9"/>
    <w:rsid w:val="00B95EE5"/>
    <w:rsid w:val="00BA0B8E"/>
    <w:rsid w:val="00BA1B0D"/>
    <w:rsid w:val="00BA7D69"/>
    <w:rsid w:val="00BB0391"/>
    <w:rsid w:val="00BB083B"/>
    <w:rsid w:val="00BB08DC"/>
    <w:rsid w:val="00BB1B55"/>
    <w:rsid w:val="00BB211C"/>
    <w:rsid w:val="00BB26D8"/>
    <w:rsid w:val="00BB3FB2"/>
    <w:rsid w:val="00BB4607"/>
    <w:rsid w:val="00BB483E"/>
    <w:rsid w:val="00BB5EC5"/>
    <w:rsid w:val="00BB7320"/>
    <w:rsid w:val="00BB7577"/>
    <w:rsid w:val="00BC27D7"/>
    <w:rsid w:val="00BC720C"/>
    <w:rsid w:val="00BD039C"/>
    <w:rsid w:val="00BD10DA"/>
    <w:rsid w:val="00BD2298"/>
    <w:rsid w:val="00BD27FE"/>
    <w:rsid w:val="00BD3632"/>
    <w:rsid w:val="00BD54D7"/>
    <w:rsid w:val="00BD74E1"/>
    <w:rsid w:val="00BD74F5"/>
    <w:rsid w:val="00BE2301"/>
    <w:rsid w:val="00BE47F4"/>
    <w:rsid w:val="00BE489D"/>
    <w:rsid w:val="00BE5333"/>
    <w:rsid w:val="00BE7394"/>
    <w:rsid w:val="00BE74EB"/>
    <w:rsid w:val="00BE7D16"/>
    <w:rsid w:val="00BE7D89"/>
    <w:rsid w:val="00BF5364"/>
    <w:rsid w:val="00BF6535"/>
    <w:rsid w:val="00BF65F0"/>
    <w:rsid w:val="00C0161B"/>
    <w:rsid w:val="00C01D8F"/>
    <w:rsid w:val="00C043BF"/>
    <w:rsid w:val="00C05C87"/>
    <w:rsid w:val="00C0781E"/>
    <w:rsid w:val="00C115B4"/>
    <w:rsid w:val="00C13487"/>
    <w:rsid w:val="00C14B12"/>
    <w:rsid w:val="00C14B98"/>
    <w:rsid w:val="00C15286"/>
    <w:rsid w:val="00C170B1"/>
    <w:rsid w:val="00C24DDB"/>
    <w:rsid w:val="00C270D7"/>
    <w:rsid w:val="00C27359"/>
    <w:rsid w:val="00C27CC7"/>
    <w:rsid w:val="00C30BB4"/>
    <w:rsid w:val="00C30D43"/>
    <w:rsid w:val="00C34791"/>
    <w:rsid w:val="00C34A31"/>
    <w:rsid w:val="00C34DD9"/>
    <w:rsid w:val="00C35425"/>
    <w:rsid w:val="00C36A52"/>
    <w:rsid w:val="00C370BC"/>
    <w:rsid w:val="00C374F5"/>
    <w:rsid w:val="00C37AD5"/>
    <w:rsid w:val="00C4079E"/>
    <w:rsid w:val="00C408E4"/>
    <w:rsid w:val="00C40A39"/>
    <w:rsid w:val="00C4247D"/>
    <w:rsid w:val="00C435A9"/>
    <w:rsid w:val="00C44740"/>
    <w:rsid w:val="00C44CD5"/>
    <w:rsid w:val="00C456A7"/>
    <w:rsid w:val="00C53E13"/>
    <w:rsid w:val="00C53EB4"/>
    <w:rsid w:val="00C55D1F"/>
    <w:rsid w:val="00C563B7"/>
    <w:rsid w:val="00C56D49"/>
    <w:rsid w:val="00C61C61"/>
    <w:rsid w:val="00C62B71"/>
    <w:rsid w:val="00C62C0C"/>
    <w:rsid w:val="00C65616"/>
    <w:rsid w:val="00C6610C"/>
    <w:rsid w:val="00C67C9A"/>
    <w:rsid w:val="00C721B1"/>
    <w:rsid w:val="00C73CFE"/>
    <w:rsid w:val="00C744F8"/>
    <w:rsid w:val="00C768AB"/>
    <w:rsid w:val="00C819AC"/>
    <w:rsid w:val="00C82739"/>
    <w:rsid w:val="00C83257"/>
    <w:rsid w:val="00C8439E"/>
    <w:rsid w:val="00C867FC"/>
    <w:rsid w:val="00C86EFE"/>
    <w:rsid w:val="00C87CE5"/>
    <w:rsid w:val="00C9059C"/>
    <w:rsid w:val="00C923CB"/>
    <w:rsid w:val="00C92722"/>
    <w:rsid w:val="00CA37FA"/>
    <w:rsid w:val="00CA4FD5"/>
    <w:rsid w:val="00CA627B"/>
    <w:rsid w:val="00CA6580"/>
    <w:rsid w:val="00CA7146"/>
    <w:rsid w:val="00CB1440"/>
    <w:rsid w:val="00CB29F1"/>
    <w:rsid w:val="00CB3258"/>
    <w:rsid w:val="00CB4E5C"/>
    <w:rsid w:val="00CB701E"/>
    <w:rsid w:val="00CB7567"/>
    <w:rsid w:val="00CC58E6"/>
    <w:rsid w:val="00CC76E8"/>
    <w:rsid w:val="00CD07BB"/>
    <w:rsid w:val="00CD2C2D"/>
    <w:rsid w:val="00CD420E"/>
    <w:rsid w:val="00CD51C8"/>
    <w:rsid w:val="00CD5EB2"/>
    <w:rsid w:val="00CD7E97"/>
    <w:rsid w:val="00CE010E"/>
    <w:rsid w:val="00CE04E5"/>
    <w:rsid w:val="00CE109B"/>
    <w:rsid w:val="00CE1FC4"/>
    <w:rsid w:val="00CE23A3"/>
    <w:rsid w:val="00CF2D3D"/>
    <w:rsid w:val="00CF464E"/>
    <w:rsid w:val="00CF64F6"/>
    <w:rsid w:val="00D00373"/>
    <w:rsid w:val="00D024FC"/>
    <w:rsid w:val="00D0414E"/>
    <w:rsid w:val="00D05853"/>
    <w:rsid w:val="00D05E35"/>
    <w:rsid w:val="00D0654C"/>
    <w:rsid w:val="00D06833"/>
    <w:rsid w:val="00D07F19"/>
    <w:rsid w:val="00D10853"/>
    <w:rsid w:val="00D110DC"/>
    <w:rsid w:val="00D110E3"/>
    <w:rsid w:val="00D11494"/>
    <w:rsid w:val="00D12736"/>
    <w:rsid w:val="00D13883"/>
    <w:rsid w:val="00D14DBF"/>
    <w:rsid w:val="00D14FA7"/>
    <w:rsid w:val="00D21B2D"/>
    <w:rsid w:val="00D22FA8"/>
    <w:rsid w:val="00D2325A"/>
    <w:rsid w:val="00D23914"/>
    <w:rsid w:val="00D2489C"/>
    <w:rsid w:val="00D31491"/>
    <w:rsid w:val="00D31D6C"/>
    <w:rsid w:val="00D3222A"/>
    <w:rsid w:val="00D325FA"/>
    <w:rsid w:val="00D34A13"/>
    <w:rsid w:val="00D37A23"/>
    <w:rsid w:val="00D42D7C"/>
    <w:rsid w:val="00D45008"/>
    <w:rsid w:val="00D45292"/>
    <w:rsid w:val="00D46D2C"/>
    <w:rsid w:val="00D47D34"/>
    <w:rsid w:val="00D504FA"/>
    <w:rsid w:val="00D5221C"/>
    <w:rsid w:val="00D52C00"/>
    <w:rsid w:val="00D53426"/>
    <w:rsid w:val="00D54E3E"/>
    <w:rsid w:val="00D60C53"/>
    <w:rsid w:val="00D60E5F"/>
    <w:rsid w:val="00D61205"/>
    <w:rsid w:val="00D64618"/>
    <w:rsid w:val="00D64D04"/>
    <w:rsid w:val="00D70077"/>
    <w:rsid w:val="00D712A4"/>
    <w:rsid w:val="00D714DA"/>
    <w:rsid w:val="00D71C5F"/>
    <w:rsid w:val="00D73755"/>
    <w:rsid w:val="00D738C1"/>
    <w:rsid w:val="00D73BB2"/>
    <w:rsid w:val="00D75BBB"/>
    <w:rsid w:val="00D772A6"/>
    <w:rsid w:val="00D77485"/>
    <w:rsid w:val="00D81070"/>
    <w:rsid w:val="00D84BEC"/>
    <w:rsid w:val="00D85D0B"/>
    <w:rsid w:val="00D90E51"/>
    <w:rsid w:val="00D91B99"/>
    <w:rsid w:val="00D93D96"/>
    <w:rsid w:val="00D948C4"/>
    <w:rsid w:val="00D967CB"/>
    <w:rsid w:val="00D973ED"/>
    <w:rsid w:val="00DA0596"/>
    <w:rsid w:val="00DA184E"/>
    <w:rsid w:val="00DA3687"/>
    <w:rsid w:val="00DA79F7"/>
    <w:rsid w:val="00DB0725"/>
    <w:rsid w:val="00DB2052"/>
    <w:rsid w:val="00DB51E0"/>
    <w:rsid w:val="00DC0240"/>
    <w:rsid w:val="00DC0A4A"/>
    <w:rsid w:val="00DC0FEF"/>
    <w:rsid w:val="00DC23A7"/>
    <w:rsid w:val="00DC30E3"/>
    <w:rsid w:val="00DD017A"/>
    <w:rsid w:val="00DD038A"/>
    <w:rsid w:val="00DD1958"/>
    <w:rsid w:val="00DD5A57"/>
    <w:rsid w:val="00DD6C9C"/>
    <w:rsid w:val="00DD7A49"/>
    <w:rsid w:val="00DE289B"/>
    <w:rsid w:val="00DE5AE0"/>
    <w:rsid w:val="00DE5BB7"/>
    <w:rsid w:val="00DE6C5B"/>
    <w:rsid w:val="00DF0459"/>
    <w:rsid w:val="00DF30E0"/>
    <w:rsid w:val="00DF32A4"/>
    <w:rsid w:val="00DF4031"/>
    <w:rsid w:val="00DF5183"/>
    <w:rsid w:val="00E00E08"/>
    <w:rsid w:val="00E010DA"/>
    <w:rsid w:val="00E01D9E"/>
    <w:rsid w:val="00E03543"/>
    <w:rsid w:val="00E03A8D"/>
    <w:rsid w:val="00E04698"/>
    <w:rsid w:val="00E05E03"/>
    <w:rsid w:val="00E07390"/>
    <w:rsid w:val="00E07451"/>
    <w:rsid w:val="00E07B3A"/>
    <w:rsid w:val="00E10B3C"/>
    <w:rsid w:val="00E10CD3"/>
    <w:rsid w:val="00E11F3E"/>
    <w:rsid w:val="00E2119C"/>
    <w:rsid w:val="00E2270A"/>
    <w:rsid w:val="00E249FB"/>
    <w:rsid w:val="00E253DE"/>
    <w:rsid w:val="00E27AF2"/>
    <w:rsid w:val="00E30663"/>
    <w:rsid w:val="00E34668"/>
    <w:rsid w:val="00E34DC1"/>
    <w:rsid w:val="00E36397"/>
    <w:rsid w:val="00E40A31"/>
    <w:rsid w:val="00E40F76"/>
    <w:rsid w:val="00E519B0"/>
    <w:rsid w:val="00E53BB2"/>
    <w:rsid w:val="00E54C7B"/>
    <w:rsid w:val="00E574A8"/>
    <w:rsid w:val="00E57BE6"/>
    <w:rsid w:val="00E601FD"/>
    <w:rsid w:val="00E64DAC"/>
    <w:rsid w:val="00E65188"/>
    <w:rsid w:val="00E672FC"/>
    <w:rsid w:val="00E67DEC"/>
    <w:rsid w:val="00E70DC3"/>
    <w:rsid w:val="00E747C1"/>
    <w:rsid w:val="00E76A8F"/>
    <w:rsid w:val="00E77B75"/>
    <w:rsid w:val="00E80803"/>
    <w:rsid w:val="00E8151B"/>
    <w:rsid w:val="00E822B7"/>
    <w:rsid w:val="00E83E9A"/>
    <w:rsid w:val="00E90856"/>
    <w:rsid w:val="00E92C8A"/>
    <w:rsid w:val="00E935D4"/>
    <w:rsid w:val="00E94B5F"/>
    <w:rsid w:val="00E9564A"/>
    <w:rsid w:val="00E9701F"/>
    <w:rsid w:val="00E9776D"/>
    <w:rsid w:val="00EA074D"/>
    <w:rsid w:val="00EA36E9"/>
    <w:rsid w:val="00EA5096"/>
    <w:rsid w:val="00EA5D7A"/>
    <w:rsid w:val="00EB1AB3"/>
    <w:rsid w:val="00EB29BB"/>
    <w:rsid w:val="00EB38FD"/>
    <w:rsid w:val="00EB39E9"/>
    <w:rsid w:val="00EB3F26"/>
    <w:rsid w:val="00EB4071"/>
    <w:rsid w:val="00EB40B3"/>
    <w:rsid w:val="00EB4DF7"/>
    <w:rsid w:val="00EB7B61"/>
    <w:rsid w:val="00EC0619"/>
    <w:rsid w:val="00EC1B03"/>
    <w:rsid w:val="00EC49B3"/>
    <w:rsid w:val="00EC788A"/>
    <w:rsid w:val="00EC7AC4"/>
    <w:rsid w:val="00ED0619"/>
    <w:rsid w:val="00ED0A90"/>
    <w:rsid w:val="00ED1592"/>
    <w:rsid w:val="00ED3F56"/>
    <w:rsid w:val="00ED5DB1"/>
    <w:rsid w:val="00EE3270"/>
    <w:rsid w:val="00EE560E"/>
    <w:rsid w:val="00EF1BD9"/>
    <w:rsid w:val="00EF410E"/>
    <w:rsid w:val="00EF4A3C"/>
    <w:rsid w:val="00EF79A4"/>
    <w:rsid w:val="00F004E5"/>
    <w:rsid w:val="00F06716"/>
    <w:rsid w:val="00F07600"/>
    <w:rsid w:val="00F12DAF"/>
    <w:rsid w:val="00F13507"/>
    <w:rsid w:val="00F150BE"/>
    <w:rsid w:val="00F179EF"/>
    <w:rsid w:val="00F216C7"/>
    <w:rsid w:val="00F21CD5"/>
    <w:rsid w:val="00F22B0B"/>
    <w:rsid w:val="00F2350E"/>
    <w:rsid w:val="00F241BE"/>
    <w:rsid w:val="00F2486E"/>
    <w:rsid w:val="00F264E4"/>
    <w:rsid w:val="00F26A8D"/>
    <w:rsid w:val="00F26B15"/>
    <w:rsid w:val="00F306D1"/>
    <w:rsid w:val="00F31033"/>
    <w:rsid w:val="00F3115B"/>
    <w:rsid w:val="00F31ED9"/>
    <w:rsid w:val="00F367D7"/>
    <w:rsid w:val="00F4008F"/>
    <w:rsid w:val="00F42862"/>
    <w:rsid w:val="00F46F1B"/>
    <w:rsid w:val="00F50AD1"/>
    <w:rsid w:val="00F50C9D"/>
    <w:rsid w:val="00F51225"/>
    <w:rsid w:val="00F5140A"/>
    <w:rsid w:val="00F548D7"/>
    <w:rsid w:val="00F5501B"/>
    <w:rsid w:val="00F55601"/>
    <w:rsid w:val="00F6071D"/>
    <w:rsid w:val="00F632F0"/>
    <w:rsid w:val="00F65073"/>
    <w:rsid w:val="00F67497"/>
    <w:rsid w:val="00F74B0E"/>
    <w:rsid w:val="00F74EF1"/>
    <w:rsid w:val="00F757E1"/>
    <w:rsid w:val="00F76B0A"/>
    <w:rsid w:val="00F77BFE"/>
    <w:rsid w:val="00F81CCA"/>
    <w:rsid w:val="00F835FB"/>
    <w:rsid w:val="00F84B1A"/>
    <w:rsid w:val="00F85D63"/>
    <w:rsid w:val="00F86170"/>
    <w:rsid w:val="00F90724"/>
    <w:rsid w:val="00F90D16"/>
    <w:rsid w:val="00F92705"/>
    <w:rsid w:val="00F94DEA"/>
    <w:rsid w:val="00F96FC2"/>
    <w:rsid w:val="00FA1730"/>
    <w:rsid w:val="00FA1D1F"/>
    <w:rsid w:val="00FA535A"/>
    <w:rsid w:val="00FA62CE"/>
    <w:rsid w:val="00FB0A22"/>
    <w:rsid w:val="00FB0D79"/>
    <w:rsid w:val="00FB3A44"/>
    <w:rsid w:val="00FB5AAE"/>
    <w:rsid w:val="00FC174D"/>
    <w:rsid w:val="00FC1BB3"/>
    <w:rsid w:val="00FC54D6"/>
    <w:rsid w:val="00FD07DC"/>
    <w:rsid w:val="00FD3D97"/>
    <w:rsid w:val="00FD4709"/>
    <w:rsid w:val="00FD4E14"/>
    <w:rsid w:val="00FD5B4F"/>
    <w:rsid w:val="00FE33EA"/>
    <w:rsid w:val="00FE3A8E"/>
    <w:rsid w:val="00FF0318"/>
    <w:rsid w:val="00FF0CAD"/>
    <w:rsid w:val="00FF3AE9"/>
    <w:rsid w:val="00FF471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A0B8E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sz w:val="16"/>
      <w:szCs w:val="16"/>
      <w:lang w:val="id"/>
    </w:rPr>
  </w:style>
  <w:style w:type="paragraph" w:styleId="Heading2">
    <w:name w:val="heading 2"/>
    <w:basedOn w:val="Normal"/>
    <w:link w:val="Heading2Char"/>
    <w:uiPriority w:val="1"/>
    <w:qFormat/>
    <w:rsid w:val="00BA0B8E"/>
    <w:pPr>
      <w:widowControl w:val="0"/>
      <w:autoSpaceDE w:val="0"/>
      <w:autoSpaceDN w:val="0"/>
      <w:ind w:left="153"/>
      <w:outlineLvl w:val="1"/>
    </w:pPr>
    <w:rPr>
      <w:rFonts w:ascii="Arial" w:eastAsia="Arial" w:hAnsi="Arial" w:cs="Arial"/>
      <w:sz w:val="15"/>
      <w:szCs w:val="15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AF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30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4C"/>
  </w:style>
  <w:style w:type="paragraph" w:styleId="Footer">
    <w:name w:val="footer"/>
    <w:basedOn w:val="Normal"/>
    <w:link w:val="FooterChar"/>
    <w:uiPriority w:val="99"/>
    <w:unhideWhenUsed/>
    <w:rsid w:val="0069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4C"/>
  </w:style>
  <w:style w:type="character" w:customStyle="1" w:styleId="Heading1Char">
    <w:name w:val="Heading 1 Char"/>
    <w:link w:val="Heading1"/>
    <w:uiPriority w:val="9"/>
    <w:rsid w:val="00BA0B8E"/>
    <w:rPr>
      <w:rFonts w:ascii="Arial" w:eastAsia="Arial" w:hAnsi="Arial" w:cs="Arial"/>
      <w:sz w:val="16"/>
      <w:szCs w:val="16"/>
      <w:lang w:val="id"/>
    </w:rPr>
  </w:style>
  <w:style w:type="character" w:customStyle="1" w:styleId="Heading2Char">
    <w:name w:val="Heading 2 Char"/>
    <w:link w:val="Heading2"/>
    <w:uiPriority w:val="1"/>
    <w:rsid w:val="00BA0B8E"/>
    <w:rPr>
      <w:rFonts w:ascii="Arial" w:eastAsia="Arial" w:hAnsi="Arial" w:cs="Arial"/>
      <w:sz w:val="15"/>
      <w:szCs w:val="15"/>
      <w:lang w:val="id"/>
    </w:rPr>
  </w:style>
  <w:style w:type="paragraph" w:styleId="BodyText">
    <w:name w:val="Body Text"/>
    <w:basedOn w:val="Normal"/>
    <w:link w:val="BodyTextChar"/>
    <w:uiPriority w:val="1"/>
    <w:qFormat/>
    <w:rsid w:val="00BA0B8E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id"/>
    </w:rPr>
  </w:style>
  <w:style w:type="character" w:customStyle="1" w:styleId="BodyTextChar">
    <w:name w:val="Body Text Char"/>
    <w:link w:val="BodyText"/>
    <w:uiPriority w:val="1"/>
    <w:rsid w:val="00BA0B8E"/>
    <w:rPr>
      <w:rFonts w:ascii="Arial" w:eastAsia="Arial" w:hAnsi="Arial" w:cs="Arial"/>
      <w:sz w:val="14"/>
      <w:szCs w:val="14"/>
      <w:lang w:val="id"/>
    </w:rPr>
  </w:style>
  <w:style w:type="paragraph" w:styleId="Title">
    <w:name w:val="Title"/>
    <w:basedOn w:val="Normal"/>
    <w:link w:val="TitleChar"/>
    <w:uiPriority w:val="1"/>
    <w:qFormat/>
    <w:rsid w:val="00BA0B8E"/>
    <w:pPr>
      <w:widowControl w:val="0"/>
      <w:autoSpaceDE w:val="0"/>
      <w:autoSpaceDN w:val="0"/>
      <w:spacing w:before="154"/>
      <w:ind w:left="153" w:right="1344"/>
    </w:pPr>
    <w:rPr>
      <w:rFonts w:ascii="Arial" w:eastAsia="Arial" w:hAnsi="Arial" w:cs="Arial"/>
      <w:sz w:val="38"/>
      <w:szCs w:val="38"/>
      <w:lang w:val="id"/>
    </w:rPr>
  </w:style>
  <w:style w:type="character" w:customStyle="1" w:styleId="TitleChar">
    <w:name w:val="Title Char"/>
    <w:link w:val="Title"/>
    <w:uiPriority w:val="1"/>
    <w:rsid w:val="00BA0B8E"/>
    <w:rPr>
      <w:rFonts w:ascii="Arial" w:eastAsia="Arial" w:hAnsi="Arial" w:cs="Arial"/>
      <w:sz w:val="38"/>
      <w:szCs w:val="38"/>
      <w:lang w:val="id"/>
    </w:rPr>
  </w:style>
  <w:style w:type="paragraph" w:customStyle="1" w:styleId="TableParagraph">
    <w:name w:val="Table Paragraph"/>
    <w:basedOn w:val="Normal"/>
    <w:uiPriority w:val="1"/>
    <w:qFormat/>
    <w:rsid w:val="00BA0B8E"/>
    <w:pPr>
      <w:widowControl w:val="0"/>
      <w:autoSpaceDE w:val="0"/>
      <w:autoSpaceDN w:val="0"/>
      <w:spacing w:before="91"/>
    </w:pPr>
    <w:rPr>
      <w:rFonts w:ascii="Arial" w:eastAsia="Arial" w:hAnsi="Arial" w:cs="Arial"/>
      <w:lang w:val="id"/>
    </w:rPr>
  </w:style>
  <w:style w:type="table" w:styleId="TableGrid">
    <w:name w:val="Table Grid"/>
    <w:basedOn w:val="TableNormal"/>
    <w:uiPriority w:val="59"/>
    <w:rsid w:val="00EA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5B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469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00E3"/>
  </w:style>
  <w:style w:type="character" w:customStyle="1" w:styleId="Heading3Char">
    <w:name w:val="Heading 3 Char"/>
    <w:link w:val="Heading3"/>
    <w:uiPriority w:val="9"/>
    <w:rsid w:val="00C923C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4BA"/>
  </w:style>
  <w:style w:type="paragraph" w:styleId="TOC2">
    <w:name w:val="toc 2"/>
    <w:basedOn w:val="Normal"/>
    <w:next w:val="Normal"/>
    <w:autoRedefine/>
    <w:uiPriority w:val="39"/>
    <w:unhideWhenUsed/>
    <w:rsid w:val="00D70077"/>
    <w:pPr>
      <w:tabs>
        <w:tab w:val="right" w:leader="dot" w:pos="7928"/>
      </w:tabs>
      <w:spacing w:line="48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844BA"/>
    <w:pPr>
      <w:ind w:left="44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link w:val="ListParagraph"/>
    <w:uiPriority w:val="34"/>
    <w:qFormat/>
    <w:locked/>
    <w:rsid w:val="009133A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1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zoh17</b:Tag>
    <b:SourceType>JournalArticle</b:SourceType>
    <b:Guid>{52393938-32D7-47C5-9265-23F3C0E57439}</b:Guid>
    <b:Author>
      <b:Author>
        <b:NameList>
          <b:Person>
            <b:Last>zohriah</b:Last>
            <b:First>anis</b:First>
          </b:Person>
        </b:NameList>
      </b:Author>
    </b:Author>
    <b:Title>efektivitas pelayanan sekolah</b:Title>
    <b:JournalName>jurnal keilmuwan manajemen pendidikan</b:JournalName>
    <b:Year>2017</b:Year>
    <b:Pages>102-110</b:Pages>
    <b:RefOrder>1</b:RefOrder>
  </b:Source>
  <b:Source>
    <b:Tag>afi15</b:Tag>
    <b:SourceType>JournalArticle</b:SourceType>
    <b:Guid>{C6DB8DFC-B36B-4731-BC2F-06FF99C4A912}</b:Guid>
    <b:Author>
      <b:Author>
        <b:NameList>
          <b:Person>
            <b:Last>rohmawati</b:Last>
            <b:First>afifatu</b:First>
          </b:Person>
        </b:NameList>
      </b:Author>
    </b:Author>
    <b:Title>jurnal pendidikan usia dini</b:Title>
    <b:JournalName>efektivitas pembelajaran</b:JournalName>
    <b:Year>2015</b:Year>
    <b:RefOrder>2</b:RefOrder>
  </b:Source>
  <b:Source>
    <b:Tag>agu19</b:Tag>
    <b:SourceType>JournalArticle</b:SourceType>
    <b:Guid>{4068B31F-E1E2-4B20-8055-65B389B9A134}</b:Guid>
    <b:Author>
      <b:Author>
        <b:NameList>
          <b:Person>
            <b:Last>agustina</b:Last>
            <b:First>maya</b:First>
          </b:Person>
        </b:NameList>
      </b:Author>
    </b:Author>
    <b:Title>jurna ilmiah prodi pendidikan agama islam</b:Title>
    <b:JournalName>problem base learning ( PBL) : suatu model pembelajaran untuk mengembangkan cara berpikir kreatif siswa At-Ta'did</b:JournalName>
    <b:Year>2019</b:Year>
    <b:RefOrder>3</b:RefOrder>
  </b:Source>
</b:Sources>
</file>

<file path=customXml/itemProps1.xml><?xml version="1.0" encoding="utf-8"?>
<ds:datastoreItem xmlns:ds="http://schemas.openxmlformats.org/officeDocument/2006/customXml" ds:itemID="{16294076-F257-4B40-8F56-F23DA8D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4625</CharactersWithSpaces>
  <SharedDoc>false</SharedDoc>
  <HLinks>
    <vt:vector size="408" baseType="variant">
      <vt:variant>
        <vt:i4>29</vt:i4>
      </vt:variant>
      <vt:variant>
        <vt:i4>321</vt:i4>
      </vt:variant>
      <vt:variant>
        <vt:i4>0</vt:i4>
      </vt:variant>
      <vt:variant>
        <vt:i4>5</vt:i4>
      </vt:variant>
      <vt:variant>
        <vt:lpwstr>https://ejournal.uksw.edu/scholaria/article/view/233/211</vt:lpwstr>
      </vt:variant>
      <vt:variant>
        <vt:lpwstr/>
      </vt:variant>
      <vt:variant>
        <vt:i4>3801127</vt:i4>
      </vt:variant>
      <vt:variant>
        <vt:i4>318</vt:i4>
      </vt:variant>
      <vt:variant>
        <vt:i4>0</vt:i4>
      </vt:variant>
      <vt:variant>
        <vt:i4>5</vt:i4>
      </vt:variant>
      <vt:variant>
        <vt:lpwstr>https://www.neliti.compublications/125019/lesson-study-untuk-meningkatkan-hasil-belajar-ilmu-pengetahuan-alam-bagi-siswa-s</vt:lpwstr>
      </vt:variant>
      <vt:variant>
        <vt:lpwstr/>
      </vt:variant>
      <vt:variant>
        <vt:i4>3801150</vt:i4>
      </vt:variant>
      <vt:variant>
        <vt:i4>315</vt:i4>
      </vt:variant>
      <vt:variant>
        <vt:i4>0</vt:i4>
      </vt:variant>
      <vt:variant>
        <vt:i4>5</vt:i4>
      </vt:variant>
      <vt:variant>
        <vt:lpwstr>https://journal.lppmunindra.ac.id/index.php/Faktor/article/view/377</vt:lpwstr>
      </vt:variant>
      <vt:variant>
        <vt:lpwstr/>
      </vt:variant>
      <vt:variant>
        <vt:i4>7471167</vt:i4>
      </vt:variant>
      <vt:variant>
        <vt:i4>312</vt:i4>
      </vt:variant>
      <vt:variant>
        <vt:i4>0</vt:i4>
      </vt:variant>
      <vt:variant>
        <vt:i4>5</vt:i4>
      </vt:variant>
      <vt:variant>
        <vt:lpwstr>https://jurnal.untirta.ac.id/index.php/JPPM/article/view/3751/2745</vt:lpwstr>
      </vt:variant>
      <vt:variant>
        <vt:lpwstr/>
      </vt:variant>
      <vt:variant>
        <vt:i4>852036</vt:i4>
      </vt:variant>
      <vt:variant>
        <vt:i4>309</vt:i4>
      </vt:variant>
      <vt:variant>
        <vt:i4>0</vt:i4>
      </vt:variant>
      <vt:variant>
        <vt:i4>5</vt:i4>
      </vt:variant>
      <vt:variant>
        <vt:lpwstr>http://repository.uinsu.ac.id/5094/1/1. Strategi Pembelajaran.pdf</vt:lpwstr>
      </vt:variant>
      <vt:variant>
        <vt:lpwstr/>
      </vt:variant>
      <vt:variant>
        <vt:i4>1703964</vt:i4>
      </vt:variant>
      <vt:variant>
        <vt:i4>306</vt:i4>
      </vt:variant>
      <vt:variant>
        <vt:i4>0</vt:i4>
      </vt:variant>
      <vt:variant>
        <vt:i4>5</vt:i4>
      </vt:variant>
      <vt:variant>
        <vt:lpwstr>https://scholar.google.com/scholar?hl=en&amp;as_sdt=0%2C5&amp;as_ylo=2021&amp;q=ciri-ciri+efektivitas+pembelajaran&amp;btnG</vt:lpwstr>
      </vt:variant>
      <vt:variant>
        <vt:lpwstr/>
      </vt:variant>
      <vt:variant>
        <vt:i4>8060932</vt:i4>
      </vt:variant>
      <vt:variant>
        <vt:i4>303</vt:i4>
      </vt:variant>
      <vt:variant>
        <vt:i4>0</vt:i4>
      </vt:variant>
      <vt:variant>
        <vt:i4>5</vt:i4>
      </vt:variant>
      <vt:variant>
        <vt:lpwstr>https://books.google.co.id/books?hl=id&amp;lr=&amp;id=MyhuDwAAQBAJ&amp;oi=fnd&amp;pg=PA1&amp;dq=arti+pembelajaran&amp;ots=R_OVo5VhC4&amp;sig=4GP-Po6TPAhPYh_x5VxgO9XQz7A&amp;redir_esc=y</vt:lpwstr>
      </vt:variant>
      <vt:variant>
        <vt:lpwstr>v=onepage&amp;q=arti%20pembelajaran&amp;f=false</vt:lpwstr>
      </vt:variant>
      <vt:variant>
        <vt:i4>6815805</vt:i4>
      </vt:variant>
      <vt:variant>
        <vt:i4>300</vt:i4>
      </vt:variant>
      <vt:variant>
        <vt:i4>0</vt:i4>
      </vt:variant>
      <vt:variant>
        <vt:i4>5</vt:i4>
      </vt:variant>
      <vt:variant>
        <vt:lpwstr>http://journal.unj.ac.id/unj/index.php/jpd/article/view/15347/8748</vt:lpwstr>
      </vt:variant>
      <vt:variant>
        <vt:lpwstr/>
      </vt:variant>
      <vt:variant>
        <vt:i4>4063278</vt:i4>
      </vt:variant>
      <vt:variant>
        <vt:i4>297</vt:i4>
      </vt:variant>
      <vt:variant>
        <vt:i4>0</vt:i4>
      </vt:variant>
      <vt:variant>
        <vt:i4>5</vt:i4>
      </vt:variant>
      <vt:variant>
        <vt:lpwstr>https://media.neliti.com/media/publications/118596-ID-efektivitas-pembelajaran.pdf</vt:lpwstr>
      </vt:variant>
      <vt:variant>
        <vt:lpwstr/>
      </vt:variant>
      <vt:variant>
        <vt:i4>1966131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_Toc78313141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_Toc78313140</vt:lpwstr>
      </vt:variant>
      <vt:variant>
        <vt:i4>1441844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_Toc78313139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_Toc78313138</vt:lpwstr>
      </vt:variant>
      <vt:variant>
        <vt:i4>1572916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_Toc78313137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_Toc78313136</vt:lpwstr>
      </vt:variant>
      <vt:variant>
        <vt:i4>1703988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_Toc78313135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_Toc78313133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_Toc78313132</vt:lpwstr>
      </vt:variant>
      <vt:variant>
        <vt:i4>1966132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_Toc78313131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_Toc78313130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_Toc78313129</vt:lpwstr>
      </vt:variant>
      <vt:variant>
        <vt:i4>1572917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_Toc78313127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_Toc78313126</vt:lpwstr>
      </vt:variant>
      <vt:variant>
        <vt:i4>1507381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_Toc78313128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_Toc78313124</vt:lpwstr>
      </vt:variant>
      <vt:variant>
        <vt:i4>1900597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_Toc78313122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_Toc78313120</vt:lpwstr>
      </vt:variant>
      <vt:variant>
        <vt:i4>1507382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_Toc78313118</vt:lpwstr>
      </vt:variant>
      <vt:variant>
        <vt:i4>1572918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_Toc78313117</vt:lpwstr>
      </vt:variant>
      <vt:variant>
        <vt:i4>1638454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_Toc78313116</vt:lpwstr>
      </vt:variant>
      <vt:variant>
        <vt:i4>1703990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_Toc78313115</vt:lpwstr>
      </vt:variant>
      <vt:variant>
        <vt:i4>1769526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_Toc78313114</vt:lpwstr>
      </vt:variant>
      <vt:variant>
        <vt:i4>1835062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_Toc78313113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_Toc78313112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_Toc78313111</vt:lpwstr>
      </vt:variant>
      <vt:variant>
        <vt:i4>2031670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_Toc78313110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_Toc78313109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_Toc78313108</vt:lpwstr>
      </vt:variant>
      <vt:variant>
        <vt:i4>1572919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_Toc78313107</vt:lpwstr>
      </vt:variant>
      <vt:variant>
        <vt:i4>1638455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_Toc78313106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_Toc78313103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_Toc78313102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_Toc78313101</vt:lpwstr>
      </vt:variant>
      <vt:variant>
        <vt:i4>1441854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_Toc78313098</vt:lpwstr>
      </vt:variant>
      <vt:variant>
        <vt:i4>1638462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_Toc78313097</vt:lpwstr>
      </vt:variant>
      <vt:variant>
        <vt:i4>1572926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_Toc78313096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_Toc78313095</vt:lpwstr>
      </vt:variant>
      <vt:variant>
        <vt:i4>1703998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_Toc78313094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_Toc78313093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_Toc78313092</vt:lpwstr>
      </vt:variant>
      <vt:variant>
        <vt:i4>2031678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_Toc78313091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_Toc78313090</vt:lpwstr>
      </vt:variant>
      <vt:variant>
        <vt:i4>1507391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_Toc78313089</vt:lpwstr>
      </vt:variant>
      <vt:variant>
        <vt:i4>1441855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_Toc78313088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_Toc78313087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_Toc78313086</vt:lpwstr>
      </vt:variant>
      <vt:variant>
        <vt:i4>2031679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_Toc78313081</vt:lpwstr>
      </vt:variant>
      <vt:variant>
        <vt:i4>1966143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_Toc78313080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_Toc78313079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_Toc78313078</vt:lpwstr>
      </vt:variant>
      <vt:variant>
        <vt:i4>1638448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_Toc78313077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_Toc78313076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_Toc78313075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_Toc78313074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_Toc78313073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_Toc78313072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_Toc78313071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_Toc78313070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wahyu</cp:lastModifiedBy>
  <cp:revision>2</cp:revision>
  <cp:lastPrinted>2022-02-09T03:40:00Z</cp:lastPrinted>
  <dcterms:created xsi:type="dcterms:W3CDTF">2022-02-15T04:47:00Z</dcterms:created>
  <dcterms:modified xsi:type="dcterms:W3CDTF">2022-02-15T04:47:00Z</dcterms:modified>
</cp:coreProperties>
</file>