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B1" w:rsidRPr="00CF5B3F" w:rsidRDefault="009660B1" w:rsidP="009660B1">
      <w:pPr>
        <w:spacing w:before="0" w:after="0" w:line="48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5B3F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Arikunto, Suharsimi. 2014.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Prosedur</w:t>
      </w:r>
      <w:r w:rsidRPr="00CF5B3F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r w:rsidRPr="00CF5B3F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Suatu</w:t>
      </w:r>
      <w:r w:rsidRPr="00CF5B3F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r w:rsidRPr="00CF5B3F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Praktik</w:t>
      </w:r>
      <w:r w:rsidRPr="00CF5B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Yogyakarta</w:t>
      </w:r>
      <w:r w:rsidRPr="00CF5B3F">
        <w:rPr>
          <w:rFonts w:ascii="Times New Roman" w:hAnsi="Times New Roman" w:cs="Times New Roman"/>
          <w:sz w:val="24"/>
          <w:szCs w:val="24"/>
        </w:rPr>
        <w:t>: RinekaCipta.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Brown, H. Douglas. 2001. </w:t>
      </w:r>
      <w:r w:rsidRPr="00CF5B3F">
        <w:rPr>
          <w:rFonts w:ascii="Times New Roman" w:hAnsi="Times New Roman" w:cs="Times New Roman"/>
          <w:i/>
          <w:sz w:val="24"/>
          <w:szCs w:val="24"/>
        </w:rPr>
        <w:t>Teaching by Principles: An Interactive Approach 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i/>
          <w:sz w:val="24"/>
          <w:szCs w:val="24"/>
        </w:rPr>
        <w:t>Language Pedagogy-2nd ed.</w:t>
      </w:r>
      <w:r w:rsidRPr="00CF5B3F">
        <w:rPr>
          <w:rFonts w:ascii="Times New Roman" w:hAnsi="Times New Roman" w:cs="Times New Roman"/>
          <w:sz w:val="24"/>
          <w:szCs w:val="24"/>
        </w:rPr>
        <w:t xml:space="preserve"> San Fransisco State University: Longman.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Dallman, R. I. 1982. </w:t>
      </w:r>
      <w:r w:rsidRPr="00CF5B3F">
        <w:rPr>
          <w:rFonts w:ascii="Times New Roman" w:hAnsi="Times New Roman" w:cs="Times New Roman"/>
          <w:i/>
          <w:sz w:val="24"/>
          <w:szCs w:val="24"/>
        </w:rPr>
        <w:t>Teaching of Reading</w:t>
      </w:r>
      <w:r w:rsidRPr="00CF5B3F">
        <w:rPr>
          <w:rFonts w:ascii="Times New Roman" w:hAnsi="Times New Roman" w:cs="Times New Roman"/>
          <w:sz w:val="24"/>
          <w:szCs w:val="24"/>
        </w:rPr>
        <w:t>. New York: CBS College Publishing.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Dechant, E. V. 1982. </w:t>
      </w:r>
      <w:r w:rsidRPr="00CF5B3F">
        <w:rPr>
          <w:rFonts w:ascii="Times New Roman" w:hAnsi="Times New Roman" w:cs="Times New Roman"/>
          <w:i/>
          <w:sz w:val="24"/>
          <w:szCs w:val="24"/>
        </w:rPr>
        <w:t>Improving the Teaching of Reading</w:t>
      </w:r>
      <w:r w:rsidRPr="00CF5B3F">
        <w:rPr>
          <w:rFonts w:ascii="Times New Roman" w:hAnsi="Times New Roman" w:cs="Times New Roman"/>
          <w:sz w:val="24"/>
          <w:szCs w:val="24"/>
        </w:rPr>
        <w:t>. New Jersey: Prentice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>Hall.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Harmer, J. 2001.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 xml:space="preserve">The Practice of Language Teaching (3rd Ed). </w:t>
      </w:r>
      <w:r w:rsidRPr="00CF5B3F">
        <w:rPr>
          <w:rFonts w:ascii="Times New Roman" w:hAnsi="Times New Roman" w:cs="Times New Roman"/>
          <w:sz w:val="24"/>
          <w:szCs w:val="24"/>
        </w:rPr>
        <w:t>London: Longman Group Ltd.</w:t>
      </w:r>
    </w:p>
    <w:p w:rsidR="009660B1" w:rsidRPr="00A65992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Kerlinger, F. N. 1978.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Methods of Social Research</w:t>
      </w:r>
      <w:r w:rsidRPr="00CF5B3F">
        <w:rPr>
          <w:rFonts w:ascii="Times New Roman" w:hAnsi="Times New Roman" w:cs="Times New Roman"/>
          <w:sz w:val="24"/>
          <w:szCs w:val="24"/>
        </w:rPr>
        <w:t>. New York: Holt, Rinehart and Winston, Inc.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Kothari, C. R. 2004.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Research Methodology Methods and Techniques (Second Revised Edition).</w:t>
      </w:r>
      <w:r w:rsidRPr="00CF5B3F">
        <w:rPr>
          <w:rFonts w:ascii="Times New Roman" w:hAnsi="Times New Roman" w:cs="Times New Roman"/>
          <w:sz w:val="24"/>
          <w:szCs w:val="24"/>
        </w:rPr>
        <w:t>India: New Age International Publishers.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Lenz, K. 2005.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An Introduction to Reading Comprehension</w:t>
      </w:r>
      <w:r w:rsidRPr="00CF5B3F">
        <w:rPr>
          <w:rFonts w:ascii="Times New Roman" w:hAnsi="Times New Roman" w:cs="Times New Roman"/>
          <w:sz w:val="24"/>
          <w:szCs w:val="24"/>
        </w:rPr>
        <w:t>. Available website: http//www.specialconnections.ku.edu.//</w:t>
      </w:r>
    </w:p>
    <w:p w:rsidR="009660B1" w:rsidRPr="00CF5B3F" w:rsidRDefault="009660B1" w:rsidP="009660B1">
      <w:pPr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5B3F">
        <w:rPr>
          <w:rFonts w:ascii="Times New Roman" w:hAnsi="Times New Roman" w:cs="Times New Roman"/>
          <w:color w:val="000000"/>
          <w:sz w:val="24"/>
          <w:szCs w:val="24"/>
        </w:rPr>
        <w:t xml:space="preserve">Pelton, R. P. 2010. </w:t>
      </w:r>
      <w:r w:rsidRPr="00CF5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Action Research for Teacher Candidates: Using Classroom Data to Enhance Instruction. </w:t>
      </w:r>
      <w:r w:rsidRPr="00CF5B3F">
        <w:rPr>
          <w:rFonts w:ascii="Times New Roman" w:hAnsi="Times New Roman" w:cs="Times New Roman"/>
          <w:color w:val="000000"/>
          <w:sz w:val="24"/>
          <w:szCs w:val="24"/>
        </w:rPr>
        <w:t xml:space="preserve">Maryland: Rowman&amp; Littlefield Education. 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5B3F">
        <w:rPr>
          <w:rFonts w:ascii="Times New Roman" w:hAnsi="Times New Roman" w:cs="Times New Roman"/>
          <w:color w:val="000000"/>
          <w:sz w:val="24"/>
          <w:szCs w:val="24"/>
        </w:rPr>
        <w:t xml:space="preserve">Peng, R. G. S., Hoon, T. L., Khoo, S. F., and Joseph, I. M. 2007. </w:t>
      </w:r>
      <w:r w:rsidRPr="00CF5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Impact of Question-Answer-Relationships on Reading Comprehension</w:t>
      </w:r>
      <w:r w:rsidRPr="00CF5B3F">
        <w:rPr>
          <w:rFonts w:ascii="Times New Roman" w:hAnsi="Times New Roman" w:cs="Times New Roman"/>
          <w:color w:val="000000"/>
          <w:sz w:val="24"/>
          <w:szCs w:val="24"/>
        </w:rPr>
        <w:t>. Singapore: Pei Chun Public School and Marymount Convent.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Raphael, T. 1986. </w:t>
      </w:r>
      <w:r w:rsidRPr="00CF5B3F">
        <w:rPr>
          <w:rFonts w:ascii="Times New Roman" w:hAnsi="Times New Roman" w:cs="Times New Roman"/>
          <w:i/>
          <w:sz w:val="24"/>
          <w:szCs w:val="24"/>
        </w:rPr>
        <w:t>Teaching question answer relationships, revisited</w:t>
      </w:r>
      <w:r w:rsidRPr="00CF5B3F">
        <w:rPr>
          <w:rFonts w:ascii="Times New Roman" w:hAnsi="Times New Roman" w:cs="Times New Roman"/>
          <w:sz w:val="24"/>
          <w:szCs w:val="24"/>
        </w:rPr>
        <w:t>. The Reading Teacher, 39(6): 516-522.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Shafer, D. S and Zhang, Z. 2012.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Beginning Statistics</w:t>
      </w:r>
      <w:r w:rsidRPr="00CF5B3F">
        <w:rPr>
          <w:rFonts w:ascii="Times New Roman" w:hAnsi="Times New Roman" w:cs="Times New Roman"/>
          <w:sz w:val="24"/>
          <w:szCs w:val="24"/>
        </w:rPr>
        <w:t>. North Carolina: University of North Carolina.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Slavin, R.E. 2000. </w:t>
      </w:r>
      <w:r w:rsidRPr="00CF5B3F">
        <w:rPr>
          <w:rFonts w:ascii="Times New Roman" w:hAnsi="Times New Roman" w:cs="Times New Roman"/>
          <w:i/>
          <w:sz w:val="24"/>
          <w:szCs w:val="24"/>
        </w:rPr>
        <w:t>Educational Psychology: Theory and Practice</w:t>
      </w:r>
      <w:r w:rsidRPr="00CF5B3F">
        <w:rPr>
          <w:rFonts w:ascii="Times New Roman" w:hAnsi="Times New Roman" w:cs="Times New Roman"/>
          <w:sz w:val="24"/>
          <w:szCs w:val="24"/>
        </w:rPr>
        <w:t>. Sixth Edition. Boston: Sllyn and Bacon.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Snow, Chaterine E. 2002.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Reading for Understanding: toward a reasearch and development program in reading comprehension</w:t>
      </w:r>
      <w:r w:rsidRPr="00CF5B3F">
        <w:rPr>
          <w:rFonts w:ascii="Times New Roman" w:hAnsi="Times New Roman" w:cs="Times New Roman"/>
          <w:sz w:val="24"/>
          <w:szCs w:val="24"/>
        </w:rPr>
        <w:t>. Arlington: RAND Education.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Suparman, U. 2012. </w:t>
      </w:r>
      <w:r w:rsidRPr="00CF5B3F">
        <w:rPr>
          <w:rFonts w:ascii="Times New Roman" w:hAnsi="Times New Roman" w:cs="Times New Roman"/>
          <w:i/>
          <w:sz w:val="24"/>
          <w:szCs w:val="24"/>
        </w:rPr>
        <w:t>Developing Reading Comprehension Skills and Strategies</w:t>
      </w:r>
      <w:r w:rsidRPr="00CF5B3F">
        <w:rPr>
          <w:rFonts w:ascii="Times New Roman" w:hAnsi="Times New Roman" w:cs="Times New Roman"/>
          <w:sz w:val="24"/>
          <w:szCs w:val="24"/>
        </w:rPr>
        <w:t>. Bandung: Arfino Raya.</w:t>
      </w:r>
    </w:p>
    <w:p w:rsidR="009660B1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  <w:sectPr w:rsidR="009660B1" w:rsidSect="009660B1">
          <w:headerReference w:type="default" r:id="rId5"/>
          <w:footerReference w:type="default" r:id="rId6"/>
          <w:type w:val="continuous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lastRenderedPageBreak/>
        <w:t xml:space="preserve">Wallace, J. Michael. 1982. </w:t>
      </w:r>
      <w:r w:rsidRPr="00CF5B3F">
        <w:rPr>
          <w:rFonts w:ascii="Times New Roman" w:hAnsi="Times New Roman" w:cs="Times New Roman"/>
          <w:i/>
          <w:sz w:val="24"/>
          <w:szCs w:val="24"/>
        </w:rPr>
        <w:t>Teaching Vocabulary</w:t>
      </w:r>
      <w:r w:rsidRPr="00CF5B3F">
        <w:rPr>
          <w:rFonts w:ascii="Times New Roman" w:hAnsi="Times New Roman" w:cs="Times New Roman"/>
          <w:sz w:val="24"/>
          <w:szCs w:val="24"/>
        </w:rPr>
        <w:t>. London: Briddles. Ltd.</w:t>
      </w:r>
    </w:p>
    <w:p w:rsidR="009660B1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Whorter,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>Mc, and Kathleen, T. 1986.</w:t>
      </w:r>
      <w:r w:rsidRPr="00CF5B3F">
        <w:rPr>
          <w:rFonts w:ascii="Times New Roman" w:hAnsi="Times New Roman" w:cs="Times New Roman"/>
          <w:i/>
          <w:sz w:val="24"/>
          <w:szCs w:val="24"/>
        </w:rPr>
        <w:t>College Reading and Study Skills</w:t>
      </w:r>
      <w:r w:rsidRPr="00CF5B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>Boston: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>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>Brownand.</w:t>
      </w:r>
    </w:p>
    <w:p w:rsidR="009660B1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Wiriaatmadja, Rochiati. 2005.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Metode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Peneltian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Tindakan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i/>
          <w:iCs/>
          <w:sz w:val="24"/>
          <w:szCs w:val="24"/>
        </w:rPr>
        <w:t>Kelas</w:t>
      </w:r>
      <w:r w:rsidRPr="00CF5B3F">
        <w:rPr>
          <w:rFonts w:ascii="Times New Roman" w:hAnsi="Times New Roman" w:cs="Times New Roman"/>
          <w:sz w:val="24"/>
          <w:szCs w:val="24"/>
        </w:rPr>
        <w:t>. Bandung: Remaja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>Rosdakarya.</w:t>
      </w:r>
    </w:p>
    <w:p w:rsidR="009660B1" w:rsidRPr="00CF5B3F" w:rsidRDefault="009660B1" w:rsidP="009660B1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Woods, C. 2005. </w:t>
      </w:r>
      <w:r w:rsidRPr="00CF5B3F">
        <w:rPr>
          <w:rFonts w:ascii="Times New Roman" w:hAnsi="Times New Roman" w:cs="Times New Roman"/>
          <w:i/>
          <w:sz w:val="24"/>
          <w:szCs w:val="24"/>
        </w:rPr>
        <w:t>Teaching and Assessing Skills in Foreign Languages</w:t>
      </w:r>
      <w:r w:rsidRPr="00CF5B3F">
        <w:rPr>
          <w:rFonts w:ascii="Times New Roman" w:hAnsi="Times New Roman" w:cs="Times New Roman"/>
          <w:sz w:val="24"/>
          <w:szCs w:val="24"/>
        </w:rPr>
        <w:t>. London: Cambridge University Press.</w:t>
      </w:r>
    </w:p>
    <w:p w:rsidR="009660B1" w:rsidRDefault="009660B1" w:rsidP="009660B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3B57C3" w:rsidRDefault="003B57C3"/>
    <w:sectPr w:rsidR="003B57C3" w:rsidSect="009660B1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30" w:rsidRDefault="009660B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83830" w:rsidRDefault="009660B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30" w:rsidRDefault="009660B1">
    <w:pPr>
      <w:pStyle w:val="Header"/>
      <w:jc w:val="right"/>
    </w:pPr>
  </w:p>
  <w:p w:rsidR="00A83830" w:rsidRDefault="00966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B1"/>
    <w:rsid w:val="003B57C3"/>
    <w:rsid w:val="0096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B1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60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0B1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9660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0B1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B1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60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0B1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9660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0B1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2022-03-10T08:03:00Z</dcterms:created>
  <dcterms:modified xsi:type="dcterms:W3CDTF">2022-03-10T08:03:00Z</dcterms:modified>
</cp:coreProperties>
</file>